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left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56"/>
                <w:szCs w:val="56"/>
                <w:lang w:val="en-US" w:eastAsia="zh-CN"/>
              </w:rPr>
              <w:t>人工智能小车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4"/>
          <w:szCs w:val="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4"/>
          <w:szCs w:val="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报告人： 张宇宁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学号:2015202036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人工智能是指由人制造出来的机器所表现出来的智能，被称为“第四次工业革命”，我们要实现的小车基础功能是：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能够自动前进，不原地打转；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遇到障碍物时，能够通过超声波规避障碍物；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能够使用电脑或者手机蓝牙遥控小车，使其完成前进、左右转弯、后退、停止、启动；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能够向电脑或者手机传拍摄的图像以及视频；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在实现了小车基础功能后，我们要实现的小车高级功能是：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通过装人工智能软件，使小车能够沿固定的轨道行驶；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实现声控人工智能小车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图像识别，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选用了TSL1401CL线性CCD图像采集模块，该模块采用串行通信方式与主控CPU连接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智能车能根据采集到的图像分析前方路径及障碍而实现智能驾驶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小车可以自动追踪目标，前方物体跑得慢小车减速，前方物体跑得快小车加速。若前方物体距离小车很近，则停车。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1、元件准备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UNO板*1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蓝牙模块*1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超声波探测器*1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扩展板*1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面包板*1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9V蓄电池*1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充电宝*1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亚力克板车架*1（配有马达、轮胎）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焊接笔*1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螺丝刀*2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Mp3扩展板*1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发光二极管若干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杜邦线若干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2、配置软件环境并导入代码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我们在电脑上下载Arduino id软件，将UNO与电脑相连，将代码导入UNO板。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3、小车拼装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根据老师在课堂上讲解的内容以及拍摄的照片，我们使用杜邦线将各个部分电路连接起来。具体操作如下：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拼装小车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一共有两个马达，三个轮胎，我们使用螺丝钉将轮胎以及马达固定在了小车底盘。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安装UNO板、扩展板以及面包板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我们将扩展板插在UNO板上，使用橡皮筋固定在了车架上的后面。面包板固定在车架上的前面。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安装蓝牙和传感器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我们将蓝牙和传感器错位插在面包板上。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连接电路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蓝牙插件插在面包板上，共有四个引脚，两个引脚用于供电，两外两个用于传输信息。输入输出口与UNO板输出输入口对应，剩余两个引脚与扩展板左上角相连。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超声波探测器插入在面包板上，四个引脚，GND口接到扩展板SER1串口的负极，ECHO口接到扩展板SER1串口的S极，TRIG口扩展板SER1串口的S极，UCC口扩展板SER1串口的正极。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我们将两个马达的正负极与UNO电机驱动扩展板M1、M4相连。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将蓄电池正负极分别与UNO电机驱动扩展板的GND，+M两个口相连接，不要连错。正常供电时，扩展板绿灯亮。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三、总结反思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1、我们开始想做四轮驱动小车，后面经过讨论，还是选择两轮的了。两轮小车灵活轻便，在进行避障时效果会好一点。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、我们考虑到橡皮机固定小车不稳定，所以考虑使用支架固定小车。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、我们配置环境开始编译时，找不到头文件AFMotor.h下载后放置在同一目录下即可。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组装完毕后发现小车没有动，我们开始调试小车。首先查找是不是马达或者电池的问题，我们单独用蓄电池为马达供电，发现马达正常工作，故排除这种可能。再与其他组交流后，发现我们电机驱动板绿灯不亮，所以发现是电机驱动板的问题。我们购置新的电机驱动板，但是目前尚未到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、我们进一步确定是电机驱动板与蓄电池相连的串口坏了，所以用M1、M4串口连接蓄电池，发现小车可以跑。但是蓝牙发烫，并且蓝牙的灯没有亮，我们发现蓝牙被烧坏了。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我们遇到的问题是：小车能够直走，但是有时候由于接触不良以及摩擦，导致两个轮胎转速不同。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经过多次实验，我们发现GND和+M口工作不稳定。比如：第一次调试小车时，GND和+M接口不能正常工作。为了解决此问题，我们将两个马达的正负极各引出一根线分别与蓄电池的正负极相连。原理是：电池的正负极与扩展板的GND和+M口相连，扩展板M2和M3接口与马达的正负极相连，电池通过扩展板给马达供电。现在我们直接将电池正负极与两个马达正负极相连，实现电池直接给马达供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为了使小车显得长一点，我们将两个马达换了方向。调试小车时，我们发现小车倒着走。首先，我们对代码进行修改，将小车初始状态向前改为向后，发现并没有起作用。后来，我们尝试改变电池与马达的连线方式。定义马达上面的接口为a，下面的接口为b，我们开始将电池的正极接马达a口，负极接马达b口，现在我们调换一下顺序，将电池正极接马达b口，负极接马达a口。同时将代码修改回来，发现小车是向前走的，该问题解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在调试小车避障功能过程中，小车的右轮跑掉了两次，我们将它又安了上去。因为小车的轮子不能通过螺丝固定，小车撞上障碍物时发生碰撞，把轮子碰松了。同时我们发现，固定马达的螺丝钉会与车轮内侧发生摩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刚开始小车没有动，经过多次尝试，我们发现新购买的扩展板的M1、M2、M3、M4接口工作不稳定。于是，我们使用二极管对它们进行测试，发现这些接口都不亮。我们又使用二极管对老的扩展板进行测试，发现它的M1、M4接口无法正常工作，M2、M3接口正常工作。所以我们对接线和代码进行调整，将两个马达正负极分别与老扩展板的M2、M3接口相连，并将代码中M1、M4改为M2、M4。通过不断尝试，小车可以前进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因为新扩展板GND和+M接口无法正常工作，我们使用电池直接给马达供电。通过多次实验，发现有时候小车左侧马达的两极未与电池正负极相连时，右侧马达两极与电池正负极连接后，右轮并没有转动，反而左轮缓慢地转动。我们将左侧马达与电池相连，发现右轮依然没有转动，左轮急速地转动。但是，有时候左右轮正常转动，我们推测是因为连接马达同一极的两根导线接触而形成了回路，使右轮短路而无法正常转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、在测试小车避障功能时，我们发现小车无法识别障碍物。通过反复实验并与其他小组交流，我们发现面包板的前后两部分是不连通的。我们将杜邦线和传感器都插在了前半部分。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在测试小车避障功能时，为了方便控制小车，我们通过修改代码，将小车的速度从原来的80降至50。多次实验中，我们发现小车有轻微停顿和小角度转弯，我们猜测是由于小车速度较低使转弯效果不明显。所以，我们将小车的速度提高至60，并增加了转弯的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、在多次实验中，我们发现杜邦线的接触不良以及有些线是坏的，这对我们造成了困扰，我们通过换线、用胶带固定、焊接等方式进行改善。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、在修改代码过程中，我们遇到了代码上传无法完成的情况，程序报错。我们对UNO板进行reset操作，重新上传发现还是不可以。后来我们分析后，如果IDE出现avrdude: stk500_recv(): programmer is not responding的提示的时候，可能是扩展板的数字0和数字1插着东西。如果数码管接到了数字0和数字1上，每次上传代码时，都需要要拔下来，因为数据交互借用了这两个脚。也就是说，如果你接线时用了串行，upload时需要先拔下0,1口的接线，上传完成后再接回去。为了验证我们的想法，我们使用新的扩展板上传代码，新扩展板的0和1接口未进行焊接，发现代码正常上传，所以证实了我们的想法。我们发现自己的UNO开发板串口RX/TX是有其他连接或复用的（蓝牙连接），为了解决此问题，故直接摘下电机驱动扩展板，再次传输，成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、实验过程中，我们发现传感器无法正常工作，经过多次分析和比对后，我们发现rx和tx接错了，正确的接法是rx接tx，我们误将rx与rx连接，tx与tx连接。重新连接后，传感器正常工作。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四、实验结果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我们实现了以下功能：自动前进、超声波避障、蓝牙遥控（前进后退左右转停止等）、手机向电脑实时传图、自动追踪目标。完成了图像识别的初步准备工作，生成了测试集和训练集。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我们通过超声波测距，使小车随机转向 0.05 - 1秒。通过蓝牙，发送0，表示人工控制；1，表示自动行驶；2，表示追踪前方物体；人工控制中1表示前进，2表示后退，3表示向右转，4表示向左转，5表示停车；6表示自动控制开始，7表示自动控制结束，8表示避障，9表示自动追踪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自动追踪目标时，最初小车会随机停等 0.1 - 0.5秒，如果判断与前方物体距离太近（小于20），停车；如果前方物体移动速度快（两次测距差值大），则小车加速；如果物体移动速度慢（两次测距差值小），则小车减速。如果是正常情形，小车跟着前方目标直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五、代码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&lt;AFMotor.h&gt;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AF_DCMotor Rback_motor(4);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AF_DCMotor Lback_motor(1);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float RLRatio = 0.8;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maxSpeed = 100;//最大速度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getstr;//串口数据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IntervalTime;//测距时间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trig = 9;//sero1保留端口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echo = 10;//sero2保留端口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control=1;//0:人工控制;1:自动控制;2:追踪正前方物体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setup()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put your setup code here, to run once: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Serial.begin(9600);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Rback_motor.run(RELEASE);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Lback_motor.run(RELEASE);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delay(2000);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//超声波测距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pinMode(echo,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pinMode(trig, OUTPUT);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loop()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getstr = Serial.read();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driver();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if(control==1){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ultrasonicCar();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if(control==2){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follow();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forward()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backward()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stopcar()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Rback_motor.run(RELEASE);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Lback_motor.run(RELEASE);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left(){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right(){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driver()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((getstr == '-')&amp;&amp;(RLRatio&gt;0.1))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RLRatio -= 0.1;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Serial.println("decrease right");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'+')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RLRatio += 0.1;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Serial.println("increase right");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'5')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Serial.println("stopcar");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stopcar();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'1')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Serial.println("forward");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'2')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Serial.println("backward");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backward();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'3')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Serial.println("right");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right();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 == '4')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Serial.println("left");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left();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(getstr=='6'){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Serial.println("Auto Control On");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if(getstr=='7'){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Serial.println("Auto Control Off");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if(getstr=='8'){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float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 = getdistance();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if(getstr=='9'){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control=2;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Serial.println("follow up....");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float getdistance()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digitalWrite(trig,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delayMicroseconds(15);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digitalWrite(trig, 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IntervalTime = pulseIn(echo, HIGH);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return IntervalTime / 58.00;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ultrasonicCar()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float s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 = getdistance();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ultrasonicCar(s);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follow()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//跟踪正前方物体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float s1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float s2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s1 = getdistance();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long n = random(100,500);//随机停等 0.1 - 0.5秒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delay(n);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s2 = getdistance();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距离太近，停车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if(s2&lt;20){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stopcar();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物体向前方移动，距离变化很大，加速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if(s2-s1&gt;=60){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if(maxSpeed&lt;150){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maxSpeed+=5;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物体向前方移动，距离变化很小，减速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 if(s2-s1&lt;10){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if(maxSpeed&gt;=50){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maxSpeed-=5;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 正常情形，跟着前方目标直行就可以了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maxSpeed=100;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ultrasonicCar(float 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if ((s &lt; 40)&amp;&amp;(s&gt;0)){//20cm以内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randomright();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forward();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randomright(){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long n = random(50,1000);//随机转向 0.05 - 1秒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delay(n);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randomleft(){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Rback_motor.run(FORWARD);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Lback_motor.run(BACKWARD);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Rback_motor.setSpeed(maxSpeed*RLRatio);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Lback_motor.setSpeed(maxSpeed);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long n = random(50,1000);//随机转向 0.05 - 1秒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delay(n);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Lback_motor.setSpeed(0);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30"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31130"/>
          <wp:effectExtent l="0" t="0" r="8890" b="1270"/>
          <wp:wrapNone/>
          <wp:docPr id="6" name="WordPictureWatermark26233" descr="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6233" descr="院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311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2019300" cy="444500"/>
          <wp:effectExtent l="0" t="0" r="0" b="0"/>
          <wp:docPr id="2" name="图片 2" descr="人大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人大页眉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193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A1D0"/>
    <w:multiLevelType w:val="singleLevel"/>
    <w:tmpl w:val="59D9A1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9A2B1"/>
    <w:multiLevelType w:val="singleLevel"/>
    <w:tmpl w:val="59D9A2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9A395"/>
    <w:multiLevelType w:val="singleLevel"/>
    <w:tmpl w:val="59D9A39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D9A7DB"/>
    <w:multiLevelType w:val="singleLevel"/>
    <w:tmpl w:val="59D9A7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D9E062"/>
    <w:multiLevelType w:val="singleLevel"/>
    <w:tmpl w:val="59D9E06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4C39"/>
    <w:rsid w:val="0443193C"/>
    <w:rsid w:val="0A6B7881"/>
    <w:rsid w:val="0B9556BC"/>
    <w:rsid w:val="0CCB4D0E"/>
    <w:rsid w:val="13EC5948"/>
    <w:rsid w:val="15546FB6"/>
    <w:rsid w:val="34122F52"/>
    <w:rsid w:val="3A1426EB"/>
    <w:rsid w:val="3ED408D3"/>
    <w:rsid w:val="3F7636BB"/>
    <w:rsid w:val="40774C14"/>
    <w:rsid w:val="44815A5C"/>
    <w:rsid w:val="4AF007D5"/>
    <w:rsid w:val="517A49A6"/>
    <w:rsid w:val="56E700CF"/>
    <w:rsid w:val="598227D2"/>
    <w:rsid w:val="5FA319C3"/>
    <w:rsid w:val="60BC4BCE"/>
    <w:rsid w:val="61BF0AD8"/>
    <w:rsid w:val="63E23026"/>
    <w:rsid w:val="6BFE7CC9"/>
    <w:rsid w:val="74472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zyn</dc:creator>
  <cp:lastModifiedBy>清和</cp:lastModifiedBy>
  <dcterms:modified xsi:type="dcterms:W3CDTF">2017-12-17T13:31:13Z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