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8D5B7F" w:rsidRDefault="004C6E8B">
      <w:pPr>
        <w:pStyle w:val="Default"/>
        <w:jc w:val="both"/>
        <w:rPr>
          <w:color w:val="0070C0"/>
        </w:rPr>
      </w:pPr>
      <w:r>
        <w:rPr>
          <w:bCs/>
          <w:color w:val="0070C0"/>
        </w:rPr>
        <w:t xml:space="preserve">I. </w:t>
      </w:r>
      <w:r>
        <w:rPr>
          <w:b/>
          <w:bCs/>
          <w:color w:val="0070C0"/>
        </w:rPr>
        <w:t>OBJETO DEL CONTRATO</w:t>
      </w:r>
    </w:p>
    <w:p w:rsidR="008D5B7F" w:rsidRDefault="008D5B7F">
      <w:pPr>
        <w:spacing w:after="0"/>
        <w:jc w:val="both"/>
        <w:rPr>
          <w:rFonts w:ascii="Arial" w:hAnsi="Arial" w:cs="Arial"/>
          <w:sz w:val="24"/>
          <w:szCs w:val="24"/>
        </w:rPr>
      </w:pPr>
    </w:p>
    <w:p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8D5B7F" w:rsidRDefault="008D5B7F">
      <w:pPr>
        <w:jc w:val="both"/>
        <w:rPr>
          <w:rFonts w:ascii="Arial" w:hAnsi="Arial" w:cs="Arial"/>
          <w:b/>
          <w:color w:val="0070C0"/>
          <w:sz w:val="24"/>
          <w:szCs w:val="24"/>
        </w:rPr>
      </w:pPr>
    </w:p>
    <w:p w:rsidR="008D5B7F" w:rsidRDefault="008D5B7F">
      <w:pPr>
        <w:jc w:val="both"/>
        <w:rPr>
          <w:rFonts w:ascii="Arial" w:hAnsi="Arial" w:cs="Arial"/>
          <w:b/>
          <w:color w:val="0070C0"/>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8D5B7F" w:rsidRDefault="008D5B7F">
      <w:pPr>
        <w:pStyle w:val="Default"/>
        <w:widowControl w:val="0"/>
        <w:tabs>
          <w:tab w:val="left" w:pos="0"/>
        </w:tabs>
        <w:spacing w:line="276" w:lineRule="auto"/>
        <w:ind w:right="-268"/>
        <w:jc w:val="both"/>
        <w:rPr>
          <w:color w:val="auto"/>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8D5B7F" w:rsidRDefault="008D5B7F">
      <w:pPr>
        <w:pStyle w:val="BodyTextIndent"/>
        <w:spacing w:after="0"/>
        <w:ind w:left="720" w:right="-35"/>
        <w:jc w:val="both"/>
        <w:rPr>
          <w:rFonts w:ascii="Arial" w:hAnsi="Arial" w:cs="Arial"/>
          <w:lang w:val="es-MX"/>
        </w:rPr>
      </w:pPr>
    </w:p>
    <w:p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8D5B7F" w:rsidRDefault="008D5B7F">
      <w:pPr>
        <w:pStyle w:val="BodyText"/>
        <w:spacing w:line="276" w:lineRule="auto"/>
        <w:ind w:right="-268"/>
        <w:rPr>
          <w:bCs/>
          <w:u w:val="single"/>
        </w:rPr>
      </w:pPr>
    </w:p>
    <w:p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8D5B7F" w:rsidRDefault="004C6E8B">
      <w:pPr>
        <w:pStyle w:val="BodyText"/>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8D5B7F" w:rsidRDefault="008D5B7F">
      <w:pPr>
        <w:pStyle w:val="BodyText"/>
        <w:spacing w:line="276" w:lineRule="auto"/>
        <w:ind w:right="-268"/>
      </w:pPr>
    </w:p>
    <w:p w:rsidR="008D5B7F" w:rsidRDefault="004C6E8B">
      <w:pPr>
        <w:pStyle w:val="BodyText"/>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rsidR="008D5B7F" w:rsidRDefault="008D5B7F">
      <w:pPr>
        <w:spacing w:after="0"/>
        <w:jc w:val="both"/>
        <w:rPr>
          <w:rFonts w:ascii="Arial" w:hAnsi="Arial" w:cs="Arial"/>
          <w:sz w:val="24"/>
          <w:szCs w:val="24"/>
        </w:rPr>
      </w:pPr>
    </w:p>
    <w:p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rsidR="008D5B7F" w:rsidRDefault="004C6E8B">
      <w:pPr>
        <w:pStyle w:val="BodyTextIndent"/>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8D5B7F" w:rsidRDefault="008D5B7F">
      <w:pPr>
        <w:pStyle w:val="BodyTextIndent"/>
        <w:spacing w:after="0"/>
        <w:ind w:left="0" w:right="-180"/>
        <w:jc w:val="both"/>
        <w:rPr>
          <w:rFonts w:ascii="Arial" w:hAnsi="Arial" w:cs="Arial"/>
          <w:lang w:val="es-ES_tradnl"/>
        </w:rPr>
      </w:pPr>
    </w:p>
    <w:p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rsidR="008D5B7F" w:rsidRDefault="004C6E8B">
      <w:pPr>
        <w:pStyle w:val="BodyText"/>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8D5B7F" w:rsidRDefault="008D5B7F">
      <w:pPr>
        <w:pStyle w:val="BodyText"/>
        <w:ind w:right="-35"/>
        <w:outlineLvl w:val="0"/>
      </w:pP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8D5B7F" w:rsidRDefault="008D5B7F">
      <w:pPr>
        <w:pStyle w:val="BodyText"/>
        <w:ind w:right="-35"/>
        <w:outlineLvl w:val="0"/>
      </w:pPr>
    </w:p>
    <w:p w:rsidR="008D5B7F" w:rsidRDefault="004C6E8B">
      <w:pPr>
        <w:pStyle w:val="BodyText"/>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8D5B7F" w:rsidRDefault="008D5B7F">
      <w:pPr>
        <w:pStyle w:val="BodyText"/>
        <w:ind w:right="-35"/>
        <w:outlineLvl w:val="0"/>
      </w:pPr>
    </w:p>
    <w:p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8D5B7F" w:rsidRDefault="004C6E8B">
      <w:pPr>
        <w:jc w:val="both"/>
        <w:rPr>
          <w:rFonts w:ascii="Arial" w:hAnsi="Arial" w:cs="Arial"/>
          <w:b/>
          <w:color w:val="0070C0"/>
          <w:sz w:val="24"/>
          <w:szCs w:val="24"/>
        </w:rPr>
      </w:pPr>
      <w:r>
        <w:rPr>
          <w:rFonts w:ascii="Arial" w:hAnsi="Arial" w:cs="Arial"/>
          <w:b/>
          <w:color w:val="0070C0"/>
          <w:sz w:val="24"/>
          <w:szCs w:val="24"/>
        </w:rPr>
        <w:t>XI.- AVISO</w:t>
      </w:r>
    </w:p>
    <w:p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8D5B7F" w:rsidRDefault="004C6E8B">
      <w:pPr>
        <w:jc w:val="both"/>
        <w:rPr>
          <w:rFonts w:ascii="Arial" w:hAnsi="Arial" w:cs="Arial"/>
          <w:sz w:val="24"/>
          <w:szCs w:val="24"/>
        </w:rPr>
      </w:pPr>
      <w:r>
        <w:rPr>
          <w:rFonts w:ascii="Arial" w:hAnsi="Arial" w:cs="Arial"/>
          <w:sz w:val="24"/>
          <w:szCs w:val="24"/>
        </w:rPr>
        <w:lastRenderedPageBreak/>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8D5B7F" w:rsidRDefault="008D5B7F">
      <w:pPr>
        <w:jc w:val="both"/>
        <w:rPr>
          <w:rFonts w:ascii="Arial" w:hAnsi="Arial" w:cs="Arial"/>
          <w:sz w:val="24"/>
          <w:szCs w:val="24"/>
        </w:rPr>
      </w:pPr>
    </w:p>
    <w:p w:rsidR="008D5B7F" w:rsidRDefault="008D5B7F">
      <w:pPr>
        <w:tabs>
          <w:tab w:val="left" w:pos="0"/>
        </w:tabs>
        <w:spacing w:line="276" w:lineRule="auto"/>
        <w:ind w:right="-268"/>
        <w:jc w:val="both"/>
        <w:rPr>
          <w:rFonts w:ascii="Arial" w:eastAsia="Batang" w:hAnsi="Arial" w:cs="Arial"/>
          <w:sz w:val="24"/>
          <w:szCs w:val="24"/>
        </w:rPr>
      </w:pPr>
    </w:p>
    <w:p w:rsidR="008D5B7F" w:rsidRDefault="008D5B7F">
      <w:pPr>
        <w:jc w:val="both"/>
        <w:rPr>
          <w:rFonts w:ascii="Arial" w:hAnsi="Arial" w:cs="Arial"/>
          <w:sz w:val="24"/>
          <w:szCs w:val="24"/>
        </w:rPr>
      </w:pPr>
    </w:p>
    <w:p w:rsidR="008D5B7F" w:rsidRDefault="008D5B7F">
      <w:pPr>
        <w:jc w:val="center"/>
        <w:rPr>
          <w:rFonts w:ascii="Arial" w:hAnsi="Arial" w:cs="Arial"/>
          <w:b/>
          <w:color w:val="0070C0"/>
          <w:sz w:val="24"/>
          <w:szCs w:val="24"/>
        </w:rPr>
      </w:pPr>
    </w:p>
    <w:p w:rsidR="008D5B7F" w:rsidRDefault="008D5B7F">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0440D9" w:rsidRDefault="000440D9">
      <w:pPr>
        <w:jc w:val="center"/>
        <w:rPr>
          <w:rFonts w:ascii="Arial" w:hAnsi="Arial" w:cs="Arial"/>
          <w:b/>
          <w:color w:val="0070C0"/>
          <w:sz w:val="24"/>
          <w:szCs w:val="24"/>
        </w:rPr>
      </w:pPr>
    </w:p>
    <w:p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trPr>
          <w:trHeight w:val="454"/>
        </w:trPr>
        <w:tc>
          <w:tcPr>
            <w:tcW w:w="8190" w:type="dxa"/>
            <w:shd w:val="clear" w:color="auto" w:fill="auto"/>
            <w:noWrap/>
            <w:vAlign w:val="center"/>
          </w:tcPr>
          <w:p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4.830,00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48.300,00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64.400,00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44.275,00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14.087,50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16.100,00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48.300,00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36.225,00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14.087,50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48.300,00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68.425,00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32.200,00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4.830,00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16.100,00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32.200,00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18.112,50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18.112,50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16.100,00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18.112,50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140.875,00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32.200,00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14.087,50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48.300,00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16.100,00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181.125,00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72.450,00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DIAFRAGMA DE VACIO DEL CARBURADOR</w:t>
            </w:r>
            <w:r w:rsidRPr="00333994">
              <w:rPr>
                <w:sz w:val="20"/>
                <w:szCs w:val="20"/>
              </w:rPr>
              <w:t xml:space="preserve">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48.300,00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32.200,00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48.300,00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36.225,00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48.300,00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16.100,00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36.225,00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4.830,00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221.375,00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112.700,00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32.200,00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48.300,00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64.400,00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44.275,00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64.400,00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68.425,00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32.200,00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88.550,00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36.225,00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16.100,00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140.875,00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16.100,00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52.325,00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26.162,50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72.450,00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36.225,00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1.610,00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30.187,50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221.375,00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2.817,50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1.610,00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1.207,50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8.050,00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10.062,50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18.112,50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6.037,50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24.150,00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14.087,50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4.025,00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lastRenderedPageBreak/>
              <w:t xml:space="preserve"> 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Pr="00473C33" w:rsidRDefault="00181BE1" w:rsidP="00181BE1">
            <w:pPr>
              <w:spacing w:after="0"/>
            </w:pPr>
            <w:r w:rsidRPr="00473C33">
              <w:t>CUP 2.012,50</w:t>
            </w:r>
          </w:p>
        </w:tc>
      </w:tr>
      <w:tr w:rsidR="00181BE1" w:rsidTr="00181B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1BE1" w:rsidRDefault="00181BE1" w:rsidP="00181BE1">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1BE1" w:rsidRDefault="00181BE1" w:rsidP="00181BE1">
            <w:pPr>
              <w:spacing w:after="0"/>
            </w:pPr>
            <w:r w:rsidRPr="00473C33">
              <w:t>CUP 6.037,50</w:t>
            </w:r>
          </w:p>
        </w:tc>
      </w:tr>
    </w:tbl>
    <w:p w:rsidR="008D5B7F" w:rsidRDefault="004C6E8B">
      <w:pPr>
        <w:rPr>
          <w:rFonts w:cs="Calibri"/>
          <w:sz w:val="20"/>
          <w:szCs w:val="20"/>
        </w:rPr>
      </w:pPr>
      <w:r>
        <w:rPr>
          <w:rFonts w:cs="Calibri"/>
          <w:sz w:val="20"/>
          <w:szCs w:val="20"/>
        </w:rPr>
        <w:t xml:space="preserve"> </w:t>
      </w:r>
    </w:p>
    <w:p w:rsidR="008D5B7F" w:rsidRDefault="008D5B7F">
      <w:pPr>
        <w:rPr>
          <w:rFonts w:cs="Calibri"/>
          <w:sz w:val="20"/>
          <w:szCs w:val="20"/>
        </w:rPr>
      </w:pPr>
    </w:p>
    <w:tbl>
      <w:tblPr>
        <w:tblStyle w:val="TableGrid"/>
        <w:tblW w:w="9828" w:type="dxa"/>
        <w:tblLook w:val="04A0" w:firstRow="1" w:lastRow="0" w:firstColumn="1" w:lastColumn="0" w:noHBand="0" w:noVBand="1"/>
      </w:tblPr>
      <w:tblGrid>
        <w:gridCol w:w="8188"/>
        <w:gridCol w:w="1640"/>
      </w:tblGrid>
      <w:tr w:rsidR="008D5B7F">
        <w:trPr>
          <w:trHeight w:val="454"/>
        </w:trPr>
        <w:tc>
          <w:tcPr>
            <w:tcW w:w="8188"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ALTERNADOR ATOS (60A), PICANTO 1RA, I10</w:t>
            </w:r>
          </w:p>
        </w:tc>
        <w:tc>
          <w:tcPr>
            <w:tcW w:w="1640" w:type="dxa"/>
            <w:vAlign w:val="center"/>
          </w:tcPr>
          <w:p w:rsidR="00181BE1" w:rsidRPr="00E5531B" w:rsidRDefault="00181BE1" w:rsidP="00181BE1">
            <w:r w:rsidRPr="00E5531B">
              <w:t>CUP 80.500,00</w:t>
            </w:r>
          </w:p>
        </w:tc>
      </w:tr>
      <w:tr w:rsidR="00181BE1" w:rsidTr="00181BE1">
        <w:trPr>
          <w:trHeight w:val="454"/>
        </w:trPr>
        <w:tc>
          <w:tcPr>
            <w:tcW w:w="8188" w:type="dxa"/>
            <w:vAlign w:val="center"/>
          </w:tcPr>
          <w:p w:rsidR="00181BE1" w:rsidRDefault="00181BE1" w:rsidP="00181BE1">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rsidR="00181BE1" w:rsidRPr="00E5531B" w:rsidRDefault="00181BE1" w:rsidP="00181BE1">
            <w:r w:rsidRPr="00E5531B">
              <w:t>CUP 72.450,00</w:t>
            </w:r>
          </w:p>
        </w:tc>
      </w:tr>
      <w:tr w:rsidR="00181BE1" w:rsidTr="00181BE1">
        <w:trPr>
          <w:trHeight w:val="454"/>
        </w:trPr>
        <w:tc>
          <w:tcPr>
            <w:tcW w:w="8188" w:type="dxa"/>
            <w:vAlign w:val="center"/>
          </w:tcPr>
          <w:p w:rsidR="00181BE1" w:rsidRDefault="00181BE1" w:rsidP="00181BE1">
            <w:pPr>
              <w:rPr>
                <w:rFonts w:cs="Calibri"/>
                <w:color w:val="161616"/>
                <w:sz w:val="20"/>
                <w:szCs w:val="20"/>
              </w:rPr>
            </w:pPr>
            <w:r>
              <w:rPr>
                <w:rFonts w:cs="Calibri"/>
                <w:color w:val="161616"/>
                <w:sz w:val="20"/>
                <w:szCs w:val="20"/>
              </w:rPr>
              <w:t>AMORTIGUADORES TRASEROS HYUNDAI I10 PAREJA</w:t>
            </w:r>
          </w:p>
        </w:tc>
        <w:tc>
          <w:tcPr>
            <w:tcW w:w="1640" w:type="dxa"/>
            <w:vAlign w:val="center"/>
          </w:tcPr>
          <w:p w:rsidR="00181BE1" w:rsidRPr="00E5531B" w:rsidRDefault="00181BE1" w:rsidP="00181BE1">
            <w:r w:rsidRPr="00E5531B">
              <w:t>CUP 48.300,00</w:t>
            </w:r>
          </w:p>
        </w:tc>
      </w:tr>
      <w:tr w:rsidR="00181BE1" w:rsidTr="00181BE1">
        <w:trPr>
          <w:trHeight w:val="454"/>
        </w:trPr>
        <w:tc>
          <w:tcPr>
            <w:tcW w:w="8188" w:type="dxa"/>
            <w:vAlign w:val="center"/>
          </w:tcPr>
          <w:p w:rsidR="00181BE1" w:rsidRDefault="00181BE1" w:rsidP="00181BE1">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rsidR="00181BE1" w:rsidRPr="00E5531B" w:rsidRDefault="00181BE1" w:rsidP="00181BE1">
            <w:r w:rsidRPr="00E5531B">
              <w:t>CUP 48.300,00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AROS ATOS 1.0 (25 75 100)</w:t>
            </w:r>
          </w:p>
        </w:tc>
        <w:tc>
          <w:tcPr>
            <w:tcW w:w="1640" w:type="dxa"/>
            <w:vAlign w:val="center"/>
          </w:tcPr>
          <w:p w:rsidR="00181BE1" w:rsidRPr="00E5531B" w:rsidRDefault="00181BE1" w:rsidP="00181BE1">
            <w:r w:rsidRPr="00E5531B">
              <w:t>CUP 16.100,00</w:t>
            </w:r>
          </w:p>
        </w:tc>
      </w:tr>
      <w:tr w:rsidR="00181BE1" w:rsidTr="00181BE1">
        <w:trPr>
          <w:trHeight w:val="454"/>
        </w:trPr>
        <w:tc>
          <w:tcPr>
            <w:tcW w:w="8188" w:type="dxa"/>
            <w:vAlign w:val="center"/>
          </w:tcPr>
          <w:p w:rsidR="00181BE1" w:rsidRDefault="00181BE1" w:rsidP="00181BE1">
            <w:pPr>
              <w:rPr>
                <w:rFonts w:cs="Calibri"/>
                <w:color w:val="161616"/>
                <w:sz w:val="20"/>
                <w:szCs w:val="20"/>
              </w:rPr>
            </w:pPr>
            <w:r>
              <w:rPr>
                <w:rFonts w:cs="Calibri"/>
                <w:color w:val="161616"/>
                <w:sz w:val="20"/>
                <w:szCs w:val="20"/>
              </w:rPr>
              <w:t>BANDAS DE FRENO ATOS, ACCENT(95-98)</w:t>
            </w:r>
          </w:p>
        </w:tc>
        <w:tc>
          <w:tcPr>
            <w:tcW w:w="1640" w:type="dxa"/>
            <w:vAlign w:val="center"/>
          </w:tcPr>
          <w:p w:rsidR="00181BE1" w:rsidRPr="00E5531B" w:rsidRDefault="00181BE1" w:rsidP="00181BE1">
            <w:r w:rsidRPr="00E5531B">
              <w:t>CUP 16.100,00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 xml:space="preserve">BASE DE AMORTIGUADOR DELANTERO </w:t>
            </w:r>
          </w:p>
        </w:tc>
        <w:tc>
          <w:tcPr>
            <w:tcW w:w="1640" w:type="dxa"/>
            <w:vAlign w:val="center"/>
          </w:tcPr>
          <w:p w:rsidR="00181BE1" w:rsidRPr="00E5531B" w:rsidRDefault="00181BE1" w:rsidP="00181BE1">
            <w:r w:rsidRPr="00E5531B">
              <w:t>CUP 8.050,00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BATERIAS 40 Ah</w:t>
            </w:r>
          </w:p>
        </w:tc>
        <w:tc>
          <w:tcPr>
            <w:tcW w:w="1640" w:type="dxa"/>
            <w:vAlign w:val="center"/>
          </w:tcPr>
          <w:p w:rsidR="00181BE1" w:rsidRPr="00E5531B" w:rsidRDefault="00181BE1" w:rsidP="00181BE1">
            <w:r w:rsidRPr="00E5531B">
              <w:t>CUP 32.200,00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BATERIAS 45Ah</w:t>
            </w:r>
          </w:p>
        </w:tc>
        <w:tc>
          <w:tcPr>
            <w:tcW w:w="1640" w:type="dxa"/>
            <w:vAlign w:val="center"/>
          </w:tcPr>
          <w:p w:rsidR="00181BE1" w:rsidRPr="00E5531B" w:rsidRDefault="00181BE1" w:rsidP="00181BE1">
            <w:r w:rsidRPr="00E5531B">
              <w:t>CUP 40.250,00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BIELETAS ATOS PAREJA</w:t>
            </w:r>
          </w:p>
        </w:tc>
        <w:tc>
          <w:tcPr>
            <w:tcW w:w="1640" w:type="dxa"/>
            <w:vAlign w:val="center"/>
          </w:tcPr>
          <w:p w:rsidR="00181BE1" w:rsidRPr="00E5531B" w:rsidRDefault="00181BE1" w:rsidP="00181BE1">
            <w:r w:rsidRPr="00E5531B">
              <w:t>CUP 10.062,50</w:t>
            </w:r>
          </w:p>
        </w:tc>
      </w:tr>
      <w:tr w:rsidR="00181BE1" w:rsidTr="00181BE1">
        <w:trPr>
          <w:trHeight w:val="454"/>
        </w:trPr>
        <w:tc>
          <w:tcPr>
            <w:tcW w:w="8188" w:type="dxa"/>
            <w:vAlign w:val="center"/>
          </w:tcPr>
          <w:p w:rsidR="00181BE1" w:rsidRDefault="00181BE1" w:rsidP="00181BE1">
            <w:pPr>
              <w:rPr>
                <w:rFonts w:cs="Calibri"/>
                <w:color w:val="161616"/>
                <w:sz w:val="20"/>
                <w:szCs w:val="20"/>
              </w:rPr>
            </w:pPr>
            <w:r>
              <w:rPr>
                <w:rFonts w:cs="Calibri"/>
                <w:color w:val="161616"/>
                <w:sz w:val="20"/>
                <w:szCs w:val="20"/>
              </w:rPr>
              <w:t>BOBINA DE ENCENDIDO ATOS, PICANTO 1RA, I10</w:t>
            </w:r>
          </w:p>
        </w:tc>
        <w:tc>
          <w:tcPr>
            <w:tcW w:w="1640" w:type="dxa"/>
            <w:vAlign w:val="center"/>
          </w:tcPr>
          <w:p w:rsidR="00181BE1" w:rsidRPr="00E5531B" w:rsidRDefault="00181BE1" w:rsidP="00181BE1">
            <w:r w:rsidRPr="00E5531B">
              <w:t>CUP 22.137,50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BOMBA DE ACEITE ATOS/i10/ PICANTO 1RA               </w:t>
            </w:r>
          </w:p>
        </w:tc>
        <w:tc>
          <w:tcPr>
            <w:tcW w:w="1640" w:type="dxa"/>
            <w:vAlign w:val="center"/>
          </w:tcPr>
          <w:p w:rsidR="00181BE1" w:rsidRPr="00E5531B" w:rsidRDefault="00181BE1" w:rsidP="00181BE1">
            <w:r w:rsidRPr="00E5531B">
              <w:t>CUP 32.200,00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BOMBILLO INTERMITENTE 1 FILAMENTO 5W</w:t>
            </w:r>
          </w:p>
        </w:tc>
        <w:tc>
          <w:tcPr>
            <w:tcW w:w="1640" w:type="dxa"/>
            <w:vAlign w:val="center"/>
          </w:tcPr>
          <w:p w:rsidR="00181BE1" w:rsidRPr="00E5531B" w:rsidRDefault="00181BE1" w:rsidP="00181BE1">
            <w:r w:rsidRPr="00E5531B">
              <w:t>CUP 402,50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BOMBILLO INTERMITENTE 2 FILAMENTO 21/5W</w:t>
            </w:r>
          </w:p>
        </w:tc>
        <w:tc>
          <w:tcPr>
            <w:tcW w:w="1640" w:type="dxa"/>
            <w:vAlign w:val="center"/>
          </w:tcPr>
          <w:p w:rsidR="00181BE1" w:rsidRPr="00E5531B" w:rsidRDefault="00181BE1" w:rsidP="00181BE1">
            <w:r w:rsidRPr="00E5531B">
              <w:t>CUP 402,50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BOMBILLOS INTERMITENTE 1 FILAMENTO 21W</w:t>
            </w:r>
          </w:p>
        </w:tc>
        <w:tc>
          <w:tcPr>
            <w:tcW w:w="1640" w:type="dxa"/>
            <w:vAlign w:val="center"/>
          </w:tcPr>
          <w:p w:rsidR="00181BE1" w:rsidRPr="00E5531B" w:rsidRDefault="00181BE1" w:rsidP="00181BE1">
            <w:r w:rsidRPr="00E5531B">
              <w:t>CUP 402,50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BOTAS DE CREMALLERA PAREJA</w:t>
            </w:r>
          </w:p>
        </w:tc>
        <w:tc>
          <w:tcPr>
            <w:tcW w:w="1640" w:type="dxa"/>
            <w:vAlign w:val="center"/>
          </w:tcPr>
          <w:p w:rsidR="00181BE1" w:rsidRPr="00E5531B" w:rsidRDefault="00181BE1" w:rsidP="00181BE1">
            <w:r w:rsidRPr="00E5531B">
              <w:t>CUP 6.037,50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BUJE BARRA ESTBILIZADORA.  JGO           </w:t>
            </w:r>
          </w:p>
        </w:tc>
        <w:tc>
          <w:tcPr>
            <w:tcW w:w="1640" w:type="dxa"/>
            <w:vAlign w:val="center"/>
          </w:tcPr>
          <w:p w:rsidR="00181BE1" w:rsidRPr="00E5531B" w:rsidRDefault="00181BE1" w:rsidP="00181BE1">
            <w:r w:rsidRPr="00E5531B">
              <w:t>CUP 4.025,00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BUJE ESTABILIZ.ATOS CONO                         </w:t>
            </w:r>
          </w:p>
        </w:tc>
        <w:tc>
          <w:tcPr>
            <w:tcW w:w="1640" w:type="dxa"/>
            <w:vAlign w:val="center"/>
          </w:tcPr>
          <w:p w:rsidR="00181BE1" w:rsidRPr="00E5531B" w:rsidRDefault="00181BE1" w:rsidP="00181BE1">
            <w:r w:rsidRPr="00E5531B">
              <w:t>CUP 1.006,25</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BUJES DE PARRILLAS DELANTERAS JGO</w:t>
            </w:r>
          </w:p>
        </w:tc>
        <w:tc>
          <w:tcPr>
            <w:tcW w:w="1640" w:type="dxa"/>
            <w:vAlign w:val="center"/>
          </w:tcPr>
          <w:p w:rsidR="00181BE1" w:rsidRPr="00E5531B" w:rsidRDefault="00181BE1" w:rsidP="00181BE1">
            <w:r w:rsidRPr="00E5531B">
              <w:t>CUP 4.025,00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BUJIAS ATOS, I10, PICANTO 1RA C/U</w:t>
            </w:r>
          </w:p>
        </w:tc>
        <w:tc>
          <w:tcPr>
            <w:tcW w:w="1640" w:type="dxa"/>
            <w:vAlign w:val="center"/>
          </w:tcPr>
          <w:p w:rsidR="00181BE1" w:rsidRPr="00E5531B" w:rsidRDefault="00181BE1" w:rsidP="00181BE1">
            <w:r w:rsidRPr="00E5531B">
              <w:t>CUP 2.817,50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CABLE BUJIA ATOS 97-2000                   </w:t>
            </w:r>
          </w:p>
        </w:tc>
        <w:tc>
          <w:tcPr>
            <w:tcW w:w="1640" w:type="dxa"/>
            <w:vAlign w:val="center"/>
          </w:tcPr>
          <w:p w:rsidR="00181BE1" w:rsidRPr="00E5531B" w:rsidRDefault="00181BE1" w:rsidP="00181BE1">
            <w:r w:rsidRPr="00E5531B">
              <w:t>CUP 10.062,50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CABLE DE EMBRAGUE </w:t>
            </w:r>
          </w:p>
        </w:tc>
        <w:tc>
          <w:tcPr>
            <w:tcW w:w="1640" w:type="dxa"/>
            <w:vAlign w:val="center"/>
          </w:tcPr>
          <w:p w:rsidR="00181BE1" w:rsidRPr="00E5531B" w:rsidRDefault="00181BE1" w:rsidP="00181BE1">
            <w:r w:rsidRPr="00E5531B">
              <w:t>CUP 10.062,50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CABLE DE EMERGENCIA </w:t>
            </w:r>
          </w:p>
        </w:tc>
        <w:tc>
          <w:tcPr>
            <w:tcW w:w="1640" w:type="dxa"/>
            <w:vAlign w:val="center"/>
          </w:tcPr>
          <w:p w:rsidR="00181BE1" w:rsidRPr="00E5531B" w:rsidRDefault="00181BE1" w:rsidP="00181BE1">
            <w:r w:rsidRPr="00E5531B">
              <w:t>CUP 20.125,00</w:t>
            </w:r>
          </w:p>
        </w:tc>
      </w:tr>
      <w:tr w:rsidR="00181BE1" w:rsidTr="00181BE1">
        <w:trPr>
          <w:trHeight w:val="454"/>
        </w:trPr>
        <w:tc>
          <w:tcPr>
            <w:tcW w:w="8188" w:type="dxa"/>
            <w:vAlign w:val="center"/>
          </w:tcPr>
          <w:p w:rsidR="00181BE1" w:rsidRDefault="00181BE1" w:rsidP="00181BE1">
            <w:pPr>
              <w:rPr>
                <w:rFonts w:cs="Calibri"/>
                <w:color w:val="161616"/>
                <w:sz w:val="20"/>
                <w:szCs w:val="20"/>
              </w:rPr>
            </w:pPr>
            <w:r>
              <w:rPr>
                <w:rFonts w:cs="Calibri"/>
                <w:color w:val="161616"/>
                <w:sz w:val="20"/>
                <w:szCs w:val="20"/>
              </w:rPr>
              <w:t>CILINDRO DE FRENO JGO</w:t>
            </w:r>
          </w:p>
        </w:tc>
        <w:tc>
          <w:tcPr>
            <w:tcW w:w="1640" w:type="dxa"/>
            <w:vAlign w:val="center"/>
          </w:tcPr>
          <w:p w:rsidR="00181BE1" w:rsidRPr="00E5531B" w:rsidRDefault="00181BE1" w:rsidP="00181BE1">
            <w:r w:rsidRPr="00E5531B">
              <w:t>CUP 14.087,50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COLLARÍN DE EMBRAGUE ATOS, PICANTO 1RA, 2DA Y 3RA, I10</w:t>
            </w:r>
          </w:p>
        </w:tc>
        <w:tc>
          <w:tcPr>
            <w:tcW w:w="1640" w:type="dxa"/>
            <w:vAlign w:val="center"/>
          </w:tcPr>
          <w:p w:rsidR="00181BE1" w:rsidRPr="00E5531B" w:rsidRDefault="00181BE1" w:rsidP="00181BE1">
            <w:r w:rsidRPr="00E5531B">
              <w:t>CUP 14.087,50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CONDENSADOR  ATOS</w:t>
            </w:r>
          </w:p>
        </w:tc>
        <w:tc>
          <w:tcPr>
            <w:tcW w:w="1640" w:type="dxa"/>
            <w:vAlign w:val="center"/>
          </w:tcPr>
          <w:p w:rsidR="00181BE1" w:rsidRPr="00E5531B" w:rsidRDefault="00181BE1" w:rsidP="00181BE1">
            <w:r w:rsidRPr="00E5531B">
              <w:t>CUP 56.350,00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lastRenderedPageBreak/>
              <w:t>CORREA AGREGADOS ATOS 4pk878</w:t>
            </w:r>
          </w:p>
        </w:tc>
        <w:tc>
          <w:tcPr>
            <w:tcW w:w="1640" w:type="dxa"/>
            <w:vAlign w:val="center"/>
          </w:tcPr>
          <w:p w:rsidR="00181BE1" w:rsidRPr="00E5531B" w:rsidRDefault="00181BE1" w:rsidP="00181BE1">
            <w:r w:rsidRPr="00E5531B">
              <w:t>CUP 6.037,50</w:t>
            </w:r>
          </w:p>
        </w:tc>
      </w:tr>
      <w:tr w:rsidR="00181BE1" w:rsidTr="00181BE1">
        <w:trPr>
          <w:trHeight w:val="454"/>
        </w:trPr>
        <w:tc>
          <w:tcPr>
            <w:tcW w:w="8188" w:type="dxa"/>
            <w:vAlign w:val="center"/>
          </w:tcPr>
          <w:p w:rsidR="00181BE1" w:rsidRDefault="00181BE1" w:rsidP="00181BE1">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rsidR="00181BE1" w:rsidRPr="00E5531B" w:rsidRDefault="00181BE1" w:rsidP="00181BE1">
            <w:r w:rsidRPr="00E5531B">
              <w:t>CUP 12.075,00</w:t>
            </w:r>
          </w:p>
        </w:tc>
      </w:tr>
      <w:tr w:rsidR="00181BE1" w:rsidTr="00181BE1">
        <w:trPr>
          <w:trHeight w:val="454"/>
        </w:trPr>
        <w:tc>
          <w:tcPr>
            <w:tcW w:w="8188" w:type="dxa"/>
            <w:vAlign w:val="center"/>
          </w:tcPr>
          <w:p w:rsidR="00181BE1" w:rsidRDefault="00181BE1" w:rsidP="00181BE1">
            <w:pPr>
              <w:rPr>
                <w:rFonts w:cs="Calibri"/>
                <w:color w:val="161616"/>
                <w:sz w:val="20"/>
                <w:szCs w:val="20"/>
              </w:rPr>
            </w:pPr>
            <w:r>
              <w:rPr>
                <w:rFonts w:cs="Calibri"/>
                <w:color w:val="161616"/>
                <w:sz w:val="20"/>
                <w:szCs w:val="20"/>
              </w:rPr>
              <w:t>CUBOS DE RUEDAS  DELANTEROS  PAREJA MOTOR 1.0</w:t>
            </w:r>
          </w:p>
        </w:tc>
        <w:tc>
          <w:tcPr>
            <w:tcW w:w="1640" w:type="dxa"/>
            <w:vAlign w:val="center"/>
          </w:tcPr>
          <w:p w:rsidR="00181BE1" w:rsidRPr="00E5531B" w:rsidRDefault="00181BE1" w:rsidP="00181BE1">
            <w:r w:rsidRPr="00E5531B">
              <w:t>CUP 40.250,00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CUBOS DE RUEDAS DELANTEROS ATOS MOTOR 1.1 PAREJA</w:t>
            </w:r>
          </w:p>
        </w:tc>
        <w:tc>
          <w:tcPr>
            <w:tcW w:w="1640" w:type="dxa"/>
            <w:vAlign w:val="center"/>
          </w:tcPr>
          <w:p w:rsidR="00181BE1" w:rsidRPr="00E5531B" w:rsidRDefault="00181BE1" w:rsidP="00181BE1">
            <w:r w:rsidRPr="00E5531B">
              <w:t>CUP 40.250,00</w:t>
            </w:r>
          </w:p>
        </w:tc>
      </w:tr>
      <w:tr w:rsidR="00181BE1" w:rsidTr="00181BE1">
        <w:trPr>
          <w:trHeight w:val="454"/>
        </w:trPr>
        <w:tc>
          <w:tcPr>
            <w:tcW w:w="8188" w:type="dxa"/>
            <w:vAlign w:val="center"/>
          </w:tcPr>
          <w:p w:rsidR="00181BE1" w:rsidRDefault="00181BE1" w:rsidP="00181BE1">
            <w:pPr>
              <w:rPr>
                <w:rFonts w:cs="Calibri"/>
                <w:color w:val="161616"/>
                <w:sz w:val="20"/>
                <w:szCs w:val="20"/>
              </w:rPr>
            </w:pPr>
            <w:r>
              <w:rPr>
                <w:rFonts w:cs="Calibri"/>
                <w:color w:val="161616"/>
                <w:sz w:val="20"/>
                <w:szCs w:val="20"/>
              </w:rPr>
              <w:t>CUBOS DE RUEDAS TRASEROS C/RODAMIENTO  PAREJA</w:t>
            </w:r>
          </w:p>
        </w:tc>
        <w:tc>
          <w:tcPr>
            <w:tcW w:w="1640" w:type="dxa"/>
            <w:vAlign w:val="center"/>
          </w:tcPr>
          <w:p w:rsidR="00181BE1" w:rsidRPr="00E5531B" w:rsidRDefault="00181BE1" w:rsidP="00181BE1">
            <w:r w:rsidRPr="00E5531B">
              <w:t>CUP 60.375,00</w:t>
            </w:r>
          </w:p>
        </w:tc>
      </w:tr>
      <w:tr w:rsidR="00181BE1" w:rsidTr="00181BE1">
        <w:trPr>
          <w:trHeight w:val="454"/>
        </w:trPr>
        <w:tc>
          <w:tcPr>
            <w:tcW w:w="8188" w:type="dxa"/>
            <w:vAlign w:val="center"/>
          </w:tcPr>
          <w:p w:rsidR="00181BE1" w:rsidRDefault="00181BE1" w:rsidP="00181BE1">
            <w:pPr>
              <w:rPr>
                <w:rFonts w:cs="Calibri"/>
                <w:color w:val="030303"/>
                <w:sz w:val="20"/>
                <w:szCs w:val="20"/>
              </w:rPr>
            </w:pPr>
            <w:r>
              <w:rPr>
                <w:rFonts w:cs="Calibri"/>
                <w:color w:val="030303"/>
                <w:sz w:val="20"/>
                <w:szCs w:val="20"/>
              </w:rPr>
              <w:t>DELCO ATOS 1.0</w:t>
            </w:r>
          </w:p>
        </w:tc>
        <w:tc>
          <w:tcPr>
            <w:tcW w:w="1640" w:type="dxa"/>
            <w:vAlign w:val="center"/>
          </w:tcPr>
          <w:p w:rsidR="00181BE1" w:rsidRPr="00E5531B" w:rsidRDefault="00181BE1" w:rsidP="00181BE1">
            <w:r w:rsidRPr="00E5531B">
              <w:t>CUP 48.300,00</w:t>
            </w:r>
          </w:p>
        </w:tc>
      </w:tr>
      <w:tr w:rsidR="00181BE1" w:rsidTr="00181BE1">
        <w:trPr>
          <w:trHeight w:val="454"/>
        </w:trPr>
        <w:tc>
          <w:tcPr>
            <w:tcW w:w="8188" w:type="dxa"/>
            <w:vAlign w:val="center"/>
          </w:tcPr>
          <w:p w:rsidR="00181BE1" w:rsidRDefault="00181BE1" w:rsidP="00181BE1">
            <w:pPr>
              <w:rPr>
                <w:rFonts w:cs="Calibri"/>
                <w:color w:val="161616"/>
                <w:sz w:val="20"/>
                <w:szCs w:val="20"/>
              </w:rPr>
            </w:pPr>
            <w:r>
              <w:rPr>
                <w:rFonts w:cs="Calibri"/>
                <w:color w:val="161616"/>
                <w:sz w:val="20"/>
                <w:szCs w:val="20"/>
              </w:rPr>
              <w:t xml:space="preserve">DISCO DE FRENO </w:t>
            </w:r>
          </w:p>
        </w:tc>
        <w:tc>
          <w:tcPr>
            <w:tcW w:w="1640" w:type="dxa"/>
            <w:vAlign w:val="center"/>
          </w:tcPr>
          <w:p w:rsidR="00181BE1" w:rsidRPr="00E5531B" w:rsidRDefault="00181BE1" w:rsidP="00181BE1">
            <w:r w:rsidRPr="00E5531B">
              <w:t>CUP 24.150,00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DISCO EMBRAGUE ATOS, PICANTO 1RA, I10</w:t>
            </w:r>
          </w:p>
        </w:tc>
        <w:tc>
          <w:tcPr>
            <w:tcW w:w="1640" w:type="dxa"/>
            <w:vAlign w:val="center"/>
          </w:tcPr>
          <w:p w:rsidR="00181BE1" w:rsidRPr="00E5531B" w:rsidRDefault="00181BE1" w:rsidP="00181BE1">
            <w:r w:rsidRPr="00E5531B">
              <w:t>CUP 28.175,00</w:t>
            </w:r>
          </w:p>
        </w:tc>
      </w:tr>
      <w:tr w:rsidR="00181BE1" w:rsidTr="00181BE1">
        <w:trPr>
          <w:trHeight w:val="454"/>
        </w:trPr>
        <w:tc>
          <w:tcPr>
            <w:tcW w:w="8188" w:type="dxa"/>
            <w:vAlign w:val="center"/>
          </w:tcPr>
          <w:p w:rsidR="00181BE1" w:rsidRDefault="00181BE1" w:rsidP="00181BE1">
            <w:pPr>
              <w:rPr>
                <w:rFonts w:cs="Calibri"/>
                <w:color w:val="030303"/>
                <w:sz w:val="20"/>
                <w:szCs w:val="20"/>
              </w:rPr>
            </w:pPr>
            <w:r>
              <w:rPr>
                <w:rFonts w:cs="Calibri"/>
                <w:color w:val="030303"/>
                <w:sz w:val="20"/>
                <w:szCs w:val="20"/>
              </w:rPr>
              <w:t xml:space="preserve">ELECTROVENTILADOR </w:t>
            </w:r>
          </w:p>
        </w:tc>
        <w:tc>
          <w:tcPr>
            <w:tcW w:w="1640" w:type="dxa"/>
            <w:vAlign w:val="center"/>
          </w:tcPr>
          <w:p w:rsidR="00181BE1" w:rsidRPr="00E5531B" w:rsidRDefault="00181BE1" w:rsidP="00181BE1">
            <w:r w:rsidRPr="00E5531B">
              <w:t>CUP 52.325,00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ESFERICAS ATOS PAREJA</w:t>
            </w:r>
          </w:p>
        </w:tc>
        <w:tc>
          <w:tcPr>
            <w:tcW w:w="1640" w:type="dxa"/>
            <w:vAlign w:val="center"/>
          </w:tcPr>
          <w:p w:rsidR="00181BE1" w:rsidRPr="00E5531B" w:rsidRDefault="00181BE1" w:rsidP="00181BE1">
            <w:r w:rsidRPr="00E5531B">
              <w:t>CUP 16.100,00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FILTRO ACEITE ATOS, PICANTO 1RA, I10</w:t>
            </w:r>
          </w:p>
        </w:tc>
        <w:tc>
          <w:tcPr>
            <w:tcW w:w="1640" w:type="dxa"/>
            <w:vAlign w:val="center"/>
          </w:tcPr>
          <w:p w:rsidR="00181BE1" w:rsidRPr="00E5531B" w:rsidRDefault="00181BE1" w:rsidP="00181BE1">
            <w:r w:rsidRPr="00E5531B">
              <w:t>CUP 4.025,00</w:t>
            </w:r>
          </w:p>
        </w:tc>
      </w:tr>
      <w:tr w:rsidR="00181BE1" w:rsidTr="00181BE1">
        <w:trPr>
          <w:trHeight w:val="454"/>
        </w:trPr>
        <w:tc>
          <w:tcPr>
            <w:tcW w:w="8188" w:type="dxa"/>
            <w:vAlign w:val="center"/>
          </w:tcPr>
          <w:p w:rsidR="00181BE1" w:rsidRDefault="00181BE1" w:rsidP="00181BE1">
            <w:pPr>
              <w:rPr>
                <w:rFonts w:cs="Calibri"/>
                <w:color w:val="030303"/>
                <w:sz w:val="20"/>
                <w:szCs w:val="20"/>
              </w:rPr>
            </w:pPr>
            <w:r>
              <w:rPr>
                <w:rFonts w:cs="Calibri"/>
                <w:color w:val="030303"/>
                <w:sz w:val="20"/>
                <w:szCs w:val="20"/>
              </w:rPr>
              <w:t xml:space="preserve">FILTRO GASOLINA  </w:t>
            </w:r>
          </w:p>
        </w:tc>
        <w:tc>
          <w:tcPr>
            <w:tcW w:w="1640" w:type="dxa"/>
            <w:vAlign w:val="center"/>
          </w:tcPr>
          <w:p w:rsidR="00181BE1" w:rsidRPr="00E5531B" w:rsidRDefault="00181BE1" w:rsidP="00181BE1">
            <w:r w:rsidRPr="00E5531B">
              <w:t>CUP 4.025,00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 xml:space="preserve">FILTRO GASOLINA  SUMERGIBLE </w:t>
            </w:r>
          </w:p>
        </w:tc>
        <w:tc>
          <w:tcPr>
            <w:tcW w:w="1640" w:type="dxa"/>
            <w:vAlign w:val="center"/>
          </w:tcPr>
          <w:p w:rsidR="00181BE1" w:rsidRPr="00E5531B" w:rsidRDefault="00181BE1" w:rsidP="00181BE1">
            <w:r w:rsidRPr="00E5531B">
              <w:t>CUP 12.075,00</w:t>
            </w:r>
          </w:p>
        </w:tc>
      </w:tr>
      <w:tr w:rsidR="00181BE1" w:rsidTr="00181BE1">
        <w:trPr>
          <w:trHeight w:val="454"/>
        </w:trPr>
        <w:tc>
          <w:tcPr>
            <w:tcW w:w="8188" w:type="dxa"/>
            <w:vAlign w:val="center"/>
          </w:tcPr>
          <w:p w:rsidR="00181BE1" w:rsidRDefault="00181BE1" w:rsidP="00181BE1">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rsidR="00181BE1" w:rsidRPr="00E5531B" w:rsidRDefault="00181BE1" w:rsidP="00181BE1">
            <w:r w:rsidRPr="00E5531B">
              <w:t>CUP 6.037,50</w:t>
            </w:r>
          </w:p>
        </w:tc>
      </w:tr>
      <w:tr w:rsidR="00181BE1" w:rsidTr="00181BE1">
        <w:trPr>
          <w:trHeight w:val="454"/>
        </w:trPr>
        <w:tc>
          <w:tcPr>
            <w:tcW w:w="8188" w:type="dxa"/>
            <w:vAlign w:val="center"/>
          </w:tcPr>
          <w:p w:rsidR="00181BE1" w:rsidRDefault="00181BE1" w:rsidP="00181BE1">
            <w:pPr>
              <w:rPr>
                <w:rFonts w:cs="Calibri"/>
                <w:color w:val="030303"/>
                <w:sz w:val="20"/>
                <w:szCs w:val="20"/>
              </w:rPr>
            </w:pPr>
            <w:r>
              <w:rPr>
                <w:rFonts w:cs="Calibri"/>
                <w:color w:val="030303"/>
                <w:sz w:val="20"/>
                <w:szCs w:val="20"/>
              </w:rPr>
              <w:t>GOMAS 175/70 R13</w:t>
            </w:r>
          </w:p>
        </w:tc>
        <w:tc>
          <w:tcPr>
            <w:tcW w:w="1640" w:type="dxa"/>
            <w:vAlign w:val="center"/>
          </w:tcPr>
          <w:p w:rsidR="00181BE1" w:rsidRPr="00E5531B" w:rsidRDefault="00181BE1" w:rsidP="00181BE1">
            <w:r w:rsidRPr="00E5531B">
              <w:t>CUP 32.200,00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HIDROVAC ATOS 99</w:t>
            </w:r>
          </w:p>
        </w:tc>
        <w:tc>
          <w:tcPr>
            <w:tcW w:w="1640" w:type="dxa"/>
            <w:vAlign w:val="center"/>
          </w:tcPr>
          <w:p w:rsidR="00181BE1" w:rsidRPr="00E5531B" w:rsidRDefault="00181BE1" w:rsidP="00181BE1">
            <w:r w:rsidRPr="00E5531B">
              <w:t>CUP 48.300,00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 xml:space="preserve">HORQUILLA CAJA 5TA  </w:t>
            </w:r>
          </w:p>
        </w:tc>
        <w:tc>
          <w:tcPr>
            <w:tcW w:w="1640" w:type="dxa"/>
            <w:vAlign w:val="center"/>
          </w:tcPr>
          <w:p w:rsidR="00181BE1" w:rsidRPr="00E5531B" w:rsidRDefault="00181BE1" w:rsidP="00181BE1">
            <w:r w:rsidRPr="00E5531B">
              <w:t>CUP 4.025,00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JUNTA BLOCK 1.1 ATOS, PICANTO 1RA</w:t>
            </w:r>
          </w:p>
        </w:tc>
        <w:tc>
          <w:tcPr>
            <w:tcW w:w="1640" w:type="dxa"/>
            <w:vAlign w:val="center"/>
          </w:tcPr>
          <w:p w:rsidR="00181BE1" w:rsidRPr="00E5531B" w:rsidRDefault="00181BE1" w:rsidP="00181BE1">
            <w:r w:rsidRPr="00E5531B">
              <w:t>CUP 8.050,00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KIT DE JUNTAS DEL MOTOR 1000CC ATOS 97</w:t>
            </w:r>
          </w:p>
        </w:tc>
        <w:tc>
          <w:tcPr>
            <w:tcW w:w="1640" w:type="dxa"/>
            <w:vAlign w:val="center"/>
          </w:tcPr>
          <w:p w:rsidR="00181BE1" w:rsidRPr="00E5531B" w:rsidRDefault="00181BE1" w:rsidP="00181BE1">
            <w:r w:rsidRPr="00E5531B">
              <w:t>CUP 24.150,00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 xml:space="preserve">MANGUERA RADIADOR INFERIOR  </w:t>
            </w:r>
          </w:p>
        </w:tc>
        <w:tc>
          <w:tcPr>
            <w:tcW w:w="1640" w:type="dxa"/>
            <w:vAlign w:val="center"/>
          </w:tcPr>
          <w:p w:rsidR="00181BE1" w:rsidRPr="00E5531B" w:rsidRDefault="00181BE1" w:rsidP="00181BE1">
            <w:r w:rsidRPr="00E5531B">
              <w:t>CUP 10.062,50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 xml:space="preserve">MANGUERA RADIADOR SUPERIOR  </w:t>
            </w:r>
          </w:p>
        </w:tc>
        <w:tc>
          <w:tcPr>
            <w:tcW w:w="1640" w:type="dxa"/>
            <w:vAlign w:val="center"/>
          </w:tcPr>
          <w:p w:rsidR="00181BE1" w:rsidRPr="00E5531B" w:rsidRDefault="00181BE1" w:rsidP="00181BE1">
            <w:r w:rsidRPr="00E5531B">
              <w:t>CUP 6.037,50</w:t>
            </w:r>
          </w:p>
        </w:tc>
      </w:tr>
      <w:tr w:rsidR="00181BE1" w:rsidTr="00181BE1">
        <w:trPr>
          <w:trHeight w:val="454"/>
        </w:trPr>
        <w:tc>
          <w:tcPr>
            <w:tcW w:w="8188" w:type="dxa"/>
            <w:vAlign w:val="center"/>
          </w:tcPr>
          <w:p w:rsidR="00181BE1" w:rsidRDefault="00181BE1" w:rsidP="00181BE1">
            <w:pPr>
              <w:rPr>
                <w:rFonts w:cs="Calibri"/>
                <w:color w:val="232123"/>
                <w:sz w:val="20"/>
                <w:szCs w:val="20"/>
              </w:rPr>
            </w:pPr>
            <w:r>
              <w:rPr>
                <w:rFonts w:cs="Calibri"/>
                <w:color w:val="232123"/>
                <w:sz w:val="20"/>
                <w:szCs w:val="20"/>
              </w:rPr>
              <w:t>MANILLAS INTERIORES ATOS, ACCENT</w:t>
            </w:r>
          </w:p>
        </w:tc>
        <w:tc>
          <w:tcPr>
            <w:tcW w:w="1640" w:type="dxa"/>
            <w:vAlign w:val="center"/>
          </w:tcPr>
          <w:p w:rsidR="00181BE1" w:rsidRPr="00E5531B" w:rsidRDefault="00181BE1" w:rsidP="00181BE1">
            <w:r w:rsidRPr="00E5531B">
              <w:t>CUP 4.025,00</w:t>
            </w:r>
          </w:p>
        </w:tc>
      </w:tr>
      <w:tr w:rsidR="00181BE1" w:rsidTr="00181BE1">
        <w:trPr>
          <w:trHeight w:val="454"/>
        </w:trPr>
        <w:tc>
          <w:tcPr>
            <w:tcW w:w="8188" w:type="dxa"/>
            <w:vAlign w:val="center"/>
          </w:tcPr>
          <w:p w:rsidR="00181BE1" w:rsidRDefault="00181BE1" w:rsidP="00181BE1">
            <w:pPr>
              <w:rPr>
                <w:rFonts w:cs="Calibri"/>
                <w:color w:val="161616"/>
                <w:sz w:val="20"/>
                <w:szCs w:val="20"/>
              </w:rPr>
            </w:pPr>
            <w:r>
              <w:rPr>
                <w:rFonts w:cs="Calibri"/>
                <w:color w:val="161616"/>
                <w:sz w:val="20"/>
                <w:szCs w:val="20"/>
              </w:rPr>
              <w:t>MOTOR DE ARRANQUE ATOS, PICANTO 1RA, I10</w:t>
            </w:r>
          </w:p>
        </w:tc>
        <w:tc>
          <w:tcPr>
            <w:tcW w:w="1640" w:type="dxa"/>
            <w:vAlign w:val="center"/>
          </w:tcPr>
          <w:p w:rsidR="00181BE1" w:rsidRPr="00E5531B" w:rsidRDefault="00181BE1" w:rsidP="00181BE1">
            <w:r w:rsidRPr="00E5531B">
              <w:t>CUP 56.350,00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PANTALLAS DELANTERAS ATOS PAREJA</w:t>
            </w:r>
          </w:p>
        </w:tc>
        <w:tc>
          <w:tcPr>
            <w:tcW w:w="1640" w:type="dxa"/>
            <w:vAlign w:val="center"/>
          </w:tcPr>
          <w:p w:rsidR="00181BE1" w:rsidRPr="00E5531B" w:rsidRDefault="00181BE1" w:rsidP="00181BE1">
            <w:r w:rsidRPr="00E5531B">
              <w:t>CUP 72.450,00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PARRILAS DELANTERAS JGO </w:t>
            </w:r>
          </w:p>
        </w:tc>
        <w:tc>
          <w:tcPr>
            <w:tcW w:w="1640" w:type="dxa"/>
            <w:vAlign w:val="center"/>
          </w:tcPr>
          <w:p w:rsidR="00181BE1" w:rsidRPr="00E5531B" w:rsidRDefault="00181BE1" w:rsidP="00181BE1">
            <w:r w:rsidRPr="00E5531B">
              <w:t>CUP 72.450,00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 xml:space="preserve">PASTILLA DE ENCENDIDO </w:t>
            </w:r>
          </w:p>
        </w:tc>
        <w:tc>
          <w:tcPr>
            <w:tcW w:w="1640" w:type="dxa"/>
            <w:vAlign w:val="center"/>
          </w:tcPr>
          <w:p w:rsidR="00181BE1" w:rsidRPr="00E5531B" w:rsidRDefault="00181BE1" w:rsidP="00181BE1">
            <w:r w:rsidRPr="00E5531B">
              <w:t>CUP 24.150,00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PASTILLAS DE FRENO</w:t>
            </w:r>
          </w:p>
        </w:tc>
        <w:tc>
          <w:tcPr>
            <w:tcW w:w="1640" w:type="dxa"/>
            <w:vAlign w:val="center"/>
          </w:tcPr>
          <w:p w:rsidR="00181BE1" w:rsidRPr="00E5531B" w:rsidRDefault="00181BE1" w:rsidP="00181BE1">
            <w:r w:rsidRPr="00E5531B">
              <w:t>CUP 16.100,00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PLATO DE EMBRAGUE ATOS, PICANTO 1RA, I10 </w:t>
            </w:r>
          </w:p>
        </w:tc>
        <w:tc>
          <w:tcPr>
            <w:tcW w:w="1640" w:type="dxa"/>
            <w:vAlign w:val="center"/>
          </w:tcPr>
          <w:p w:rsidR="00181BE1" w:rsidRPr="00E5531B" w:rsidRDefault="00181BE1" w:rsidP="00181BE1">
            <w:r w:rsidRPr="00E5531B">
              <w:t>CUP 28.175,00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 xml:space="preserve">PUNTAS DE DIRECCIÓN JGO </w:t>
            </w:r>
          </w:p>
        </w:tc>
        <w:tc>
          <w:tcPr>
            <w:tcW w:w="1640" w:type="dxa"/>
            <w:vAlign w:val="center"/>
          </w:tcPr>
          <w:p w:rsidR="00181BE1" w:rsidRPr="00E5531B" w:rsidRDefault="00181BE1" w:rsidP="00181BE1">
            <w:r w:rsidRPr="00E5531B">
              <w:t>CUP 20.125,00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PUNTAS DE HOMOCINÉTICAS ATOS PAREJA</w:t>
            </w:r>
          </w:p>
        </w:tc>
        <w:tc>
          <w:tcPr>
            <w:tcW w:w="1640" w:type="dxa"/>
            <w:vAlign w:val="center"/>
          </w:tcPr>
          <w:p w:rsidR="00181BE1" w:rsidRPr="00E5531B" w:rsidRDefault="00181BE1" w:rsidP="00181BE1">
            <w:r w:rsidRPr="00E5531B">
              <w:t>CUP 60.375,00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RADIADOR MECANICO ATOS</w:t>
            </w:r>
          </w:p>
        </w:tc>
        <w:tc>
          <w:tcPr>
            <w:tcW w:w="1640" w:type="dxa"/>
            <w:vAlign w:val="center"/>
          </w:tcPr>
          <w:p w:rsidR="00181BE1" w:rsidRPr="00E5531B" w:rsidRDefault="00181BE1" w:rsidP="00181BE1">
            <w:r w:rsidRPr="00E5531B">
              <w:t>CUP 52.325,00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lastRenderedPageBreak/>
              <w:t xml:space="preserve">RETEN DE BOMBA DE ACEITE ATOS/ i10/PICANTO 1RA         </w:t>
            </w:r>
          </w:p>
        </w:tc>
        <w:tc>
          <w:tcPr>
            <w:tcW w:w="1640" w:type="dxa"/>
            <w:vAlign w:val="center"/>
          </w:tcPr>
          <w:p w:rsidR="00181BE1" w:rsidRPr="00E5531B" w:rsidRDefault="00181BE1" w:rsidP="00181BE1">
            <w:r w:rsidRPr="00E5531B">
              <w:t>CUP 2.012,50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RETEN DE CIGUEÑAL ATOS/ i10/PICANTO 1RA       </w:t>
            </w:r>
          </w:p>
        </w:tc>
        <w:tc>
          <w:tcPr>
            <w:tcW w:w="1640" w:type="dxa"/>
            <w:vAlign w:val="center"/>
          </w:tcPr>
          <w:p w:rsidR="00181BE1" w:rsidRPr="00E5531B" w:rsidRDefault="00181BE1" w:rsidP="00181BE1">
            <w:r w:rsidRPr="00E5531B">
              <w:t>CUP 2.817,50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RETEN DE TAPA DE BLOCK ATOS/PICANTO 1RA/ I10/</w:t>
            </w:r>
          </w:p>
        </w:tc>
        <w:tc>
          <w:tcPr>
            <w:tcW w:w="1640" w:type="dxa"/>
            <w:vAlign w:val="center"/>
          </w:tcPr>
          <w:p w:rsidR="00181BE1" w:rsidRPr="00E5531B" w:rsidRDefault="00181BE1" w:rsidP="00181BE1">
            <w:r w:rsidRPr="00E5531B">
              <w:t>CUP 2.012,50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RODAMIENTO DELANTERO ATOS, PICANTO 1RA Y 3RA</w:t>
            </w:r>
          </w:p>
        </w:tc>
        <w:tc>
          <w:tcPr>
            <w:tcW w:w="1640" w:type="dxa"/>
            <w:vAlign w:val="center"/>
          </w:tcPr>
          <w:p w:rsidR="00181BE1" w:rsidRPr="00E5531B" w:rsidRDefault="00181BE1" w:rsidP="00181BE1">
            <w:r w:rsidRPr="00E5531B">
              <w:t>CUP 14.087,50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SENSOR DE POSICION DE ARBOL DE LEVAS</w:t>
            </w:r>
          </w:p>
        </w:tc>
        <w:tc>
          <w:tcPr>
            <w:tcW w:w="1640" w:type="dxa"/>
            <w:vAlign w:val="center"/>
          </w:tcPr>
          <w:p w:rsidR="00181BE1" w:rsidRPr="00E5531B" w:rsidRDefault="00181BE1" w:rsidP="00181BE1">
            <w:r w:rsidRPr="00E5531B">
              <w:t>CUP 16.100,00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TANQUE AUXILIAR DE RADIADOR ATOS </w:t>
            </w:r>
          </w:p>
        </w:tc>
        <w:tc>
          <w:tcPr>
            <w:tcW w:w="1640" w:type="dxa"/>
            <w:vAlign w:val="center"/>
          </w:tcPr>
          <w:p w:rsidR="00181BE1" w:rsidRPr="00E5531B" w:rsidRDefault="00181BE1" w:rsidP="00181BE1">
            <w:r w:rsidRPr="00E5531B">
              <w:t>CUP 8.050,00</w:t>
            </w:r>
          </w:p>
        </w:tc>
      </w:tr>
      <w:tr w:rsidR="00181BE1" w:rsidTr="00181BE1">
        <w:trPr>
          <w:trHeight w:val="454"/>
        </w:trPr>
        <w:tc>
          <w:tcPr>
            <w:tcW w:w="8188" w:type="dxa"/>
            <w:vAlign w:val="center"/>
          </w:tcPr>
          <w:p w:rsidR="00181BE1" w:rsidRDefault="00181BE1" w:rsidP="00181BE1">
            <w:pPr>
              <w:rPr>
                <w:rFonts w:cs="Calibri"/>
                <w:color w:val="131113"/>
                <w:sz w:val="20"/>
                <w:szCs w:val="20"/>
              </w:rPr>
            </w:pPr>
            <w:r>
              <w:rPr>
                <w:rFonts w:cs="Calibri"/>
                <w:color w:val="131113"/>
                <w:sz w:val="20"/>
                <w:szCs w:val="20"/>
              </w:rPr>
              <w:t>TAPA DE DELCO ATOS 1.0</w:t>
            </w:r>
          </w:p>
        </w:tc>
        <w:tc>
          <w:tcPr>
            <w:tcW w:w="1640" w:type="dxa"/>
            <w:vAlign w:val="center"/>
          </w:tcPr>
          <w:p w:rsidR="00181BE1" w:rsidRPr="00E5531B" w:rsidRDefault="00181BE1" w:rsidP="00181BE1">
            <w:r w:rsidRPr="00E5531B">
              <w:t>CUP 6.037,50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TAPA DE TANQUE AUXILIAR DE RADIADOR</w:t>
            </w:r>
          </w:p>
        </w:tc>
        <w:tc>
          <w:tcPr>
            <w:tcW w:w="1640" w:type="dxa"/>
            <w:vAlign w:val="center"/>
          </w:tcPr>
          <w:p w:rsidR="00181BE1" w:rsidRPr="00E5531B" w:rsidRDefault="00181BE1" w:rsidP="00181BE1">
            <w:r w:rsidRPr="00E5531B">
              <w:t>CUP 2.012,50</w:t>
            </w:r>
          </w:p>
        </w:tc>
      </w:tr>
      <w:tr w:rsidR="00181BE1" w:rsidTr="00181BE1">
        <w:trPr>
          <w:trHeight w:val="454"/>
        </w:trPr>
        <w:tc>
          <w:tcPr>
            <w:tcW w:w="8188" w:type="dxa"/>
            <w:vAlign w:val="center"/>
          </w:tcPr>
          <w:p w:rsidR="00181BE1" w:rsidRDefault="00181BE1" w:rsidP="00181BE1">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rsidR="00181BE1" w:rsidRPr="00E5531B" w:rsidRDefault="00181BE1" w:rsidP="00181BE1">
            <w:r w:rsidRPr="00E5531B">
              <w:t>CUP 12.075,00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TERMINALES DE BORNES DE BATERÍA</w:t>
            </w:r>
          </w:p>
        </w:tc>
        <w:tc>
          <w:tcPr>
            <w:tcW w:w="1640" w:type="dxa"/>
            <w:vAlign w:val="center"/>
          </w:tcPr>
          <w:p w:rsidR="00181BE1" w:rsidRPr="00E5531B" w:rsidRDefault="00181BE1" w:rsidP="00181BE1">
            <w:r w:rsidRPr="00E5531B">
              <w:t>CUP 4.025,00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TERMOSTATO </w:t>
            </w:r>
          </w:p>
        </w:tc>
        <w:tc>
          <w:tcPr>
            <w:tcW w:w="1640" w:type="dxa"/>
            <w:vAlign w:val="center"/>
          </w:tcPr>
          <w:p w:rsidR="00181BE1" w:rsidRPr="00E5531B" w:rsidRDefault="00181BE1" w:rsidP="00181BE1">
            <w:r w:rsidRPr="00E5531B">
              <w:t>CUP 6.037,50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VALVULAS DE ADMISION Y DE ESCAPE ATOS, I10, PICANTO 1RA C/U</w:t>
            </w:r>
          </w:p>
        </w:tc>
        <w:tc>
          <w:tcPr>
            <w:tcW w:w="1640" w:type="dxa"/>
            <w:vAlign w:val="center"/>
          </w:tcPr>
          <w:p w:rsidR="00181BE1" w:rsidRPr="00E5531B" w:rsidRDefault="00181BE1" w:rsidP="00181BE1">
            <w:r w:rsidRPr="00E5531B">
              <w:t>CUP 4.025,00</w:t>
            </w:r>
          </w:p>
        </w:tc>
      </w:tr>
      <w:tr w:rsidR="00181BE1" w:rsidTr="00181BE1">
        <w:trPr>
          <w:trHeight w:val="454"/>
        </w:trPr>
        <w:tc>
          <w:tcPr>
            <w:tcW w:w="8188" w:type="dxa"/>
            <w:vAlign w:val="center"/>
          </w:tcPr>
          <w:p w:rsidR="00181BE1" w:rsidRDefault="00181BE1" w:rsidP="00181BE1">
            <w:pPr>
              <w:rPr>
                <w:rFonts w:cs="Calibri"/>
                <w:sz w:val="20"/>
                <w:szCs w:val="20"/>
              </w:rPr>
            </w:pPr>
            <w:r>
              <w:rPr>
                <w:rFonts w:cs="Calibri"/>
                <w:sz w:val="20"/>
                <w:szCs w:val="20"/>
              </w:rPr>
              <w:t xml:space="preserve">YOQUIS JGO ATOS                   </w:t>
            </w:r>
          </w:p>
        </w:tc>
        <w:tc>
          <w:tcPr>
            <w:tcW w:w="1640" w:type="dxa"/>
            <w:vAlign w:val="center"/>
          </w:tcPr>
          <w:p w:rsidR="00181BE1" w:rsidRDefault="00181BE1" w:rsidP="00181BE1">
            <w:r w:rsidRPr="00E5531B">
              <w:t>CUP 14.087,50</w:t>
            </w:r>
          </w:p>
        </w:tc>
      </w:tr>
    </w:tbl>
    <w:p w:rsidR="008D5B7F" w:rsidRDefault="008D5B7F">
      <w:pPr>
        <w:rPr>
          <w:rFonts w:ascii="Arial" w:hAnsi="Arial" w:cs="Arial"/>
          <w:b/>
          <w:color w:val="0070C0"/>
          <w:sz w:val="24"/>
          <w:szCs w:val="24"/>
        </w:rPr>
      </w:pPr>
    </w:p>
    <w:p w:rsidR="008D5B7F" w:rsidRDefault="008D5B7F">
      <w:pPr>
        <w:rPr>
          <w:rFonts w:ascii="Arial" w:hAnsi="Arial" w:cs="Arial"/>
          <w:b/>
          <w:color w:val="0070C0"/>
          <w:sz w:val="24"/>
          <w:szCs w:val="24"/>
        </w:rPr>
      </w:pPr>
    </w:p>
    <w:tbl>
      <w:tblPr>
        <w:tblStyle w:val="TableGrid"/>
        <w:tblW w:w="9887" w:type="dxa"/>
        <w:tblLook w:val="04A0" w:firstRow="1" w:lastRow="0" w:firstColumn="1" w:lastColumn="0" w:noHBand="0" w:noVBand="1"/>
      </w:tblPr>
      <w:tblGrid>
        <w:gridCol w:w="8186"/>
        <w:gridCol w:w="1701"/>
      </w:tblGrid>
      <w:tr w:rsidR="008D5B7F">
        <w:trPr>
          <w:trHeight w:val="454"/>
        </w:trPr>
        <w:tc>
          <w:tcPr>
            <w:tcW w:w="8186" w:type="dxa"/>
            <w:vAlign w:val="center"/>
          </w:tcPr>
          <w:p w:rsidR="008D5B7F" w:rsidRDefault="004C6E8B">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8D5B7F" w:rsidRDefault="004C6E8B">
            <w:pPr>
              <w:jc w:val="center"/>
              <w:rPr>
                <w:rFonts w:ascii="Arial" w:hAnsi="Arial" w:cs="Arial"/>
                <w:b/>
                <w:color w:val="0070C0"/>
                <w:sz w:val="24"/>
                <w:szCs w:val="24"/>
              </w:rPr>
            </w:pPr>
            <w:r>
              <w:rPr>
                <w:rFonts w:cs="Calibri"/>
                <w:b/>
                <w:color w:val="0070C0"/>
                <w:sz w:val="24"/>
                <w:szCs w:val="24"/>
              </w:rPr>
              <w:t>PRECIO</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ALTERNADOR PICANTO 2DA (70A)</w:t>
            </w:r>
          </w:p>
        </w:tc>
        <w:tc>
          <w:tcPr>
            <w:tcW w:w="1701" w:type="dxa"/>
            <w:vAlign w:val="center"/>
          </w:tcPr>
          <w:p w:rsidR="00181BE1" w:rsidRPr="00072BBC" w:rsidRDefault="00181BE1" w:rsidP="00181BE1">
            <w:r w:rsidRPr="00072BBC">
              <w:t>CUP 100.625,00</w:t>
            </w:r>
          </w:p>
        </w:tc>
      </w:tr>
      <w:tr w:rsidR="00181BE1" w:rsidTr="00181BE1">
        <w:trPr>
          <w:trHeight w:val="454"/>
        </w:trPr>
        <w:tc>
          <w:tcPr>
            <w:tcW w:w="8186" w:type="dxa"/>
            <w:vAlign w:val="center"/>
          </w:tcPr>
          <w:p w:rsidR="00181BE1" w:rsidRDefault="00181BE1" w:rsidP="00181BE1">
            <w:pPr>
              <w:rPr>
                <w:rFonts w:cs="Calibri"/>
                <w:color w:val="161616"/>
                <w:sz w:val="20"/>
                <w:szCs w:val="20"/>
              </w:rPr>
            </w:pPr>
            <w:r>
              <w:rPr>
                <w:rFonts w:cs="Calibri"/>
                <w:color w:val="161616"/>
                <w:sz w:val="20"/>
                <w:szCs w:val="20"/>
              </w:rPr>
              <w:t>AFORADOR DE PICANTO 3RA</w:t>
            </w:r>
          </w:p>
        </w:tc>
        <w:tc>
          <w:tcPr>
            <w:tcW w:w="1701" w:type="dxa"/>
            <w:vAlign w:val="center"/>
          </w:tcPr>
          <w:p w:rsidR="00181BE1" w:rsidRPr="00072BBC" w:rsidRDefault="00181BE1" w:rsidP="00181BE1">
            <w:r w:rsidRPr="00072BBC">
              <w:t>CUP 56.350,00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AFORADOR PICANTO 1RA Y 2DA</w:t>
            </w:r>
          </w:p>
        </w:tc>
        <w:tc>
          <w:tcPr>
            <w:tcW w:w="1701" w:type="dxa"/>
            <w:vAlign w:val="center"/>
          </w:tcPr>
          <w:p w:rsidR="00181BE1" w:rsidRPr="00072BBC" w:rsidRDefault="00181BE1" w:rsidP="00181BE1">
            <w:r w:rsidRPr="00072BBC">
              <w:t>CUP 56.350,00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ALTERNADOR  (60A), PICANTO 1RA, ATOS, I10</w:t>
            </w:r>
          </w:p>
        </w:tc>
        <w:tc>
          <w:tcPr>
            <w:tcW w:w="1701" w:type="dxa"/>
            <w:vAlign w:val="center"/>
          </w:tcPr>
          <w:p w:rsidR="00181BE1" w:rsidRPr="00072BBC" w:rsidRDefault="00181BE1" w:rsidP="00181BE1">
            <w:r w:rsidRPr="00072BBC">
              <w:t>CUP 80.500,00</w:t>
            </w:r>
          </w:p>
        </w:tc>
      </w:tr>
      <w:tr w:rsidR="00181BE1" w:rsidTr="00181BE1">
        <w:trPr>
          <w:trHeight w:val="454"/>
        </w:trPr>
        <w:tc>
          <w:tcPr>
            <w:tcW w:w="8186" w:type="dxa"/>
            <w:vAlign w:val="center"/>
          </w:tcPr>
          <w:p w:rsidR="00181BE1" w:rsidRDefault="00181BE1" w:rsidP="00181BE1">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181BE1" w:rsidRPr="00072BBC" w:rsidRDefault="00181BE1" w:rsidP="00181BE1">
            <w:r w:rsidRPr="00072BBC">
              <w:t>CUP 64.400,00</w:t>
            </w:r>
          </w:p>
        </w:tc>
      </w:tr>
      <w:tr w:rsidR="00181BE1" w:rsidTr="00181BE1">
        <w:trPr>
          <w:trHeight w:val="454"/>
        </w:trPr>
        <w:tc>
          <w:tcPr>
            <w:tcW w:w="8186" w:type="dxa"/>
            <w:vAlign w:val="center"/>
          </w:tcPr>
          <w:p w:rsidR="00181BE1" w:rsidRDefault="00181BE1" w:rsidP="00181BE1">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181BE1" w:rsidRPr="00072BBC" w:rsidRDefault="00181BE1" w:rsidP="00181BE1">
            <w:r w:rsidRPr="00072BBC">
              <w:t>CUP 72.450,00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AMORTIGUADORES DELANTEROS PICANTO 3RA PAREJA</w:t>
            </w:r>
          </w:p>
        </w:tc>
        <w:tc>
          <w:tcPr>
            <w:tcW w:w="1701" w:type="dxa"/>
            <w:vAlign w:val="center"/>
          </w:tcPr>
          <w:p w:rsidR="00181BE1" w:rsidRPr="00072BBC" w:rsidRDefault="00181BE1" w:rsidP="00181BE1">
            <w:r w:rsidRPr="00072BBC">
              <w:t>CUP 72.450,00</w:t>
            </w:r>
          </w:p>
        </w:tc>
      </w:tr>
      <w:tr w:rsidR="00181BE1" w:rsidTr="00181BE1">
        <w:trPr>
          <w:trHeight w:val="454"/>
        </w:trPr>
        <w:tc>
          <w:tcPr>
            <w:tcW w:w="8186" w:type="dxa"/>
            <w:vAlign w:val="center"/>
          </w:tcPr>
          <w:p w:rsidR="00181BE1" w:rsidRDefault="00181BE1" w:rsidP="00181BE1">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181BE1" w:rsidRPr="00072BBC" w:rsidRDefault="00181BE1" w:rsidP="00181BE1">
            <w:r w:rsidRPr="00072BBC">
              <w:t>CUP 48.300,00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BANDA DE FRENO PICANTO 1RA</w:t>
            </w:r>
          </w:p>
        </w:tc>
        <w:tc>
          <w:tcPr>
            <w:tcW w:w="1701" w:type="dxa"/>
            <w:vAlign w:val="center"/>
          </w:tcPr>
          <w:p w:rsidR="00181BE1" w:rsidRPr="00072BBC" w:rsidRDefault="00181BE1" w:rsidP="00181BE1">
            <w:r w:rsidRPr="00072BBC">
              <w:t>CUP 14.087,50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BANDA DE FRENO PICANTO 2DA</w:t>
            </w:r>
          </w:p>
        </w:tc>
        <w:tc>
          <w:tcPr>
            <w:tcW w:w="1701" w:type="dxa"/>
            <w:vAlign w:val="center"/>
          </w:tcPr>
          <w:p w:rsidR="00181BE1" w:rsidRPr="00072BBC" w:rsidRDefault="00181BE1" w:rsidP="00181BE1">
            <w:r w:rsidRPr="00072BBC">
              <w:t>CUP 14.087,50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BANDAS DE FRENO PICANTO 3RA</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BATERIAS 40 Ah</w:t>
            </w:r>
          </w:p>
        </w:tc>
        <w:tc>
          <w:tcPr>
            <w:tcW w:w="1701" w:type="dxa"/>
            <w:vAlign w:val="center"/>
          </w:tcPr>
          <w:p w:rsidR="00181BE1" w:rsidRPr="00072BBC" w:rsidRDefault="00181BE1" w:rsidP="00181BE1">
            <w:r w:rsidRPr="00072BBC">
              <w:t>CUP 32.200,00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BATERIAS 45 Ah</w:t>
            </w:r>
          </w:p>
        </w:tc>
        <w:tc>
          <w:tcPr>
            <w:tcW w:w="1701" w:type="dxa"/>
            <w:vAlign w:val="center"/>
          </w:tcPr>
          <w:p w:rsidR="00181BE1" w:rsidRPr="00072BBC" w:rsidRDefault="00181BE1" w:rsidP="00181BE1">
            <w:r w:rsidRPr="00072BBC">
              <w:t>CUP 40.250,00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BIELETA PICANTO 3RA C/U</w:t>
            </w:r>
          </w:p>
        </w:tc>
        <w:tc>
          <w:tcPr>
            <w:tcW w:w="1701" w:type="dxa"/>
            <w:vAlign w:val="center"/>
          </w:tcPr>
          <w:p w:rsidR="00181BE1" w:rsidRPr="00072BBC" w:rsidRDefault="00181BE1" w:rsidP="00181BE1">
            <w:r w:rsidRPr="00072BBC">
              <w:t>CUP 10.062,50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BIELETAS PAREJA PICANTO 1RA, I10</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lastRenderedPageBreak/>
              <w:t>BIELETAS PAREJA PICANTO 2DA</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color w:val="161616"/>
                <w:sz w:val="20"/>
                <w:szCs w:val="20"/>
              </w:rPr>
            </w:pPr>
            <w:r>
              <w:rPr>
                <w:rFonts w:cs="Calibri"/>
                <w:color w:val="161616"/>
                <w:sz w:val="20"/>
                <w:szCs w:val="20"/>
              </w:rPr>
              <w:t>BOBINA DE ENCENDIDO PICANTO 1RA, ATOS, I10</w:t>
            </w:r>
          </w:p>
        </w:tc>
        <w:tc>
          <w:tcPr>
            <w:tcW w:w="1701" w:type="dxa"/>
            <w:vAlign w:val="center"/>
          </w:tcPr>
          <w:p w:rsidR="00181BE1" w:rsidRPr="00072BBC" w:rsidRDefault="00181BE1" w:rsidP="00181BE1">
            <w:r w:rsidRPr="00072BBC">
              <w:t>CUP 22.137,50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BOBINA DE ENCENDIDO PICANTO 2DA         </w:t>
            </w:r>
          </w:p>
        </w:tc>
        <w:tc>
          <w:tcPr>
            <w:tcW w:w="1701" w:type="dxa"/>
            <w:vAlign w:val="center"/>
          </w:tcPr>
          <w:p w:rsidR="00181BE1" w:rsidRPr="00072BBC" w:rsidRDefault="00181BE1" w:rsidP="00181BE1">
            <w:r w:rsidRPr="00072BBC">
              <w:t>CUP 24.150,00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BOMBA ACEITE PICANTO 2DA Y 3RA</w:t>
            </w:r>
          </w:p>
        </w:tc>
        <w:tc>
          <w:tcPr>
            <w:tcW w:w="1701" w:type="dxa"/>
            <w:vAlign w:val="center"/>
          </w:tcPr>
          <w:p w:rsidR="00181BE1" w:rsidRPr="00072BBC" w:rsidRDefault="00181BE1" w:rsidP="00181BE1">
            <w:r w:rsidRPr="00072BBC">
              <w:t>CUP 32.200,00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BOMBA AGUA PICANTO 1RA</w:t>
            </w:r>
          </w:p>
        </w:tc>
        <w:tc>
          <w:tcPr>
            <w:tcW w:w="1701" w:type="dxa"/>
            <w:vAlign w:val="center"/>
          </w:tcPr>
          <w:p w:rsidR="00181BE1" w:rsidRPr="00072BBC" w:rsidRDefault="00181BE1" w:rsidP="00181BE1">
            <w:r w:rsidRPr="00072BBC">
              <w:t>CUP 24.150,00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BOMBA AGUA PICANTO 2DA Y 3RA</w:t>
            </w:r>
          </w:p>
        </w:tc>
        <w:tc>
          <w:tcPr>
            <w:tcW w:w="1701" w:type="dxa"/>
            <w:vAlign w:val="center"/>
          </w:tcPr>
          <w:p w:rsidR="00181BE1" w:rsidRPr="00072BBC" w:rsidRDefault="00181BE1" w:rsidP="00181BE1">
            <w:r w:rsidRPr="00072BBC">
              <w:t>CUP 24.150,00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BOMBA DE ACEITE PICANTO 1RA/ ATOS/ I10/          </w:t>
            </w:r>
          </w:p>
        </w:tc>
        <w:tc>
          <w:tcPr>
            <w:tcW w:w="1701" w:type="dxa"/>
            <w:vAlign w:val="center"/>
          </w:tcPr>
          <w:p w:rsidR="00181BE1" w:rsidRPr="00072BBC" w:rsidRDefault="00181BE1" w:rsidP="00181BE1">
            <w:r w:rsidRPr="00072BBC">
              <w:t>CUP 32.200,00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BOMBA GASOLINA PICANTO 1RA Y 2DA, I10</w:t>
            </w:r>
          </w:p>
        </w:tc>
        <w:tc>
          <w:tcPr>
            <w:tcW w:w="1701" w:type="dxa"/>
            <w:vAlign w:val="center"/>
          </w:tcPr>
          <w:p w:rsidR="00181BE1" w:rsidRPr="00072BBC" w:rsidRDefault="00181BE1" w:rsidP="00181BE1">
            <w:r w:rsidRPr="00072BBC">
              <w:t>CUP 18.112,50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BOMBILLO INTERMITENTE 1 FILAMENTO 5W</w:t>
            </w:r>
          </w:p>
        </w:tc>
        <w:tc>
          <w:tcPr>
            <w:tcW w:w="1701" w:type="dxa"/>
            <w:vAlign w:val="center"/>
          </w:tcPr>
          <w:p w:rsidR="00181BE1" w:rsidRPr="00072BBC" w:rsidRDefault="00181BE1" w:rsidP="00181BE1">
            <w:r w:rsidRPr="00072BBC">
              <w:t>CUP 402,50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BOMBILLO INTERMITENTE 2 FILAMENTO 21/5W</w:t>
            </w:r>
          </w:p>
        </w:tc>
        <w:tc>
          <w:tcPr>
            <w:tcW w:w="1701" w:type="dxa"/>
            <w:vAlign w:val="center"/>
          </w:tcPr>
          <w:p w:rsidR="00181BE1" w:rsidRPr="00072BBC" w:rsidRDefault="00181BE1" w:rsidP="00181BE1">
            <w:r w:rsidRPr="00072BBC">
              <w:t>CUP 402,50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BOMBILLOS INTERMITENTE 1 FILAMENTO 21W</w:t>
            </w:r>
          </w:p>
        </w:tc>
        <w:tc>
          <w:tcPr>
            <w:tcW w:w="1701" w:type="dxa"/>
            <w:vAlign w:val="center"/>
          </w:tcPr>
          <w:p w:rsidR="00181BE1" w:rsidRPr="00072BBC" w:rsidRDefault="00181BE1" w:rsidP="00181BE1">
            <w:r w:rsidRPr="00072BBC">
              <w:t>CUP 402,50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BOVEDAS  PICANTO 2DA PAREJA</w:t>
            </w:r>
          </w:p>
        </w:tc>
        <w:tc>
          <w:tcPr>
            <w:tcW w:w="1701" w:type="dxa"/>
            <w:vAlign w:val="center"/>
          </w:tcPr>
          <w:p w:rsidR="00181BE1" w:rsidRPr="00072BBC" w:rsidRDefault="00181BE1" w:rsidP="00181BE1">
            <w:r w:rsidRPr="00072BBC">
              <w:t>CUP 32.200,00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BOVEDAS PICANTO 1RA PAREJA</w:t>
            </w:r>
          </w:p>
        </w:tc>
        <w:tc>
          <w:tcPr>
            <w:tcW w:w="1701" w:type="dxa"/>
            <w:vAlign w:val="center"/>
          </w:tcPr>
          <w:p w:rsidR="00181BE1" w:rsidRPr="00072BBC" w:rsidRDefault="00181BE1" w:rsidP="00181BE1">
            <w:r w:rsidRPr="00072BBC">
              <w:t>CUP 32.200,00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BOVEDAS PICANTO 3RA PAREJA</w:t>
            </w:r>
          </w:p>
        </w:tc>
        <w:tc>
          <w:tcPr>
            <w:tcW w:w="1701" w:type="dxa"/>
            <w:vAlign w:val="center"/>
          </w:tcPr>
          <w:p w:rsidR="00181BE1" w:rsidRPr="00072BBC" w:rsidRDefault="00181BE1" w:rsidP="00181BE1">
            <w:r w:rsidRPr="00072BBC">
              <w:t>CUP 32.200,00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BUJE BARRA ESTBILIZADORA PICANTO 1RA JGO</w:t>
            </w:r>
          </w:p>
        </w:tc>
        <w:tc>
          <w:tcPr>
            <w:tcW w:w="1701" w:type="dxa"/>
            <w:vAlign w:val="center"/>
          </w:tcPr>
          <w:p w:rsidR="00181BE1" w:rsidRPr="00072BBC" w:rsidRDefault="00181BE1" w:rsidP="00181BE1">
            <w:r w:rsidRPr="00072BBC">
              <w:t>CUP 4.025,00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BUJE BARRA ESTBILIZADORA PICANTO 2DA JGO</w:t>
            </w:r>
          </w:p>
        </w:tc>
        <w:tc>
          <w:tcPr>
            <w:tcW w:w="1701" w:type="dxa"/>
            <w:vAlign w:val="center"/>
          </w:tcPr>
          <w:p w:rsidR="00181BE1" w:rsidRPr="00072BBC" w:rsidRDefault="00181BE1" w:rsidP="00181BE1">
            <w:r w:rsidRPr="00072BBC">
              <w:t>CUP 4.025,00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BUJE DE BARRA ESTBILIZADORA PICANTO 3RA C/U</w:t>
            </w:r>
          </w:p>
        </w:tc>
        <w:tc>
          <w:tcPr>
            <w:tcW w:w="1701" w:type="dxa"/>
            <w:vAlign w:val="center"/>
          </w:tcPr>
          <w:p w:rsidR="00181BE1" w:rsidRPr="00072BBC" w:rsidRDefault="00181BE1" w:rsidP="00181BE1">
            <w:r w:rsidRPr="00072BBC">
              <w:t>CUP 2.012,50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BUJIAS PICANTO 1RA, ATOS, I10 C/U</w:t>
            </w:r>
          </w:p>
        </w:tc>
        <w:tc>
          <w:tcPr>
            <w:tcW w:w="1701" w:type="dxa"/>
            <w:vAlign w:val="center"/>
          </w:tcPr>
          <w:p w:rsidR="00181BE1" w:rsidRPr="00072BBC" w:rsidRDefault="00181BE1" w:rsidP="00181BE1">
            <w:r w:rsidRPr="00072BBC">
              <w:t>CUP 2.817,50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CABLE DE BUJIA PICANTO 1RA,  ATOS, I10          </w:t>
            </w:r>
          </w:p>
        </w:tc>
        <w:tc>
          <w:tcPr>
            <w:tcW w:w="1701" w:type="dxa"/>
            <w:vAlign w:val="center"/>
          </w:tcPr>
          <w:p w:rsidR="00181BE1" w:rsidRPr="00072BBC" w:rsidRDefault="00181BE1" w:rsidP="00181BE1">
            <w:r w:rsidRPr="00072BBC">
              <w:t>CUP 10.062,50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CABLE DE EMERGENCIA PICANTO 1RA</w:t>
            </w:r>
          </w:p>
        </w:tc>
        <w:tc>
          <w:tcPr>
            <w:tcW w:w="1701" w:type="dxa"/>
            <w:vAlign w:val="center"/>
          </w:tcPr>
          <w:p w:rsidR="00181BE1" w:rsidRPr="00072BBC" w:rsidRDefault="00181BE1" w:rsidP="00181BE1">
            <w:r w:rsidRPr="00072BBC">
              <w:t>CUP 32.200,00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CABLE DE EMERGENCIA PICANTO 2DA</w:t>
            </w:r>
          </w:p>
        </w:tc>
        <w:tc>
          <w:tcPr>
            <w:tcW w:w="1701" w:type="dxa"/>
            <w:vAlign w:val="center"/>
          </w:tcPr>
          <w:p w:rsidR="00181BE1" w:rsidRPr="00072BBC" w:rsidRDefault="00181BE1" w:rsidP="00181BE1">
            <w:r w:rsidRPr="00072BBC">
              <w:t>CUP 36.225,00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CABLE EMBRAGUE PICANTO 1RA, I10</w:t>
            </w:r>
          </w:p>
        </w:tc>
        <w:tc>
          <w:tcPr>
            <w:tcW w:w="1701" w:type="dxa"/>
            <w:vAlign w:val="center"/>
          </w:tcPr>
          <w:p w:rsidR="00181BE1" w:rsidRPr="00072BBC" w:rsidRDefault="00181BE1" w:rsidP="00181BE1">
            <w:r w:rsidRPr="00072BBC">
              <w:t>CUP 10.062,50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CALZO DE MOTOR DERECHO PICANTO 2DA  </w:t>
            </w:r>
          </w:p>
        </w:tc>
        <w:tc>
          <w:tcPr>
            <w:tcW w:w="1701" w:type="dxa"/>
            <w:vAlign w:val="center"/>
          </w:tcPr>
          <w:p w:rsidR="00181BE1" w:rsidRPr="00072BBC" w:rsidRDefault="00181BE1" w:rsidP="00181BE1">
            <w:r w:rsidRPr="00072BBC">
              <w:t>CUP 40.250,00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CALZO DE MOTOR IZQUIERDO PICANTO 2DA               </w:t>
            </w:r>
          </w:p>
        </w:tc>
        <w:tc>
          <w:tcPr>
            <w:tcW w:w="1701" w:type="dxa"/>
            <w:vAlign w:val="center"/>
          </w:tcPr>
          <w:p w:rsidR="00181BE1" w:rsidRPr="00072BBC" w:rsidRDefault="00181BE1" w:rsidP="00181BE1">
            <w:r w:rsidRPr="00072BBC">
              <w:t>CUP 30.187,50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CALZO TRASERO DEL MOTOR PICANTO 1RA              </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color w:val="161616"/>
                <w:sz w:val="20"/>
                <w:szCs w:val="20"/>
              </w:rPr>
            </w:pPr>
            <w:r>
              <w:rPr>
                <w:rFonts w:cs="Calibri"/>
                <w:color w:val="161616"/>
                <w:sz w:val="20"/>
                <w:szCs w:val="20"/>
              </w:rPr>
              <w:t>CILINDRO DE FRENO PICANTO 1RA</w:t>
            </w:r>
          </w:p>
        </w:tc>
        <w:tc>
          <w:tcPr>
            <w:tcW w:w="1701" w:type="dxa"/>
            <w:vAlign w:val="center"/>
          </w:tcPr>
          <w:p w:rsidR="00181BE1" w:rsidRPr="00072BBC" w:rsidRDefault="00181BE1" w:rsidP="00181BE1">
            <w:r w:rsidRPr="00072BBC">
              <w:t>CUP 6.037,50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CILINDRO DE FRENO PICANTO 3RA C/U</w:t>
            </w:r>
          </w:p>
        </w:tc>
        <w:tc>
          <w:tcPr>
            <w:tcW w:w="1701" w:type="dxa"/>
            <w:vAlign w:val="center"/>
          </w:tcPr>
          <w:p w:rsidR="00181BE1" w:rsidRPr="00072BBC" w:rsidRDefault="00181BE1" w:rsidP="00181BE1">
            <w:r w:rsidRPr="00072BBC">
              <w:t>CUP 12.075,00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CILINDROS DE FRENO PICANTO 2DA PAREJA</w:t>
            </w:r>
          </w:p>
        </w:tc>
        <w:tc>
          <w:tcPr>
            <w:tcW w:w="1701" w:type="dxa"/>
            <w:vAlign w:val="center"/>
          </w:tcPr>
          <w:p w:rsidR="00181BE1" w:rsidRPr="00072BBC" w:rsidRDefault="00181BE1" w:rsidP="00181BE1">
            <w:r w:rsidRPr="00072BBC">
              <w:t>CUP 24.150,00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COLLARÍN DE EMBRAGUE  PICANTO 1RA, 2DA Y 3RA, ATOS, I10</w:t>
            </w:r>
          </w:p>
        </w:tc>
        <w:tc>
          <w:tcPr>
            <w:tcW w:w="1701" w:type="dxa"/>
            <w:vAlign w:val="center"/>
          </w:tcPr>
          <w:p w:rsidR="00181BE1" w:rsidRPr="00072BBC" w:rsidRDefault="00181BE1" w:rsidP="00181BE1">
            <w:r w:rsidRPr="00072BBC">
              <w:t>CUP 14.087,50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CONDENSADOR PICANTO  2DA</w:t>
            </w:r>
          </w:p>
        </w:tc>
        <w:tc>
          <w:tcPr>
            <w:tcW w:w="1701" w:type="dxa"/>
            <w:vAlign w:val="center"/>
          </w:tcPr>
          <w:p w:rsidR="00181BE1" w:rsidRPr="00072BBC" w:rsidRDefault="00181BE1" w:rsidP="00181BE1">
            <w:r w:rsidRPr="00072BBC">
              <w:t>CUP 64.400,00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CONDENSADOR PICANTO 1RA [04-07]</w:t>
            </w:r>
          </w:p>
        </w:tc>
        <w:tc>
          <w:tcPr>
            <w:tcW w:w="1701" w:type="dxa"/>
            <w:vAlign w:val="center"/>
          </w:tcPr>
          <w:p w:rsidR="00181BE1" w:rsidRPr="00072BBC" w:rsidRDefault="00181BE1" w:rsidP="00181BE1">
            <w:r w:rsidRPr="00072BBC">
              <w:t>CUP 64.400,00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lastRenderedPageBreak/>
              <w:t>CONDENSADOR PICANTO 1RA[08-11]</w:t>
            </w:r>
          </w:p>
        </w:tc>
        <w:tc>
          <w:tcPr>
            <w:tcW w:w="1701" w:type="dxa"/>
            <w:vAlign w:val="center"/>
          </w:tcPr>
          <w:p w:rsidR="00181BE1" w:rsidRPr="00072BBC" w:rsidRDefault="00181BE1" w:rsidP="00181BE1">
            <w:r w:rsidRPr="00072BBC">
              <w:t>CUP 64.400,00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CONDENSADOR PICANTO 3RA</w:t>
            </w:r>
          </w:p>
        </w:tc>
        <w:tc>
          <w:tcPr>
            <w:tcW w:w="1701" w:type="dxa"/>
            <w:vAlign w:val="center"/>
          </w:tcPr>
          <w:p w:rsidR="00181BE1" w:rsidRPr="00072BBC" w:rsidRDefault="00181BE1" w:rsidP="00181BE1">
            <w:r w:rsidRPr="00072BBC">
              <w:t>CUP 64.400,00</w:t>
            </w:r>
          </w:p>
        </w:tc>
      </w:tr>
      <w:tr w:rsidR="00181BE1" w:rsidTr="00181BE1">
        <w:trPr>
          <w:trHeight w:val="454"/>
        </w:trPr>
        <w:tc>
          <w:tcPr>
            <w:tcW w:w="8186" w:type="dxa"/>
            <w:vAlign w:val="center"/>
          </w:tcPr>
          <w:p w:rsidR="00181BE1" w:rsidRDefault="00181BE1" w:rsidP="00181BE1">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181BE1" w:rsidRPr="00072BBC" w:rsidRDefault="00181BE1" w:rsidP="00181BE1">
            <w:r w:rsidRPr="00072BBC">
              <w:t>CUP 12.075,00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CORREA DE LOS AGREGADOS PICANTO 1RA [4PK0780]</w:t>
            </w:r>
          </w:p>
        </w:tc>
        <w:tc>
          <w:tcPr>
            <w:tcW w:w="1701" w:type="dxa"/>
            <w:vAlign w:val="center"/>
          </w:tcPr>
          <w:p w:rsidR="00181BE1" w:rsidRPr="00072BBC" w:rsidRDefault="00181BE1" w:rsidP="00181BE1">
            <w:r w:rsidRPr="00072BBC">
              <w:t>CUP 6.037,50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CORREA DE LOS AGREGADOS PICANTO 2DA [5PK11210]</w:t>
            </w:r>
          </w:p>
        </w:tc>
        <w:tc>
          <w:tcPr>
            <w:tcW w:w="1701" w:type="dxa"/>
            <w:vAlign w:val="center"/>
          </w:tcPr>
          <w:p w:rsidR="00181BE1" w:rsidRPr="00072BBC" w:rsidRDefault="00181BE1" w:rsidP="00181BE1">
            <w:r w:rsidRPr="00072BBC">
              <w:t>CUP 8.050,00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COVER DE NEBLINERO IZQUIERDO PICANTO 3RA</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COVER NEBLINERO DERECHO PICANTO 3RA</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CREMALLERA DE DIRECCION PICANTO 1RA</w:t>
            </w:r>
          </w:p>
        </w:tc>
        <w:tc>
          <w:tcPr>
            <w:tcW w:w="1701" w:type="dxa"/>
            <w:vAlign w:val="center"/>
          </w:tcPr>
          <w:p w:rsidR="00181BE1" w:rsidRPr="00072BBC" w:rsidRDefault="00181BE1" w:rsidP="00181BE1">
            <w:r w:rsidRPr="00072BBC">
              <w:t>CUP 60.375,00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CREMALLERA DE DIRECCION PICANTO 2DA</w:t>
            </w:r>
          </w:p>
        </w:tc>
        <w:tc>
          <w:tcPr>
            <w:tcW w:w="1701" w:type="dxa"/>
            <w:vAlign w:val="center"/>
          </w:tcPr>
          <w:p w:rsidR="00181BE1" w:rsidRPr="00072BBC" w:rsidRDefault="00181BE1" w:rsidP="00181BE1">
            <w:r w:rsidRPr="00072BBC">
              <w:t>CUP 80.500,00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CUBO DE RUEDA DELANTERO PICANTO 3RA C/U</w:t>
            </w:r>
          </w:p>
        </w:tc>
        <w:tc>
          <w:tcPr>
            <w:tcW w:w="1701" w:type="dxa"/>
            <w:vAlign w:val="center"/>
          </w:tcPr>
          <w:p w:rsidR="00181BE1" w:rsidRPr="00072BBC" w:rsidRDefault="00181BE1" w:rsidP="00181BE1">
            <w:r w:rsidRPr="00072BBC">
              <w:t>CUP 20.125,00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CUBOS DE RUEDAS DELANTEROS PAREJA PICANTO 1RA, I10</w:t>
            </w:r>
          </w:p>
        </w:tc>
        <w:tc>
          <w:tcPr>
            <w:tcW w:w="1701" w:type="dxa"/>
            <w:vAlign w:val="center"/>
          </w:tcPr>
          <w:p w:rsidR="00181BE1" w:rsidRPr="00072BBC" w:rsidRDefault="00181BE1" w:rsidP="00181BE1">
            <w:r w:rsidRPr="00072BBC">
              <w:t>CUP 40.250,00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CUBOS DE RUEDAS DELANTEROS PAREJA PICANTO 2da</w:t>
            </w:r>
          </w:p>
        </w:tc>
        <w:tc>
          <w:tcPr>
            <w:tcW w:w="1701" w:type="dxa"/>
            <w:vAlign w:val="center"/>
          </w:tcPr>
          <w:p w:rsidR="00181BE1" w:rsidRPr="00072BBC" w:rsidRDefault="00181BE1" w:rsidP="00181BE1">
            <w:r w:rsidRPr="00072BBC">
              <w:t>CUP 40.250,00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CUBOS DE RUEDAS TRASERO CON RODAMIENTO PAREJA PICANTO 1RA, I10</w:t>
            </w:r>
          </w:p>
        </w:tc>
        <w:tc>
          <w:tcPr>
            <w:tcW w:w="1701" w:type="dxa"/>
            <w:vAlign w:val="center"/>
          </w:tcPr>
          <w:p w:rsidR="00181BE1" w:rsidRPr="00072BBC" w:rsidRDefault="00181BE1" w:rsidP="00181BE1">
            <w:r w:rsidRPr="00072BBC">
              <w:t>CUP 64.400,00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CUBOS DE RUEDAS TRASEROS CON RODAMIENTO PAREJA PICANTO 2DA</w:t>
            </w:r>
          </w:p>
        </w:tc>
        <w:tc>
          <w:tcPr>
            <w:tcW w:w="1701" w:type="dxa"/>
            <w:vAlign w:val="center"/>
          </w:tcPr>
          <w:p w:rsidR="00181BE1" w:rsidRPr="00072BBC" w:rsidRDefault="00181BE1" w:rsidP="00181BE1">
            <w:r w:rsidRPr="00072BBC">
              <w:t>CUP 64.400,00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DEFENSA DELANTERA PICANTO  2DA [2012]</w:t>
            </w:r>
          </w:p>
        </w:tc>
        <w:tc>
          <w:tcPr>
            <w:tcW w:w="1701" w:type="dxa"/>
            <w:vAlign w:val="center"/>
          </w:tcPr>
          <w:p w:rsidR="00181BE1" w:rsidRPr="00072BBC" w:rsidRDefault="00181BE1" w:rsidP="00181BE1">
            <w:r w:rsidRPr="00072BBC">
              <w:t>CUP 100.625,00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DEFENSA DELANTERA PICANTO 1RA [08-11] CON HUECO PARA NEBLINERO</w:t>
            </w:r>
          </w:p>
        </w:tc>
        <w:tc>
          <w:tcPr>
            <w:tcW w:w="1701" w:type="dxa"/>
            <w:vAlign w:val="center"/>
          </w:tcPr>
          <w:p w:rsidR="00181BE1" w:rsidRPr="00072BBC" w:rsidRDefault="00181BE1" w:rsidP="00181BE1">
            <w:r w:rsidRPr="00072BBC">
              <w:t>CUP 100.625,00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DEFENSA DELANTERA PICANTO 1RA [08-11] SIN HUECO PARA NEBLINERO</w:t>
            </w:r>
          </w:p>
        </w:tc>
        <w:tc>
          <w:tcPr>
            <w:tcW w:w="1701" w:type="dxa"/>
            <w:vAlign w:val="center"/>
          </w:tcPr>
          <w:p w:rsidR="00181BE1" w:rsidRPr="00072BBC" w:rsidRDefault="00181BE1" w:rsidP="00181BE1">
            <w:r w:rsidRPr="00072BBC">
              <w:t>CUP 92.575,00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DEFENSA DELANTERA PICANTO 2DA [2016]</w:t>
            </w:r>
          </w:p>
        </w:tc>
        <w:tc>
          <w:tcPr>
            <w:tcW w:w="1701" w:type="dxa"/>
            <w:vAlign w:val="center"/>
          </w:tcPr>
          <w:p w:rsidR="00181BE1" w:rsidRPr="00072BBC" w:rsidRDefault="00181BE1" w:rsidP="00181BE1">
            <w:r w:rsidRPr="00072BBC">
              <w:t>CUP 100.625,00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DEFENSA DELANTERA PICANTO 3RA </w:t>
            </w:r>
          </w:p>
        </w:tc>
        <w:tc>
          <w:tcPr>
            <w:tcW w:w="1701" w:type="dxa"/>
            <w:vAlign w:val="center"/>
          </w:tcPr>
          <w:p w:rsidR="00181BE1" w:rsidRPr="00072BBC" w:rsidRDefault="00181BE1" w:rsidP="00181BE1">
            <w:r w:rsidRPr="00072BBC">
              <w:t>CUP 100.625,00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DEFENSA DELANTERA PICANTO 3RA (GT LINE)</w:t>
            </w:r>
          </w:p>
        </w:tc>
        <w:tc>
          <w:tcPr>
            <w:tcW w:w="1701" w:type="dxa"/>
            <w:vAlign w:val="center"/>
          </w:tcPr>
          <w:p w:rsidR="00181BE1" w:rsidRPr="00072BBC" w:rsidRDefault="00181BE1" w:rsidP="00181BE1">
            <w:r w:rsidRPr="00072BBC">
              <w:t>CUP 100.625,00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DEFENSA TRASERA INFERIOR PICANTO 2DA [2016]</w:t>
            </w:r>
          </w:p>
        </w:tc>
        <w:tc>
          <w:tcPr>
            <w:tcW w:w="1701" w:type="dxa"/>
            <w:vAlign w:val="center"/>
          </w:tcPr>
          <w:p w:rsidR="00181BE1" w:rsidRPr="00072BBC" w:rsidRDefault="00181BE1" w:rsidP="00181BE1">
            <w:r w:rsidRPr="00072BBC">
              <w:t>CUP 60.375,00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DEFENSA TRASERA PICANTO 1RA [08-11]</w:t>
            </w:r>
          </w:p>
        </w:tc>
        <w:tc>
          <w:tcPr>
            <w:tcW w:w="1701" w:type="dxa"/>
            <w:vAlign w:val="center"/>
          </w:tcPr>
          <w:p w:rsidR="00181BE1" w:rsidRPr="00072BBC" w:rsidRDefault="00181BE1" w:rsidP="00181BE1">
            <w:r w:rsidRPr="00072BBC">
              <w:t>CUP 80.500,00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DEFENSA TRASERA PICANTO 2DA [2012]</w:t>
            </w:r>
          </w:p>
        </w:tc>
        <w:tc>
          <w:tcPr>
            <w:tcW w:w="1701" w:type="dxa"/>
            <w:vAlign w:val="center"/>
          </w:tcPr>
          <w:p w:rsidR="00181BE1" w:rsidRPr="00072BBC" w:rsidRDefault="00181BE1" w:rsidP="00181BE1">
            <w:r w:rsidRPr="00072BBC">
              <w:t>CUP 88.550,00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DEFENSA TRASERA PICANTO 2DA [2016]</w:t>
            </w:r>
          </w:p>
        </w:tc>
        <w:tc>
          <w:tcPr>
            <w:tcW w:w="1701" w:type="dxa"/>
            <w:vAlign w:val="center"/>
          </w:tcPr>
          <w:p w:rsidR="00181BE1" w:rsidRPr="00072BBC" w:rsidRDefault="00181BE1" w:rsidP="00181BE1">
            <w:r w:rsidRPr="00072BBC">
              <w:t>CUP 88.550,00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DEFENSA TRASERA PICANTO 3RA</w:t>
            </w:r>
          </w:p>
        </w:tc>
        <w:tc>
          <w:tcPr>
            <w:tcW w:w="1701" w:type="dxa"/>
            <w:vAlign w:val="center"/>
          </w:tcPr>
          <w:p w:rsidR="00181BE1" w:rsidRPr="00072BBC" w:rsidRDefault="00181BE1" w:rsidP="00181BE1">
            <w:r w:rsidRPr="00072BBC">
              <w:t>CUP 88.550,00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DEFLECTOR DE DEFENSA DELANTERA PICANTO 3RA GT LINE</w:t>
            </w:r>
          </w:p>
        </w:tc>
        <w:tc>
          <w:tcPr>
            <w:tcW w:w="1701" w:type="dxa"/>
            <w:vAlign w:val="center"/>
          </w:tcPr>
          <w:p w:rsidR="00181BE1" w:rsidRPr="00072BBC" w:rsidRDefault="00181BE1" w:rsidP="00181BE1">
            <w:r w:rsidRPr="00072BBC">
              <w:t>CUP 28.175,00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DISCO EMBRAGUE PICANTO 1RA, ATOS, I10</w:t>
            </w:r>
          </w:p>
        </w:tc>
        <w:tc>
          <w:tcPr>
            <w:tcW w:w="1701" w:type="dxa"/>
            <w:vAlign w:val="center"/>
          </w:tcPr>
          <w:p w:rsidR="00181BE1" w:rsidRPr="00072BBC" w:rsidRDefault="00181BE1" w:rsidP="00181BE1">
            <w:r w:rsidRPr="00072BBC">
              <w:t>CUP 28.175,00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ELECTROVENTILADOR PICANTO  2DA</w:t>
            </w:r>
          </w:p>
        </w:tc>
        <w:tc>
          <w:tcPr>
            <w:tcW w:w="1701" w:type="dxa"/>
            <w:vAlign w:val="center"/>
          </w:tcPr>
          <w:p w:rsidR="00181BE1" w:rsidRPr="00072BBC" w:rsidRDefault="00181BE1" w:rsidP="00181BE1">
            <w:r w:rsidRPr="00072BBC">
              <w:t>CUP 56.350,00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ELECTROVENTILADOR PICANTO [04-07] 1RA</w:t>
            </w:r>
          </w:p>
        </w:tc>
        <w:tc>
          <w:tcPr>
            <w:tcW w:w="1701" w:type="dxa"/>
            <w:vAlign w:val="center"/>
          </w:tcPr>
          <w:p w:rsidR="00181BE1" w:rsidRPr="00072BBC" w:rsidRDefault="00181BE1" w:rsidP="00181BE1">
            <w:r w:rsidRPr="00072BBC">
              <w:t>CUP 56.350,00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ELECTROVENTILADOR PICANTO 3RA</w:t>
            </w:r>
          </w:p>
        </w:tc>
        <w:tc>
          <w:tcPr>
            <w:tcW w:w="1701" w:type="dxa"/>
            <w:vAlign w:val="center"/>
          </w:tcPr>
          <w:p w:rsidR="00181BE1" w:rsidRPr="00072BBC" w:rsidRDefault="00181BE1" w:rsidP="00181BE1">
            <w:r w:rsidRPr="00072BBC">
              <w:t>CUP 72.450,00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ESFERICAS PICANTO 1RA PAREJA</w:t>
            </w:r>
          </w:p>
        </w:tc>
        <w:tc>
          <w:tcPr>
            <w:tcW w:w="1701" w:type="dxa"/>
            <w:vAlign w:val="center"/>
          </w:tcPr>
          <w:p w:rsidR="00181BE1" w:rsidRPr="00072BBC" w:rsidRDefault="00181BE1" w:rsidP="00181BE1">
            <w:r w:rsidRPr="00072BBC">
              <w:t>CUP 20.125,00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lastRenderedPageBreak/>
              <w:t>ESPIRAL DELANTERO PICANTO 3RA C/U</w:t>
            </w:r>
          </w:p>
        </w:tc>
        <w:tc>
          <w:tcPr>
            <w:tcW w:w="1701" w:type="dxa"/>
            <w:vAlign w:val="center"/>
          </w:tcPr>
          <w:p w:rsidR="00181BE1" w:rsidRPr="00072BBC" w:rsidRDefault="00181BE1" w:rsidP="00181BE1">
            <w:r w:rsidRPr="00072BBC">
              <w:t>CUP 24.150,00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ESPIRAL TRASERO PICANTO 2DA C/U</w:t>
            </w:r>
          </w:p>
        </w:tc>
        <w:tc>
          <w:tcPr>
            <w:tcW w:w="1701" w:type="dxa"/>
            <w:vAlign w:val="center"/>
          </w:tcPr>
          <w:p w:rsidR="00181BE1" w:rsidRPr="00072BBC" w:rsidRDefault="00181BE1" w:rsidP="00181BE1">
            <w:r w:rsidRPr="00072BBC">
              <w:t>CUP 24.150,00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ESPIRALES DELANTEROS PICANTO 1RA PAREJA</w:t>
            </w:r>
          </w:p>
        </w:tc>
        <w:tc>
          <w:tcPr>
            <w:tcW w:w="1701" w:type="dxa"/>
            <w:vAlign w:val="center"/>
          </w:tcPr>
          <w:p w:rsidR="00181BE1" w:rsidRPr="00072BBC" w:rsidRDefault="00181BE1" w:rsidP="00181BE1">
            <w:r w:rsidRPr="00072BBC">
              <w:t>CUP 48.300,00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FAROS TRASEROS PICANTO 1RA [08-11] PAREJA</w:t>
            </w:r>
          </w:p>
        </w:tc>
        <w:tc>
          <w:tcPr>
            <w:tcW w:w="1701" w:type="dxa"/>
            <w:vAlign w:val="center"/>
          </w:tcPr>
          <w:p w:rsidR="00181BE1" w:rsidRPr="00072BBC" w:rsidRDefault="00181BE1" w:rsidP="00181BE1">
            <w:r w:rsidRPr="00072BBC">
              <w:t>CUP 60.375,00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FILTRO ACEITE PICANTO 1RA, I10, ATOS</w:t>
            </w:r>
          </w:p>
        </w:tc>
        <w:tc>
          <w:tcPr>
            <w:tcW w:w="1701" w:type="dxa"/>
            <w:vAlign w:val="center"/>
          </w:tcPr>
          <w:p w:rsidR="00181BE1" w:rsidRPr="00072BBC" w:rsidRDefault="00181BE1" w:rsidP="00181BE1">
            <w:r w:rsidRPr="00072BBC">
              <w:t>CUP 4.025,00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FILTRO ACEITE PICANTO 2DA</w:t>
            </w:r>
          </w:p>
        </w:tc>
        <w:tc>
          <w:tcPr>
            <w:tcW w:w="1701" w:type="dxa"/>
            <w:vAlign w:val="center"/>
          </w:tcPr>
          <w:p w:rsidR="00181BE1" w:rsidRPr="00072BBC" w:rsidRDefault="00181BE1" w:rsidP="00181BE1">
            <w:r w:rsidRPr="00072BBC">
              <w:t>CUP 4.025,00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FILTRO DE AIRE ACONDICIONADO PICANTO 1RA</w:t>
            </w:r>
          </w:p>
        </w:tc>
        <w:tc>
          <w:tcPr>
            <w:tcW w:w="1701" w:type="dxa"/>
            <w:vAlign w:val="center"/>
          </w:tcPr>
          <w:p w:rsidR="00181BE1" w:rsidRPr="00072BBC" w:rsidRDefault="00181BE1" w:rsidP="00181BE1">
            <w:r w:rsidRPr="00072BBC">
              <w:t>CUP 6.037,50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FILTRO DE AIRE PICANTO 1RA</w:t>
            </w:r>
          </w:p>
        </w:tc>
        <w:tc>
          <w:tcPr>
            <w:tcW w:w="1701" w:type="dxa"/>
            <w:vAlign w:val="center"/>
          </w:tcPr>
          <w:p w:rsidR="00181BE1" w:rsidRPr="00072BBC" w:rsidRDefault="00181BE1" w:rsidP="00181BE1">
            <w:r w:rsidRPr="00072BBC">
              <w:t>CUP 4.025,00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FILTRO DE AIRE PICANTO 2DA</w:t>
            </w:r>
          </w:p>
        </w:tc>
        <w:tc>
          <w:tcPr>
            <w:tcW w:w="1701" w:type="dxa"/>
            <w:vAlign w:val="center"/>
          </w:tcPr>
          <w:p w:rsidR="00181BE1" w:rsidRPr="00072BBC" w:rsidRDefault="00181BE1" w:rsidP="00181BE1">
            <w:r w:rsidRPr="00072BBC">
              <w:t>CUP 4.025,00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FILTRO DE AIRE PICANTO 3RA</w:t>
            </w:r>
          </w:p>
        </w:tc>
        <w:tc>
          <w:tcPr>
            <w:tcW w:w="1701" w:type="dxa"/>
            <w:vAlign w:val="center"/>
          </w:tcPr>
          <w:p w:rsidR="00181BE1" w:rsidRPr="00072BBC" w:rsidRDefault="00181BE1" w:rsidP="00181BE1">
            <w:r w:rsidRPr="00072BBC">
              <w:t>CUP 6.037,50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GOMAS 175/70 R13</w:t>
            </w:r>
          </w:p>
        </w:tc>
        <w:tc>
          <w:tcPr>
            <w:tcW w:w="1701" w:type="dxa"/>
            <w:vAlign w:val="center"/>
          </w:tcPr>
          <w:p w:rsidR="00181BE1" w:rsidRPr="00072BBC" w:rsidRDefault="00181BE1" w:rsidP="00181BE1">
            <w:r w:rsidRPr="00072BBC">
              <w:t>CUP 32.200,00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GOMAS 185/65 R14</w:t>
            </w:r>
          </w:p>
        </w:tc>
        <w:tc>
          <w:tcPr>
            <w:tcW w:w="1701" w:type="dxa"/>
            <w:vAlign w:val="center"/>
          </w:tcPr>
          <w:p w:rsidR="00181BE1" w:rsidRPr="00072BBC" w:rsidRDefault="00181BE1" w:rsidP="00181BE1">
            <w:r w:rsidRPr="00072BBC">
              <w:t>CUP 32.200,00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INYECTOR PICANTO 1RA</w:t>
            </w:r>
          </w:p>
        </w:tc>
        <w:tc>
          <w:tcPr>
            <w:tcW w:w="1701" w:type="dxa"/>
            <w:vAlign w:val="center"/>
          </w:tcPr>
          <w:p w:rsidR="00181BE1" w:rsidRPr="00072BBC" w:rsidRDefault="00181BE1" w:rsidP="00181BE1">
            <w:r w:rsidRPr="00072BBC">
              <w:t>CUP 10.062,50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INYECTOR PICANTO 2DA </w:t>
            </w:r>
          </w:p>
        </w:tc>
        <w:tc>
          <w:tcPr>
            <w:tcW w:w="1701" w:type="dxa"/>
            <w:vAlign w:val="center"/>
          </w:tcPr>
          <w:p w:rsidR="00181BE1" w:rsidRPr="00072BBC" w:rsidRDefault="00181BE1" w:rsidP="00181BE1">
            <w:r w:rsidRPr="00072BBC">
              <w:t>CUP 10.062,50</w:t>
            </w:r>
          </w:p>
        </w:tc>
      </w:tr>
      <w:tr w:rsidR="00181BE1" w:rsidTr="00181BE1">
        <w:trPr>
          <w:trHeight w:val="454"/>
        </w:trPr>
        <w:tc>
          <w:tcPr>
            <w:tcW w:w="8186" w:type="dxa"/>
            <w:vAlign w:val="center"/>
          </w:tcPr>
          <w:p w:rsidR="00181BE1" w:rsidRDefault="00181BE1" w:rsidP="00181BE1">
            <w:pPr>
              <w:rPr>
                <w:rFonts w:cs="Calibri"/>
                <w:color w:val="131113"/>
                <w:sz w:val="20"/>
                <w:szCs w:val="20"/>
              </w:rPr>
            </w:pPr>
            <w:r>
              <w:rPr>
                <w:rFonts w:cs="Calibri"/>
                <w:color w:val="131113"/>
                <w:sz w:val="20"/>
                <w:szCs w:val="20"/>
              </w:rPr>
              <w:t>JUNTA BLOCK 1.1 PICANTO 1RA, ATOS</w:t>
            </w:r>
          </w:p>
        </w:tc>
        <w:tc>
          <w:tcPr>
            <w:tcW w:w="1701" w:type="dxa"/>
            <w:vAlign w:val="center"/>
          </w:tcPr>
          <w:p w:rsidR="00181BE1" w:rsidRPr="00072BBC" w:rsidRDefault="00181BE1" w:rsidP="00181BE1">
            <w:r w:rsidRPr="00072BBC">
              <w:t>CUP 8.050,00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JUNTA DE BLOCK PICANTO 2DA Y 3RA</w:t>
            </w:r>
          </w:p>
        </w:tc>
        <w:tc>
          <w:tcPr>
            <w:tcW w:w="1701" w:type="dxa"/>
            <w:vAlign w:val="center"/>
          </w:tcPr>
          <w:p w:rsidR="00181BE1" w:rsidRPr="00072BBC" w:rsidRDefault="00181BE1" w:rsidP="00181BE1">
            <w:r w:rsidRPr="00072BBC">
              <w:t>CUP 8.050,00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JUNTA DE LA TAPA DE LOS BALANCINES PICANTO 2DA            </w:t>
            </w:r>
          </w:p>
        </w:tc>
        <w:tc>
          <w:tcPr>
            <w:tcW w:w="1701" w:type="dxa"/>
            <w:vAlign w:val="center"/>
          </w:tcPr>
          <w:p w:rsidR="00181BE1" w:rsidRPr="00072BBC" w:rsidRDefault="00181BE1" w:rsidP="00181BE1">
            <w:r w:rsidRPr="00072BBC">
              <w:t>CUP 4.025,00</w:t>
            </w:r>
          </w:p>
        </w:tc>
      </w:tr>
      <w:tr w:rsidR="00181BE1" w:rsidTr="00181BE1">
        <w:trPr>
          <w:trHeight w:val="454"/>
        </w:trPr>
        <w:tc>
          <w:tcPr>
            <w:tcW w:w="8186" w:type="dxa"/>
            <w:vAlign w:val="center"/>
          </w:tcPr>
          <w:p w:rsidR="00181BE1" w:rsidRDefault="00181BE1" w:rsidP="00181BE1">
            <w:pPr>
              <w:rPr>
                <w:rFonts w:cs="Calibri"/>
                <w:color w:val="030303"/>
                <w:sz w:val="20"/>
                <w:szCs w:val="20"/>
              </w:rPr>
            </w:pPr>
            <w:r>
              <w:rPr>
                <w:rFonts w:cs="Calibri"/>
                <w:color w:val="030303"/>
                <w:sz w:val="20"/>
                <w:szCs w:val="20"/>
              </w:rPr>
              <w:t>KIT DE JUNTAS DEL MOTOR PICANTO 1RA, ATOS 1.1, I10</w:t>
            </w:r>
          </w:p>
        </w:tc>
        <w:tc>
          <w:tcPr>
            <w:tcW w:w="1701" w:type="dxa"/>
            <w:vAlign w:val="center"/>
          </w:tcPr>
          <w:p w:rsidR="00181BE1" w:rsidRPr="00072BBC" w:rsidRDefault="00181BE1" w:rsidP="00181BE1">
            <w:r w:rsidRPr="00072BBC">
              <w:t>CUP 24.150,00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KIT DE JUNTAS DEL MOTOR PICANTO 2DA Y 3RA</w:t>
            </w:r>
          </w:p>
        </w:tc>
        <w:tc>
          <w:tcPr>
            <w:tcW w:w="1701" w:type="dxa"/>
            <w:vAlign w:val="center"/>
          </w:tcPr>
          <w:p w:rsidR="00181BE1" w:rsidRPr="00072BBC" w:rsidRDefault="00181BE1" w:rsidP="00181BE1">
            <w:r w:rsidRPr="00072BBC">
              <w:t>CUP 24.150,00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MANGUERA DE FRENO DELANTERA PICANTO 2DA</w:t>
            </w:r>
          </w:p>
        </w:tc>
        <w:tc>
          <w:tcPr>
            <w:tcW w:w="1701" w:type="dxa"/>
            <w:vAlign w:val="center"/>
          </w:tcPr>
          <w:p w:rsidR="00181BE1" w:rsidRPr="00072BBC" w:rsidRDefault="00181BE1" w:rsidP="00181BE1">
            <w:r w:rsidRPr="00072BBC">
              <w:t>CUP 8.050,00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MANGUERA DE FRENO PICANTO 1RA</w:t>
            </w:r>
          </w:p>
        </w:tc>
        <w:tc>
          <w:tcPr>
            <w:tcW w:w="1701" w:type="dxa"/>
            <w:vAlign w:val="center"/>
          </w:tcPr>
          <w:p w:rsidR="00181BE1" w:rsidRPr="00072BBC" w:rsidRDefault="00181BE1" w:rsidP="00181BE1">
            <w:r w:rsidRPr="00072BBC">
              <w:t>CUP 6.037,50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MANGUERA DE FRENO TRASERA PICANTO 2DA</w:t>
            </w:r>
          </w:p>
        </w:tc>
        <w:tc>
          <w:tcPr>
            <w:tcW w:w="1701" w:type="dxa"/>
            <w:vAlign w:val="center"/>
          </w:tcPr>
          <w:p w:rsidR="00181BE1" w:rsidRPr="00072BBC" w:rsidRDefault="00181BE1" w:rsidP="00181BE1">
            <w:r w:rsidRPr="00072BBC">
              <w:t>CUP 6.037,50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MANGUERA DE RADIADOR INFERIOR PICANTO 1RA(08-11)</w:t>
            </w:r>
          </w:p>
        </w:tc>
        <w:tc>
          <w:tcPr>
            <w:tcW w:w="1701" w:type="dxa"/>
            <w:vAlign w:val="center"/>
          </w:tcPr>
          <w:p w:rsidR="00181BE1" w:rsidRPr="00072BBC" w:rsidRDefault="00181BE1" w:rsidP="00181BE1">
            <w:r w:rsidRPr="00072BBC">
              <w:t>CUP 10.062,50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MANGUERA DE RADIADOR INFERIOR PICANTO 2DA              </w:t>
            </w:r>
          </w:p>
        </w:tc>
        <w:tc>
          <w:tcPr>
            <w:tcW w:w="1701" w:type="dxa"/>
            <w:vAlign w:val="center"/>
          </w:tcPr>
          <w:p w:rsidR="00181BE1" w:rsidRPr="00072BBC" w:rsidRDefault="00181BE1" w:rsidP="00181BE1">
            <w:r w:rsidRPr="00072BBC">
              <w:t>CUP 4.025,00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MANGUERA DE RADIADOR SUPERIOR PICANTO 1RA(08-11)</w:t>
            </w:r>
          </w:p>
        </w:tc>
        <w:tc>
          <w:tcPr>
            <w:tcW w:w="1701" w:type="dxa"/>
            <w:vAlign w:val="center"/>
          </w:tcPr>
          <w:p w:rsidR="00181BE1" w:rsidRPr="00072BBC" w:rsidRDefault="00181BE1" w:rsidP="00181BE1">
            <w:r w:rsidRPr="00072BBC">
              <w:t>CUP 6.037,50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MANGUERA DE RADIADOR SUPERIOR PICANTO 2DA</w:t>
            </w:r>
          </w:p>
        </w:tc>
        <w:tc>
          <w:tcPr>
            <w:tcW w:w="1701" w:type="dxa"/>
            <w:vAlign w:val="center"/>
          </w:tcPr>
          <w:p w:rsidR="00181BE1" w:rsidRPr="00072BBC" w:rsidRDefault="00181BE1" w:rsidP="00181BE1">
            <w:r w:rsidRPr="00072BBC">
              <w:t>CUP 6.037,50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MANGUERA RADIADOR SUPERIOR PICANTO 1RA        </w:t>
            </w:r>
          </w:p>
        </w:tc>
        <w:tc>
          <w:tcPr>
            <w:tcW w:w="1701" w:type="dxa"/>
            <w:vAlign w:val="center"/>
          </w:tcPr>
          <w:p w:rsidR="00181BE1" w:rsidRPr="00072BBC" w:rsidRDefault="00181BE1" w:rsidP="00181BE1">
            <w:r w:rsidRPr="00072BBC">
              <w:t>CUP 4.025,00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MANILLA EXTERIOR PICANTO 2DA</w:t>
            </w:r>
          </w:p>
        </w:tc>
        <w:tc>
          <w:tcPr>
            <w:tcW w:w="1701" w:type="dxa"/>
            <w:vAlign w:val="center"/>
          </w:tcPr>
          <w:p w:rsidR="00181BE1" w:rsidRPr="00072BBC" w:rsidRDefault="00181BE1" w:rsidP="00181BE1">
            <w:r w:rsidRPr="00072BBC">
              <w:t>CUP 6.037,50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MANILLA INTERIOR PICANTO 1RA</w:t>
            </w:r>
          </w:p>
        </w:tc>
        <w:tc>
          <w:tcPr>
            <w:tcW w:w="1701" w:type="dxa"/>
            <w:vAlign w:val="center"/>
          </w:tcPr>
          <w:p w:rsidR="00181BE1" w:rsidRPr="00072BBC" w:rsidRDefault="00181BE1" w:rsidP="00181BE1">
            <w:r w:rsidRPr="00072BBC">
              <w:t>CUP 6.037,50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MANILLA INTERIOR PICANTO 2DA</w:t>
            </w:r>
          </w:p>
        </w:tc>
        <w:tc>
          <w:tcPr>
            <w:tcW w:w="1701" w:type="dxa"/>
            <w:vAlign w:val="center"/>
          </w:tcPr>
          <w:p w:rsidR="00181BE1" w:rsidRPr="00072BBC" w:rsidRDefault="00181BE1" w:rsidP="00181BE1">
            <w:r w:rsidRPr="00072BBC">
              <w:t>CUP 6.037,50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MOTOR ARRANQUE PICANTO 2DA</w:t>
            </w:r>
          </w:p>
        </w:tc>
        <w:tc>
          <w:tcPr>
            <w:tcW w:w="1701" w:type="dxa"/>
            <w:vAlign w:val="center"/>
          </w:tcPr>
          <w:p w:rsidR="00181BE1" w:rsidRPr="00072BBC" w:rsidRDefault="00181BE1" w:rsidP="00181BE1">
            <w:r w:rsidRPr="00072BBC">
              <w:t>CUP 100.625,00</w:t>
            </w:r>
          </w:p>
        </w:tc>
      </w:tr>
      <w:tr w:rsidR="00181BE1" w:rsidTr="00181BE1">
        <w:trPr>
          <w:trHeight w:val="454"/>
        </w:trPr>
        <w:tc>
          <w:tcPr>
            <w:tcW w:w="8186" w:type="dxa"/>
            <w:vAlign w:val="center"/>
          </w:tcPr>
          <w:p w:rsidR="00181BE1" w:rsidRDefault="00181BE1" w:rsidP="00181BE1">
            <w:pPr>
              <w:rPr>
                <w:rFonts w:cs="Calibri"/>
                <w:color w:val="161616"/>
                <w:sz w:val="20"/>
                <w:szCs w:val="20"/>
              </w:rPr>
            </w:pPr>
            <w:r>
              <w:rPr>
                <w:rFonts w:cs="Calibri"/>
                <w:color w:val="161616"/>
                <w:sz w:val="20"/>
                <w:szCs w:val="20"/>
              </w:rPr>
              <w:lastRenderedPageBreak/>
              <w:t>MOTOR DE ARRANQUE PICANTO 1RA, ATOS, I10</w:t>
            </w:r>
          </w:p>
        </w:tc>
        <w:tc>
          <w:tcPr>
            <w:tcW w:w="1701" w:type="dxa"/>
            <w:vAlign w:val="center"/>
          </w:tcPr>
          <w:p w:rsidR="00181BE1" w:rsidRPr="00072BBC" w:rsidRDefault="00181BE1" w:rsidP="00181BE1">
            <w:r w:rsidRPr="00072BBC">
              <w:t>CUP 56.350,00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MUÑONES PICANTO 2DA PAREJA</w:t>
            </w:r>
          </w:p>
        </w:tc>
        <w:tc>
          <w:tcPr>
            <w:tcW w:w="1701" w:type="dxa"/>
            <w:vAlign w:val="center"/>
          </w:tcPr>
          <w:p w:rsidR="00181BE1" w:rsidRPr="00072BBC" w:rsidRDefault="00181BE1" w:rsidP="00181BE1">
            <w:r w:rsidRPr="00072BBC">
              <w:t>CUP 60.375,00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NEBLINEROS PICANTO 2DA [2016] SET COMPLETO</w:t>
            </w:r>
          </w:p>
        </w:tc>
        <w:tc>
          <w:tcPr>
            <w:tcW w:w="1701" w:type="dxa"/>
            <w:vAlign w:val="center"/>
          </w:tcPr>
          <w:p w:rsidR="00181BE1" w:rsidRPr="00072BBC" w:rsidRDefault="00181BE1" w:rsidP="00181BE1">
            <w:r w:rsidRPr="00072BBC">
              <w:t>CUP 60.375,00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NEBLINEROS PICANTO 3RA GT LINE PAREJA</w:t>
            </w:r>
          </w:p>
        </w:tc>
        <w:tc>
          <w:tcPr>
            <w:tcW w:w="1701" w:type="dxa"/>
            <w:vAlign w:val="center"/>
          </w:tcPr>
          <w:p w:rsidR="00181BE1" w:rsidRPr="00072BBC" w:rsidRDefault="00181BE1" w:rsidP="00181BE1">
            <w:r w:rsidRPr="00072BBC">
              <w:t>CUP 56.350,00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NEBLINEROS PICANTO 3RA PAREJA</w:t>
            </w:r>
          </w:p>
        </w:tc>
        <w:tc>
          <w:tcPr>
            <w:tcW w:w="1701" w:type="dxa"/>
            <w:vAlign w:val="center"/>
          </w:tcPr>
          <w:p w:rsidR="00181BE1" w:rsidRPr="00072BBC" w:rsidRDefault="00181BE1" w:rsidP="00181BE1">
            <w:r w:rsidRPr="00072BBC">
              <w:t>CUP 48.300,00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PANTALLAS DELANTERAS PICANTO 1RA [04-07] PAREJA</w:t>
            </w:r>
          </w:p>
        </w:tc>
        <w:tc>
          <w:tcPr>
            <w:tcW w:w="1701" w:type="dxa"/>
            <w:vAlign w:val="center"/>
          </w:tcPr>
          <w:p w:rsidR="00181BE1" w:rsidRPr="00072BBC" w:rsidRDefault="00181BE1" w:rsidP="00181BE1">
            <w:r w:rsidRPr="00072BBC">
              <w:t>CUP 80.500,00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PANTALLAS DELANTERAS PICANTO 1RA [08-11] PAREJA</w:t>
            </w:r>
          </w:p>
        </w:tc>
        <w:tc>
          <w:tcPr>
            <w:tcW w:w="1701" w:type="dxa"/>
            <w:vAlign w:val="center"/>
          </w:tcPr>
          <w:p w:rsidR="00181BE1" w:rsidRPr="00072BBC" w:rsidRDefault="00181BE1" w:rsidP="00181BE1">
            <w:r w:rsidRPr="00072BBC">
              <w:t>CUP 92.575,00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PANTALLAS DELANTERAS PICANTO 3RA PAREJA</w:t>
            </w:r>
          </w:p>
        </w:tc>
        <w:tc>
          <w:tcPr>
            <w:tcW w:w="1701" w:type="dxa"/>
            <w:vAlign w:val="center"/>
          </w:tcPr>
          <w:p w:rsidR="00181BE1" w:rsidRPr="00072BBC" w:rsidRDefault="00181BE1" w:rsidP="00181BE1">
            <w:r w:rsidRPr="00072BBC">
              <w:t>CUP 140.875,00</w:t>
            </w:r>
          </w:p>
        </w:tc>
      </w:tr>
      <w:tr w:rsidR="00181BE1" w:rsidTr="00181BE1">
        <w:trPr>
          <w:trHeight w:val="454"/>
        </w:trPr>
        <w:tc>
          <w:tcPr>
            <w:tcW w:w="8186" w:type="dxa"/>
            <w:vAlign w:val="center"/>
          </w:tcPr>
          <w:p w:rsidR="00181BE1" w:rsidRDefault="00181BE1" w:rsidP="00181BE1">
            <w:pPr>
              <w:rPr>
                <w:rFonts w:cs="Calibri"/>
                <w:color w:val="0C0A0A"/>
                <w:sz w:val="20"/>
                <w:szCs w:val="20"/>
              </w:rPr>
            </w:pPr>
            <w:r>
              <w:rPr>
                <w:rFonts w:cs="Calibri"/>
                <w:color w:val="0C0A0A"/>
                <w:sz w:val="20"/>
                <w:szCs w:val="20"/>
              </w:rPr>
              <w:t>PARRILLAS DELANETERAS PAREJA PICANTO 1RA, I10</w:t>
            </w:r>
          </w:p>
        </w:tc>
        <w:tc>
          <w:tcPr>
            <w:tcW w:w="1701" w:type="dxa"/>
            <w:vAlign w:val="center"/>
          </w:tcPr>
          <w:p w:rsidR="00181BE1" w:rsidRPr="00072BBC" w:rsidRDefault="00181BE1" w:rsidP="00181BE1">
            <w:r w:rsidRPr="00072BBC">
              <w:t>CUP 72.450,00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PARRILLAS DELANTERAS PICANTO 2DA PAREJA</w:t>
            </w:r>
          </w:p>
        </w:tc>
        <w:tc>
          <w:tcPr>
            <w:tcW w:w="1701" w:type="dxa"/>
            <w:vAlign w:val="center"/>
          </w:tcPr>
          <w:p w:rsidR="00181BE1" w:rsidRPr="00072BBC" w:rsidRDefault="00181BE1" w:rsidP="00181BE1">
            <w:r w:rsidRPr="00072BBC">
              <w:t>CUP 72.450,00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PASTILLAS DE FRENO DEL.PICANTO 2DA</w:t>
            </w:r>
          </w:p>
        </w:tc>
        <w:tc>
          <w:tcPr>
            <w:tcW w:w="1701" w:type="dxa"/>
            <w:vAlign w:val="center"/>
          </w:tcPr>
          <w:p w:rsidR="00181BE1" w:rsidRPr="00072BBC" w:rsidRDefault="00181BE1" w:rsidP="00181BE1">
            <w:r w:rsidRPr="00072BBC">
              <w:t>CUP 14.087,50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PASTILLAS DE FRENO PICANTO 1RA</w:t>
            </w:r>
          </w:p>
        </w:tc>
        <w:tc>
          <w:tcPr>
            <w:tcW w:w="1701" w:type="dxa"/>
            <w:vAlign w:val="center"/>
          </w:tcPr>
          <w:p w:rsidR="00181BE1" w:rsidRPr="00072BBC" w:rsidRDefault="00181BE1" w:rsidP="00181BE1">
            <w:r w:rsidRPr="00072BBC">
              <w:t>CUP 14.087,50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PASTILLAS DE FRENO PICANTO 3RA</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PLATO DE EMBRAGUE PICANTO 1RA, ATOS, I10 </w:t>
            </w:r>
          </w:p>
        </w:tc>
        <w:tc>
          <w:tcPr>
            <w:tcW w:w="1701" w:type="dxa"/>
            <w:vAlign w:val="center"/>
          </w:tcPr>
          <w:p w:rsidR="00181BE1" w:rsidRPr="00072BBC" w:rsidRDefault="00181BE1" w:rsidP="00181BE1">
            <w:r w:rsidRPr="00072BBC">
              <w:t>CUP 28.175,00</w:t>
            </w:r>
          </w:p>
        </w:tc>
      </w:tr>
      <w:tr w:rsidR="00181BE1" w:rsidTr="00181BE1">
        <w:trPr>
          <w:trHeight w:val="454"/>
        </w:trPr>
        <w:tc>
          <w:tcPr>
            <w:tcW w:w="8186" w:type="dxa"/>
            <w:vAlign w:val="center"/>
          </w:tcPr>
          <w:p w:rsidR="00181BE1" w:rsidRDefault="00181BE1" w:rsidP="00181BE1">
            <w:pPr>
              <w:rPr>
                <w:rFonts w:cs="Calibri"/>
                <w:color w:val="030303"/>
                <w:sz w:val="20"/>
                <w:szCs w:val="20"/>
              </w:rPr>
            </w:pPr>
            <w:r>
              <w:rPr>
                <w:rFonts w:cs="Calibri"/>
                <w:color w:val="030303"/>
                <w:sz w:val="20"/>
                <w:szCs w:val="20"/>
              </w:rPr>
              <w:t>PUENTE DE DIODOS CON TAPA PICANTO 2004, I10</w:t>
            </w:r>
          </w:p>
        </w:tc>
        <w:tc>
          <w:tcPr>
            <w:tcW w:w="1701" w:type="dxa"/>
            <w:vAlign w:val="center"/>
          </w:tcPr>
          <w:p w:rsidR="00181BE1" w:rsidRPr="00072BBC" w:rsidRDefault="00181BE1" w:rsidP="00181BE1">
            <w:r w:rsidRPr="00072BBC">
              <w:t>CUP 24.150,00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PUNTA DE DIRECCIÓN JGO PICANTO 2DA</w:t>
            </w:r>
          </w:p>
        </w:tc>
        <w:tc>
          <w:tcPr>
            <w:tcW w:w="1701" w:type="dxa"/>
            <w:vAlign w:val="center"/>
          </w:tcPr>
          <w:p w:rsidR="00181BE1" w:rsidRPr="00072BBC" w:rsidRDefault="00181BE1" w:rsidP="00181BE1">
            <w:r w:rsidRPr="00072BBC">
              <w:t>CUP 18.112,50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PUNTA DE DIRECCION PICANTO 3RA C/U</w:t>
            </w:r>
          </w:p>
        </w:tc>
        <w:tc>
          <w:tcPr>
            <w:tcW w:w="1701" w:type="dxa"/>
            <w:vAlign w:val="center"/>
          </w:tcPr>
          <w:p w:rsidR="00181BE1" w:rsidRPr="00072BBC" w:rsidRDefault="00181BE1" w:rsidP="00181BE1">
            <w:r w:rsidRPr="00072BBC">
              <w:t>CUP 10.062,50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PUNTAS DE DIRECCION JGO PICANTO 1RA                 </w:t>
            </w:r>
          </w:p>
        </w:tc>
        <w:tc>
          <w:tcPr>
            <w:tcW w:w="1701" w:type="dxa"/>
            <w:vAlign w:val="center"/>
          </w:tcPr>
          <w:p w:rsidR="00181BE1" w:rsidRPr="00072BBC" w:rsidRDefault="00181BE1" w:rsidP="00181BE1">
            <w:r w:rsidRPr="00072BBC">
              <w:t>CUP 18.112,50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PUNTAS DE HOMOCINÉTICAS PICANTO 1RA PAREJA</w:t>
            </w:r>
          </w:p>
        </w:tc>
        <w:tc>
          <w:tcPr>
            <w:tcW w:w="1701" w:type="dxa"/>
            <w:vAlign w:val="center"/>
          </w:tcPr>
          <w:p w:rsidR="00181BE1" w:rsidRPr="00072BBC" w:rsidRDefault="00181BE1" w:rsidP="00181BE1">
            <w:r w:rsidRPr="00072BBC">
              <w:t>CUP 60.375,00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RADIADOR AUTOMATICO PICANTO 1RA [04-07]</w:t>
            </w:r>
          </w:p>
        </w:tc>
        <w:tc>
          <w:tcPr>
            <w:tcW w:w="1701" w:type="dxa"/>
            <w:vAlign w:val="center"/>
          </w:tcPr>
          <w:p w:rsidR="00181BE1" w:rsidRPr="00072BBC" w:rsidRDefault="00181BE1" w:rsidP="00181BE1">
            <w:r w:rsidRPr="00072BBC">
              <w:t>CUP 64.400,00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RADIADOR AUTOMATICO PICANTO 2DA</w:t>
            </w:r>
          </w:p>
        </w:tc>
        <w:tc>
          <w:tcPr>
            <w:tcW w:w="1701" w:type="dxa"/>
            <w:vAlign w:val="center"/>
          </w:tcPr>
          <w:p w:rsidR="00181BE1" w:rsidRPr="00072BBC" w:rsidRDefault="00181BE1" w:rsidP="00181BE1">
            <w:r w:rsidRPr="00072BBC">
              <w:t>CUP 60.375,00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RADIADOR AUTOMATICO PICANTO 3RA</w:t>
            </w:r>
          </w:p>
        </w:tc>
        <w:tc>
          <w:tcPr>
            <w:tcW w:w="1701" w:type="dxa"/>
            <w:vAlign w:val="center"/>
          </w:tcPr>
          <w:p w:rsidR="00181BE1" w:rsidRPr="00072BBC" w:rsidRDefault="00181BE1" w:rsidP="00181BE1">
            <w:r w:rsidRPr="00072BBC">
              <w:t>CUP 80.500,00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RADIADOR MECANICO PICANTO 1RA</w:t>
            </w:r>
          </w:p>
        </w:tc>
        <w:tc>
          <w:tcPr>
            <w:tcW w:w="1701" w:type="dxa"/>
            <w:vAlign w:val="center"/>
          </w:tcPr>
          <w:p w:rsidR="00181BE1" w:rsidRPr="00072BBC" w:rsidRDefault="00181BE1" w:rsidP="00181BE1">
            <w:r w:rsidRPr="00072BBC">
              <w:t>CUP 56.350,00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RADIADOR MECANICO PICANTO 2DA</w:t>
            </w:r>
          </w:p>
        </w:tc>
        <w:tc>
          <w:tcPr>
            <w:tcW w:w="1701" w:type="dxa"/>
            <w:vAlign w:val="center"/>
          </w:tcPr>
          <w:p w:rsidR="00181BE1" w:rsidRPr="00072BBC" w:rsidRDefault="00181BE1" w:rsidP="00181BE1">
            <w:r w:rsidRPr="00072BBC">
              <w:t>CUP 52.325,00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REJILLA DE DEFENSA PICANTO 2DA [2012]</w:t>
            </w:r>
          </w:p>
        </w:tc>
        <w:tc>
          <w:tcPr>
            <w:tcW w:w="1701" w:type="dxa"/>
            <w:vAlign w:val="center"/>
          </w:tcPr>
          <w:p w:rsidR="00181BE1" w:rsidRPr="00072BBC" w:rsidRDefault="00181BE1" w:rsidP="00181BE1">
            <w:r w:rsidRPr="00072BBC">
              <w:t>CUP 32.200,00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REJILLA DE DEFENSA PICANTO 2DA [2016]</w:t>
            </w:r>
          </w:p>
        </w:tc>
        <w:tc>
          <w:tcPr>
            <w:tcW w:w="1701" w:type="dxa"/>
            <w:vAlign w:val="center"/>
          </w:tcPr>
          <w:p w:rsidR="00181BE1" w:rsidRPr="00072BBC" w:rsidRDefault="00181BE1" w:rsidP="00181BE1">
            <w:r w:rsidRPr="00072BBC">
              <w:t>CUP 40.250,00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REJILLA PICANTO 2DA [2012]</w:t>
            </w:r>
          </w:p>
        </w:tc>
        <w:tc>
          <w:tcPr>
            <w:tcW w:w="1701" w:type="dxa"/>
            <w:vAlign w:val="center"/>
          </w:tcPr>
          <w:p w:rsidR="00181BE1" w:rsidRPr="00072BBC" w:rsidRDefault="00181BE1" w:rsidP="00181BE1">
            <w:r w:rsidRPr="00072BBC">
              <w:t>CUP 40.250,00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REJILLA PICANTO 2DA [2015]</w:t>
            </w:r>
          </w:p>
        </w:tc>
        <w:tc>
          <w:tcPr>
            <w:tcW w:w="1701" w:type="dxa"/>
            <w:vAlign w:val="center"/>
          </w:tcPr>
          <w:p w:rsidR="00181BE1" w:rsidRPr="00072BBC" w:rsidRDefault="00181BE1" w:rsidP="00181BE1">
            <w:r w:rsidRPr="00072BBC">
              <w:t>CUP 48.300,00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REJILLA PICANTO 2DA [2016]</w:t>
            </w:r>
          </w:p>
        </w:tc>
        <w:tc>
          <w:tcPr>
            <w:tcW w:w="1701" w:type="dxa"/>
            <w:vAlign w:val="center"/>
          </w:tcPr>
          <w:p w:rsidR="00181BE1" w:rsidRPr="00072BBC" w:rsidRDefault="00181BE1" w:rsidP="00181BE1">
            <w:r w:rsidRPr="00072BBC">
              <w:t>CUP 40.250,00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REJILLA PICANTO 3RA</w:t>
            </w:r>
          </w:p>
        </w:tc>
        <w:tc>
          <w:tcPr>
            <w:tcW w:w="1701" w:type="dxa"/>
            <w:vAlign w:val="center"/>
          </w:tcPr>
          <w:p w:rsidR="00181BE1" w:rsidRPr="00072BBC" w:rsidRDefault="00181BE1" w:rsidP="00181BE1">
            <w:r w:rsidRPr="00072BBC">
              <w:t>CUP 48.300,00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REJILLAS DE DEFENSA PICANTO 3RA GT LINE PAREJA</w:t>
            </w:r>
          </w:p>
        </w:tc>
        <w:tc>
          <w:tcPr>
            <w:tcW w:w="1701" w:type="dxa"/>
            <w:vAlign w:val="center"/>
          </w:tcPr>
          <w:p w:rsidR="00181BE1" w:rsidRPr="00072BBC" w:rsidRDefault="00181BE1" w:rsidP="00181BE1">
            <w:r w:rsidRPr="00072BBC">
              <w:t>CUP 72.450,00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lastRenderedPageBreak/>
              <w:t>RETEN DE BOMBA DE ACEITE PICANTO 1RA/ATOS/ i10/</w:t>
            </w:r>
          </w:p>
        </w:tc>
        <w:tc>
          <w:tcPr>
            <w:tcW w:w="1701" w:type="dxa"/>
            <w:vAlign w:val="center"/>
          </w:tcPr>
          <w:p w:rsidR="00181BE1" w:rsidRPr="00072BBC" w:rsidRDefault="00181BE1" w:rsidP="00181BE1">
            <w:r w:rsidRPr="00072BBC">
              <w:t>CUP 2.012,50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RETEN DE CIGUEÑAL PICANTO 1RA/ATOS/ i10/       </w:t>
            </w:r>
          </w:p>
        </w:tc>
        <w:tc>
          <w:tcPr>
            <w:tcW w:w="1701" w:type="dxa"/>
            <w:vAlign w:val="center"/>
          </w:tcPr>
          <w:p w:rsidR="00181BE1" w:rsidRPr="00072BBC" w:rsidRDefault="00181BE1" w:rsidP="00181BE1">
            <w:r w:rsidRPr="00072BBC">
              <w:t>CUP 2.817,50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RETEN DE CIGÜEÑAL PICANTO 2DA Y 3RA</w:t>
            </w:r>
          </w:p>
        </w:tc>
        <w:tc>
          <w:tcPr>
            <w:tcW w:w="1701" w:type="dxa"/>
            <w:vAlign w:val="center"/>
          </w:tcPr>
          <w:p w:rsidR="00181BE1" w:rsidRPr="00072BBC" w:rsidRDefault="00181BE1" w:rsidP="00181BE1">
            <w:r w:rsidRPr="00072BBC">
              <w:t>CUP 3.220,00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RETEN DE TAPA DE BLOCK PICANTO 1RA/ ATOS/ i10/</w:t>
            </w:r>
          </w:p>
        </w:tc>
        <w:tc>
          <w:tcPr>
            <w:tcW w:w="1701" w:type="dxa"/>
            <w:vAlign w:val="center"/>
          </w:tcPr>
          <w:p w:rsidR="00181BE1" w:rsidRPr="00072BBC" w:rsidRDefault="00181BE1" w:rsidP="00181BE1">
            <w:r w:rsidRPr="00072BBC">
              <w:t>CUP 2.012,50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RETROVISORES ELECTRICOS CON INTERMITENTE PICANTO 2DA PAREJA</w:t>
            </w:r>
          </w:p>
        </w:tc>
        <w:tc>
          <w:tcPr>
            <w:tcW w:w="1701" w:type="dxa"/>
            <w:vAlign w:val="center"/>
          </w:tcPr>
          <w:p w:rsidR="00181BE1" w:rsidRPr="00072BBC" w:rsidRDefault="00181BE1" w:rsidP="00181BE1">
            <w:r w:rsidRPr="00072BBC">
              <w:t>CUP 100.625,00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RETROVISORES ELECTRICOS PICANTO 2DA PAREJA</w:t>
            </w:r>
          </w:p>
        </w:tc>
        <w:tc>
          <w:tcPr>
            <w:tcW w:w="1701" w:type="dxa"/>
            <w:vAlign w:val="center"/>
          </w:tcPr>
          <w:p w:rsidR="00181BE1" w:rsidRPr="00072BBC" w:rsidRDefault="00181BE1" w:rsidP="00181BE1">
            <w:r w:rsidRPr="00072BBC">
              <w:t>CUP 80.500,00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RETROVISORES ELECTRICOS PICANTO 3RA PAREJA</w:t>
            </w:r>
          </w:p>
        </w:tc>
        <w:tc>
          <w:tcPr>
            <w:tcW w:w="1701" w:type="dxa"/>
            <w:vAlign w:val="center"/>
          </w:tcPr>
          <w:p w:rsidR="00181BE1" w:rsidRPr="00072BBC" w:rsidRDefault="00181BE1" w:rsidP="00181BE1">
            <w:r w:rsidRPr="00072BBC">
              <w:t>CUP 80.500,00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RETROVISORES MECANICOS PICANTO 1RA [04-07] PAREJA</w:t>
            </w:r>
          </w:p>
        </w:tc>
        <w:tc>
          <w:tcPr>
            <w:tcW w:w="1701" w:type="dxa"/>
            <w:vAlign w:val="center"/>
          </w:tcPr>
          <w:p w:rsidR="00181BE1" w:rsidRPr="00072BBC" w:rsidRDefault="00181BE1" w:rsidP="00181BE1">
            <w:r w:rsidRPr="00072BBC">
              <w:t>CUP 60.375,00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RETROVISORES MECANICOS PICANTO 1RA [08-10] PAREJA</w:t>
            </w:r>
          </w:p>
        </w:tc>
        <w:tc>
          <w:tcPr>
            <w:tcW w:w="1701" w:type="dxa"/>
            <w:vAlign w:val="center"/>
          </w:tcPr>
          <w:p w:rsidR="00181BE1" w:rsidRPr="00072BBC" w:rsidRDefault="00181BE1" w:rsidP="00181BE1">
            <w:r w:rsidRPr="00072BBC">
              <w:t>CUP 60.375,00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RETROVISORES MECANICOS PICANTO 2DA PAREJA</w:t>
            </w:r>
          </w:p>
        </w:tc>
        <w:tc>
          <w:tcPr>
            <w:tcW w:w="1701" w:type="dxa"/>
            <w:vAlign w:val="center"/>
          </w:tcPr>
          <w:p w:rsidR="00181BE1" w:rsidRPr="00072BBC" w:rsidRDefault="00181BE1" w:rsidP="00181BE1">
            <w:r w:rsidRPr="00072BBC">
              <w:t>CUP 72.450,00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RETROVISORES MECANICOS PICANTO 3RA</w:t>
            </w:r>
          </w:p>
        </w:tc>
        <w:tc>
          <w:tcPr>
            <w:tcW w:w="1701" w:type="dxa"/>
            <w:vAlign w:val="center"/>
          </w:tcPr>
          <w:p w:rsidR="00181BE1" w:rsidRPr="00072BBC" w:rsidRDefault="00181BE1" w:rsidP="00181BE1">
            <w:r w:rsidRPr="00072BBC">
              <w:t>CUP 72.450,00</w:t>
            </w:r>
          </w:p>
        </w:tc>
      </w:tr>
      <w:tr w:rsidR="00181BE1" w:rsidTr="00181BE1">
        <w:trPr>
          <w:trHeight w:val="454"/>
        </w:trPr>
        <w:tc>
          <w:tcPr>
            <w:tcW w:w="8186" w:type="dxa"/>
            <w:vAlign w:val="center"/>
          </w:tcPr>
          <w:p w:rsidR="00181BE1" w:rsidRDefault="00181BE1" w:rsidP="00181BE1">
            <w:pPr>
              <w:rPr>
                <w:rFonts w:cs="Calibri"/>
                <w:color w:val="131113"/>
                <w:sz w:val="20"/>
                <w:szCs w:val="20"/>
              </w:rPr>
            </w:pPr>
            <w:r>
              <w:rPr>
                <w:rFonts w:cs="Calibri"/>
                <w:color w:val="131113"/>
                <w:sz w:val="20"/>
                <w:szCs w:val="20"/>
              </w:rPr>
              <w:t>RODAMIENTOS DELANTEROS C/U PICANTO 1RA Y 3RA</w:t>
            </w:r>
          </w:p>
        </w:tc>
        <w:tc>
          <w:tcPr>
            <w:tcW w:w="1701" w:type="dxa"/>
            <w:vAlign w:val="center"/>
          </w:tcPr>
          <w:p w:rsidR="00181BE1" w:rsidRPr="00072BBC" w:rsidRDefault="00181BE1" w:rsidP="00181BE1">
            <w:r w:rsidRPr="00072BBC">
              <w:t>CUP 14.087,50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RODAMIENTOS DELANTEROS C/U PICANTO 2DA    </w:t>
            </w:r>
          </w:p>
        </w:tc>
        <w:tc>
          <w:tcPr>
            <w:tcW w:w="1701" w:type="dxa"/>
            <w:vAlign w:val="center"/>
          </w:tcPr>
          <w:p w:rsidR="00181BE1" w:rsidRPr="00072BBC" w:rsidRDefault="00181BE1" w:rsidP="00181BE1">
            <w:r w:rsidRPr="00072BBC">
              <w:t>CUP 14.087,50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SENSOR DE GOLPE PICANTO 1RA</w:t>
            </w:r>
          </w:p>
        </w:tc>
        <w:tc>
          <w:tcPr>
            <w:tcW w:w="1701" w:type="dxa"/>
            <w:vAlign w:val="center"/>
          </w:tcPr>
          <w:p w:rsidR="00181BE1" w:rsidRPr="00072BBC" w:rsidRDefault="00181BE1" w:rsidP="00181BE1">
            <w:r w:rsidRPr="00072BBC">
              <w:t>CUP 12.075,00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SENSOR DE GOLPE PICANTO 2DA</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SENSOR DE MAPA PICANTO 2DA            </w:t>
            </w:r>
          </w:p>
        </w:tc>
        <w:tc>
          <w:tcPr>
            <w:tcW w:w="1701" w:type="dxa"/>
            <w:vAlign w:val="center"/>
          </w:tcPr>
          <w:p w:rsidR="00181BE1" w:rsidRPr="00072BBC" w:rsidRDefault="00181BE1" w:rsidP="00181BE1">
            <w:r w:rsidRPr="00072BBC">
              <w:t>CUP 12.075,00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SENSOR DE POSICION DE ARBOL DE LEVAS PICANTO 1RA</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SENSOR DE POSICIÓN DE ARBOL DE LEVAS PICANTO 2DA</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SENSOR DE POSICION DE CIGÜEÑAL PICANTO 2DA Y 3RA               </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 xml:space="preserve">SENSOR DE VELOCIDAD DE ARBOL DE LEVAS PICANTO 2DA              </w:t>
            </w:r>
          </w:p>
        </w:tc>
        <w:tc>
          <w:tcPr>
            <w:tcW w:w="1701" w:type="dxa"/>
            <w:vAlign w:val="center"/>
          </w:tcPr>
          <w:p w:rsidR="00181BE1" w:rsidRPr="00072BBC" w:rsidRDefault="00181BE1" w:rsidP="00181BE1">
            <w:r w:rsidRPr="00072BBC">
              <w:t>CUP 16.100,00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SOPORTES DE DEFENSAS [BRACKET] PICANTO 2DA C/U</w:t>
            </w:r>
          </w:p>
        </w:tc>
        <w:tc>
          <w:tcPr>
            <w:tcW w:w="1701" w:type="dxa"/>
            <w:vAlign w:val="center"/>
          </w:tcPr>
          <w:p w:rsidR="00181BE1" w:rsidRPr="00072BBC" w:rsidRDefault="00181BE1" w:rsidP="00181BE1">
            <w:r w:rsidRPr="00072BBC">
              <w:t>CUP 8.050,00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SOPORTES DE DEFENSAS [BRACKET] PICANTO 3RA C/U</w:t>
            </w:r>
          </w:p>
        </w:tc>
        <w:tc>
          <w:tcPr>
            <w:tcW w:w="1701" w:type="dxa"/>
            <w:vAlign w:val="center"/>
          </w:tcPr>
          <w:p w:rsidR="00181BE1" w:rsidRPr="00072BBC" w:rsidRDefault="00181BE1" w:rsidP="00181BE1">
            <w:r w:rsidRPr="00072BBC">
              <w:t>CUP 8.050,00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TAMBORA PICANTO 2DA</w:t>
            </w:r>
          </w:p>
        </w:tc>
        <w:tc>
          <w:tcPr>
            <w:tcW w:w="1701" w:type="dxa"/>
            <w:vAlign w:val="center"/>
          </w:tcPr>
          <w:p w:rsidR="00181BE1" w:rsidRPr="00072BBC" w:rsidRDefault="00181BE1" w:rsidP="00181BE1">
            <w:r w:rsidRPr="00072BBC">
              <w:t>CUP 28.175,00</w:t>
            </w:r>
          </w:p>
        </w:tc>
      </w:tr>
      <w:tr w:rsidR="00181BE1" w:rsidTr="00181BE1">
        <w:trPr>
          <w:trHeight w:val="454"/>
        </w:trPr>
        <w:tc>
          <w:tcPr>
            <w:tcW w:w="8186" w:type="dxa"/>
            <w:vAlign w:val="center"/>
          </w:tcPr>
          <w:p w:rsidR="00181BE1" w:rsidRDefault="00181BE1" w:rsidP="00181BE1">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rsidR="00181BE1" w:rsidRPr="00072BBC" w:rsidRDefault="00181BE1" w:rsidP="00181BE1">
            <w:r w:rsidRPr="00072BBC">
              <w:t>CUP 12.075,00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TERMINALES DE BORNES DE BATERÍA</w:t>
            </w:r>
          </w:p>
        </w:tc>
        <w:tc>
          <w:tcPr>
            <w:tcW w:w="1701" w:type="dxa"/>
            <w:vAlign w:val="center"/>
          </w:tcPr>
          <w:p w:rsidR="00181BE1" w:rsidRPr="00072BBC" w:rsidRDefault="00181BE1" w:rsidP="00181BE1">
            <w:r w:rsidRPr="00072BBC">
              <w:t>CUP 4.025,00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VALVULAS DE ADMISION Y DE ESCAPE PICANTO 1RA, ATOS, I10 C/U</w:t>
            </w:r>
          </w:p>
        </w:tc>
        <w:tc>
          <w:tcPr>
            <w:tcW w:w="1701" w:type="dxa"/>
            <w:vAlign w:val="center"/>
          </w:tcPr>
          <w:p w:rsidR="00181BE1" w:rsidRPr="00072BBC" w:rsidRDefault="00181BE1" w:rsidP="00181BE1">
            <w:r w:rsidRPr="00072BBC">
              <w:t>CUP 4.025,00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YOQUI PICANTO 3RA PAREJA</w:t>
            </w:r>
          </w:p>
        </w:tc>
        <w:tc>
          <w:tcPr>
            <w:tcW w:w="1701" w:type="dxa"/>
            <w:vAlign w:val="center"/>
          </w:tcPr>
          <w:p w:rsidR="00181BE1" w:rsidRPr="00072BBC" w:rsidRDefault="00181BE1" w:rsidP="00181BE1">
            <w:r w:rsidRPr="00072BBC">
              <w:t>CUP 24.150,00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YOQUIS JGO PICANTO  1RA</w:t>
            </w:r>
          </w:p>
        </w:tc>
        <w:tc>
          <w:tcPr>
            <w:tcW w:w="1701" w:type="dxa"/>
            <w:vAlign w:val="center"/>
          </w:tcPr>
          <w:p w:rsidR="00181BE1" w:rsidRPr="00072BBC" w:rsidRDefault="00181BE1" w:rsidP="00181BE1">
            <w:r w:rsidRPr="00072BBC">
              <w:t>CUP 14.087,50</w:t>
            </w:r>
          </w:p>
        </w:tc>
      </w:tr>
      <w:tr w:rsidR="00181BE1" w:rsidTr="00181BE1">
        <w:trPr>
          <w:trHeight w:val="454"/>
        </w:trPr>
        <w:tc>
          <w:tcPr>
            <w:tcW w:w="8186" w:type="dxa"/>
            <w:vAlign w:val="center"/>
          </w:tcPr>
          <w:p w:rsidR="00181BE1" w:rsidRDefault="00181BE1" w:rsidP="00181BE1">
            <w:pPr>
              <w:rPr>
                <w:rFonts w:cs="Calibri"/>
                <w:sz w:val="20"/>
                <w:szCs w:val="20"/>
              </w:rPr>
            </w:pPr>
            <w:r>
              <w:rPr>
                <w:rFonts w:cs="Calibri"/>
                <w:sz w:val="20"/>
                <w:szCs w:val="20"/>
              </w:rPr>
              <w:t>YOQUIS JGO PICANTO 2DA</w:t>
            </w:r>
          </w:p>
        </w:tc>
        <w:tc>
          <w:tcPr>
            <w:tcW w:w="1701" w:type="dxa"/>
            <w:vAlign w:val="center"/>
          </w:tcPr>
          <w:p w:rsidR="00181BE1" w:rsidRDefault="00181BE1" w:rsidP="00181BE1">
            <w:r w:rsidRPr="00072BBC">
              <w:t>CUP 16.100,00</w:t>
            </w:r>
          </w:p>
        </w:tc>
      </w:tr>
    </w:tbl>
    <w:p w:rsidR="008D5B7F" w:rsidRDefault="008D5B7F">
      <w:pPr>
        <w:rPr>
          <w:rFonts w:cs="Calibri"/>
          <w:color w:val="030303"/>
          <w:sz w:val="22"/>
          <w:szCs w:val="22"/>
        </w:rPr>
      </w:pPr>
    </w:p>
    <w:p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bookmarkStart w:id="0" w:name="_GoBack" w:colFirst="1" w:colLast="1"/>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4.830,00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20.125,00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4.830,00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20.125,00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20.125,00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28.175,00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20.125,00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6.037,50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4.830,00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4.830,00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32.200,00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40.250,00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402,50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402,50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402,50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4.025,00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4.025,00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4.025,00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12.075,00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2.012,50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28.175,00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32.200,00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32.200,00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4.830,00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4.025,00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6.037,50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4.830,00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4.830,00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4.830,00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8.050,00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4.830,00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2.817,50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4.830,00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Pr="00C16F09" w:rsidRDefault="00AB2983" w:rsidP="00AB2983">
            <w:pPr>
              <w:spacing w:after="0"/>
            </w:pPr>
            <w:r w:rsidRPr="00C16F09">
              <w:t>CUP 4.830,00</w:t>
            </w:r>
          </w:p>
        </w:tc>
      </w:tr>
      <w:tr w:rsidR="00AB2983" w:rsidTr="00AB298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2983" w:rsidRDefault="00AB2983" w:rsidP="00AB2983">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AB2983" w:rsidRDefault="00AB2983" w:rsidP="00AB2983">
            <w:pPr>
              <w:spacing w:after="0"/>
            </w:pPr>
            <w:r w:rsidRPr="00C16F09">
              <w:t>CUP 4.025,00</w:t>
            </w:r>
          </w:p>
        </w:tc>
      </w:tr>
      <w:bookmarkEnd w:id="0"/>
    </w:tbl>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8D5B7F">
      <w:pPr>
        <w:spacing w:line="276" w:lineRule="auto"/>
        <w:jc w:val="center"/>
        <w:rPr>
          <w:rFonts w:ascii="Arial" w:hAnsi="Arial" w:cs="Arial"/>
          <w:b/>
          <w:color w:val="0070C0"/>
          <w:sz w:val="24"/>
          <w:szCs w:val="24"/>
        </w:rPr>
      </w:pPr>
    </w:p>
    <w:p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8D5B7F" w:rsidRDefault="008D5B7F">
      <w:pPr>
        <w:spacing w:line="276" w:lineRule="auto"/>
        <w:rPr>
          <w:rFonts w:ascii="Arial" w:hAnsi="Arial" w:cs="Arial"/>
          <w:sz w:val="24"/>
          <w:szCs w:val="24"/>
          <w:u w:val="single"/>
        </w:rPr>
      </w:pPr>
    </w:p>
    <w:p w:rsidR="008D5B7F" w:rsidRDefault="008D5B7F">
      <w:pPr>
        <w:spacing w:line="276" w:lineRule="auto"/>
        <w:rPr>
          <w:rFonts w:ascii="Arial" w:hAnsi="Arial" w:cs="Arial"/>
          <w:sz w:val="24"/>
          <w:szCs w:val="24"/>
          <w:u w:val="single"/>
        </w:rPr>
      </w:pPr>
    </w:p>
    <w:p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D5B7F" w:rsidRDefault="008D5B7F">
      <w:pPr>
        <w:rPr>
          <w:rFonts w:ascii="Arial" w:hAnsi="Arial" w:cs="Arial"/>
          <w:sz w:val="24"/>
          <w:szCs w:val="24"/>
        </w:rPr>
      </w:pPr>
    </w:p>
    <w:p w:rsidR="008D5B7F" w:rsidRDefault="008D5B7F">
      <w:pPr>
        <w:rPr>
          <w:rFonts w:ascii="Arial" w:hAnsi="Arial" w:cs="Arial"/>
          <w:sz w:val="24"/>
          <w:szCs w:val="24"/>
        </w:rPr>
      </w:pPr>
    </w:p>
    <w:p w:rsidR="008D5B7F" w:rsidRDefault="004C6E8B">
      <w:pPr>
        <w:rPr>
          <w:rFonts w:ascii="Arial" w:hAnsi="Arial" w:cs="Arial"/>
          <w:sz w:val="24"/>
          <w:szCs w:val="24"/>
        </w:rPr>
      </w:pPr>
      <w:r>
        <w:rPr>
          <w:rFonts w:ascii="Arial" w:hAnsi="Arial" w:cs="Arial"/>
          <w:sz w:val="24"/>
          <w:szCs w:val="24"/>
        </w:rPr>
        <w:t>_____ CONFORME     ______ NO CONFORME</w:t>
      </w:r>
    </w:p>
    <w:p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trPr>
          <w:trHeight w:val="540"/>
          <w:jc w:val="center"/>
        </w:trPr>
        <w:tc>
          <w:tcPr>
            <w:tcW w:w="5000" w:type="pct"/>
            <w:gridSpan w:val="11"/>
            <w:tcBorders>
              <w:top w:val="nil"/>
              <w:left w:val="nil"/>
              <w:right w:val="nil"/>
            </w:tcBorders>
          </w:tcPr>
          <w:p w:rsidR="008D5B7F" w:rsidRDefault="004C6E8B">
            <w:pPr>
              <w:pStyle w:val="Heading1"/>
              <w:jc w:val="center"/>
              <w:rPr>
                <w:rFonts w:ascii="Arial" w:hAnsi="Arial" w:cs="Arial"/>
                <w:b/>
                <w:bCs/>
                <w:sz w:val="28"/>
                <w:szCs w:val="28"/>
              </w:rPr>
            </w:pPr>
            <w:r>
              <w:rPr>
                <w:rFonts w:ascii="Arial" w:hAnsi="Arial" w:cs="Arial"/>
                <w:b/>
                <w:bCs/>
                <w:color w:val="0070C0"/>
                <w:sz w:val="28"/>
                <w:szCs w:val="28"/>
              </w:rPr>
              <w:t>FICHA DE CLIENTE</w:t>
            </w:r>
          </w:p>
        </w:tc>
      </w:tr>
      <w:tr w:rsidR="008D5B7F">
        <w:trPr>
          <w:cantSplit/>
          <w:trHeight w:val="258"/>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8D5B7F" w:rsidRDefault="008D5B7F">
            <w:pPr>
              <w:jc w:val="both"/>
              <w:rPr>
                <w:rFonts w:ascii="Arial" w:hAnsi="Arial" w:cs="Arial"/>
                <w:sz w:val="20"/>
                <w:szCs w:val="20"/>
              </w:rPr>
            </w:pPr>
          </w:p>
        </w:tc>
      </w:tr>
      <w:tr w:rsidR="008D5B7F">
        <w:trPr>
          <w:cantSplit/>
          <w:trHeight w:val="207"/>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rsidR="008D5B7F" w:rsidRDefault="008D5B7F">
            <w:pPr>
              <w:jc w:val="both"/>
              <w:rPr>
                <w:rFonts w:ascii="Arial" w:hAnsi="Arial" w:cs="Arial"/>
                <w:b/>
                <w:sz w:val="20"/>
                <w:szCs w:val="20"/>
              </w:rPr>
            </w:pPr>
          </w:p>
        </w:tc>
        <w:tc>
          <w:tcPr>
            <w:tcW w:w="914" w:type="pct"/>
            <w:gridSpan w:val="4"/>
          </w:tcPr>
          <w:p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rsidR="008D5B7F" w:rsidRDefault="008D5B7F">
            <w:pPr>
              <w:jc w:val="both"/>
              <w:rPr>
                <w:rFonts w:ascii="Arial" w:hAnsi="Arial" w:cs="Arial"/>
                <w:sz w:val="20"/>
                <w:szCs w:val="20"/>
              </w:rPr>
            </w:pPr>
          </w:p>
        </w:tc>
      </w:tr>
      <w:tr w:rsidR="008D5B7F">
        <w:trPr>
          <w:cantSplit/>
          <w:trHeight w:val="29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rsidR="008D5B7F" w:rsidRDefault="008D5B7F">
            <w:pPr>
              <w:jc w:val="both"/>
              <w:rPr>
                <w:rFonts w:ascii="Arial" w:hAnsi="Arial" w:cs="Arial"/>
                <w:b/>
                <w:sz w:val="20"/>
                <w:szCs w:val="20"/>
              </w:rPr>
            </w:pPr>
          </w:p>
        </w:tc>
      </w:tr>
      <w:tr w:rsidR="008D5B7F">
        <w:trPr>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rsidR="008D5B7F" w:rsidRDefault="008D5B7F">
            <w:pPr>
              <w:jc w:val="both"/>
              <w:rPr>
                <w:rFonts w:ascii="Arial" w:hAnsi="Arial" w:cs="Arial"/>
                <w:sz w:val="20"/>
                <w:szCs w:val="20"/>
              </w:rPr>
            </w:pPr>
          </w:p>
        </w:tc>
        <w:tc>
          <w:tcPr>
            <w:tcW w:w="929" w:type="pct"/>
            <w:gridSpan w:val="2"/>
          </w:tcPr>
          <w:p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rsidR="008D5B7F" w:rsidRDefault="008D5B7F">
            <w:pPr>
              <w:jc w:val="both"/>
              <w:rPr>
                <w:rFonts w:ascii="Arial" w:hAnsi="Arial" w:cs="Arial"/>
                <w:b/>
                <w:sz w:val="20"/>
                <w:szCs w:val="20"/>
              </w:rPr>
            </w:pPr>
          </w:p>
        </w:tc>
        <w:tc>
          <w:tcPr>
            <w:tcW w:w="755" w:type="pct"/>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8D5B7F" w:rsidRDefault="008D5B7F">
            <w:pPr>
              <w:jc w:val="both"/>
              <w:rPr>
                <w:rFonts w:ascii="Arial" w:hAnsi="Arial" w:cs="Arial"/>
                <w:sz w:val="20"/>
                <w:szCs w:val="20"/>
              </w:rPr>
            </w:pPr>
          </w:p>
        </w:tc>
        <w:tc>
          <w:tcPr>
            <w:tcW w:w="951" w:type="pct"/>
            <w:gridSpan w:val="2"/>
            <w:tcBorders>
              <w:top w:val="nil"/>
              <w:left w:val="nil"/>
            </w:tcBorders>
          </w:tcPr>
          <w:p w:rsidR="008D5B7F" w:rsidRDefault="008D5B7F">
            <w:pPr>
              <w:jc w:val="both"/>
              <w:rPr>
                <w:rFonts w:ascii="Arial" w:hAnsi="Arial" w:cs="Arial"/>
                <w:sz w:val="20"/>
                <w:szCs w:val="20"/>
              </w:rPr>
            </w:pPr>
          </w:p>
        </w:tc>
      </w:tr>
      <w:tr w:rsidR="008D5B7F">
        <w:trPr>
          <w:cantSplit/>
          <w:trHeight w:val="572"/>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8D5B7F" w:rsidRDefault="008D5B7F">
            <w:pPr>
              <w:jc w:val="both"/>
              <w:rPr>
                <w:rFonts w:ascii="Arial" w:hAnsi="Arial" w:cs="Arial"/>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8D5B7F" w:rsidRDefault="008D5B7F">
            <w:pPr>
              <w:jc w:val="both"/>
              <w:rPr>
                <w:rFonts w:ascii="Arial" w:hAnsi="Arial" w:cs="Arial"/>
                <w:b/>
                <w:bCs/>
                <w:sz w:val="20"/>
                <w:szCs w:val="20"/>
              </w:rPr>
            </w:pPr>
          </w:p>
        </w:tc>
        <w:tc>
          <w:tcPr>
            <w:tcW w:w="2145" w:type="pct"/>
            <w:gridSpan w:val="4"/>
            <w:tcBorders>
              <w:left w:val="nil"/>
              <w:right w:val="nil"/>
            </w:tcBorders>
          </w:tcPr>
          <w:p w:rsidR="008D5B7F" w:rsidRDefault="008D5B7F">
            <w:pPr>
              <w:jc w:val="both"/>
              <w:rPr>
                <w:rFonts w:ascii="Arial" w:hAnsi="Arial" w:cs="Arial"/>
                <w:sz w:val="20"/>
                <w:szCs w:val="20"/>
              </w:rPr>
            </w:pPr>
          </w:p>
        </w:tc>
        <w:tc>
          <w:tcPr>
            <w:tcW w:w="1466" w:type="pct"/>
            <w:gridSpan w:val="4"/>
            <w:tcBorders>
              <w:left w:val="nil"/>
            </w:tcBorders>
          </w:tcPr>
          <w:p w:rsidR="008D5B7F" w:rsidRDefault="008D5B7F">
            <w:pPr>
              <w:jc w:val="both"/>
              <w:rPr>
                <w:rFonts w:ascii="Arial" w:hAnsi="Arial" w:cs="Arial"/>
                <w:sz w:val="20"/>
                <w:szCs w:val="20"/>
              </w:rPr>
            </w:pPr>
          </w:p>
        </w:tc>
      </w:tr>
      <w:tr w:rsidR="008D5B7F">
        <w:trPr>
          <w:cantSplit/>
          <w:trHeight w:val="529"/>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8D5B7F" w:rsidRDefault="008D5B7F">
            <w:pPr>
              <w:jc w:val="both"/>
              <w:rPr>
                <w:rFonts w:ascii="Arial" w:hAnsi="Arial" w:cs="Arial"/>
                <w:b/>
                <w:bCs/>
                <w:sz w:val="20"/>
                <w:szCs w:val="20"/>
              </w:rPr>
            </w:pPr>
          </w:p>
        </w:tc>
        <w:tc>
          <w:tcPr>
            <w:tcW w:w="1017" w:type="pct"/>
            <w:tcBorders>
              <w:left w:val="nil"/>
            </w:tcBorders>
          </w:tcPr>
          <w:p w:rsidR="008D5B7F" w:rsidRDefault="008D5B7F">
            <w:pPr>
              <w:jc w:val="both"/>
              <w:rPr>
                <w:rFonts w:ascii="Arial" w:hAnsi="Arial" w:cs="Arial"/>
                <w:b/>
                <w:bCs/>
                <w:sz w:val="20"/>
                <w:szCs w:val="20"/>
              </w:rPr>
            </w:pPr>
          </w:p>
        </w:tc>
        <w:tc>
          <w:tcPr>
            <w:tcW w:w="925" w:type="pct"/>
            <w:gridSpan w:val="2"/>
          </w:tcPr>
          <w:p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8D5B7F" w:rsidRDefault="008D5B7F">
            <w:pPr>
              <w:jc w:val="both"/>
              <w:rPr>
                <w:rFonts w:ascii="Arial" w:hAnsi="Arial" w:cs="Arial"/>
                <w:sz w:val="20"/>
                <w:szCs w:val="20"/>
              </w:rPr>
            </w:pPr>
          </w:p>
        </w:tc>
        <w:tc>
          <w:tcPr>
            <w:tcW w:w="1443" w:type="pct"/>
            <w:gridSpan w:val="4"/>
            <w:tcBorders>
              <w:left w:val="nil"/>
            </w:tcBorders>
          </w:tcPr>
          <w:p w:rsidR="008D5B7F" w:rsidRDefault="008D5B7F">
            <w:pPr>
              <w:jc w:val="both"/>
              <w:rPr>
                <w:rFonts w:ascii="Arial" w:hAnsi="Arial" w:cs="Arial"/>
                <w:sz w:val="20"/>
                <w:szCs w:val="20"/>
              </w:rPr>
            </w:pPr>
          </w:p>
        </w:tc>
      </w:tr>
      <w:tr w:rsidR="008D5B7F">
        <w:trPr>
          <w:cantSplit/>
          <w:trHeight w:val="495"/>
          <w:jc w:val="center"/>
        </w:trPr>
        <w:tc>
          <w:tcPr>
            <w:tcW w:w="1315" w:type="pct"/>
            <w:gridSpan w:val="2"/>
          </w:tcPr>
          <w:p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8D5B7F" w:rsidRDefault="008D5B7F">
            <w:pPr>
              <w:jc w:val="both"/>
              <w:rPr>
                <w:rFonts w:ascii="Arial" w:hAnsi="Arial" w:cs="Arial"/>
                <w:sz w:val="20"/>
                <w:szCs w:val="20"/>
              </w:rPr>
            </w:pPr>
          </w:p>
        </w:tc>
        <w:tc>
          <w:tcPr>
            <w:tcW w:w="925" w:type="pct"/>
            <w:gridSpan w:val="2"/>
          </w:tcPr>
          <w:p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8D5B7F" w:rsidRDefault="008D5B7F">
            <w:pPr>
              <w:jc w:val="both"/>
              <w:rPr>
                <w:rFonts w:ascii="Arial" w:hAnsi="Arial" w:cs="Arial"/>
                <w:sz w:val="20"/>
                <w:szCs w:val="20"/>
              </w:rPr>
            </w:pPr>
          </w:p>
        </w:tc>
      </w:tr>
      <w:tr w:rsidR="008D5B7F">
        <w:trPr>
          <w:cantSplit/>
          <w:trHeight w:val="207"/>
          <w:jc w:val="center"/>
        </w:trPr>
        <w:tc>
          <w:tcPr>
            <w:tcW w:w="5000" w:type="pct"/>
            <w:gridSpan w:val="11"/>
            <w:vAlign w:val="center"/>
          </w:tcPr>
          <w:p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2077" w:type="pct"/>
            <w:gridSpan w:val="5"/>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Pr>
          <w:p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trPr>
          <w:cantSplit/>
          <w:jc w:val="center"/>
        </w:trPr>
        <w:tc>
          <w:tcPr>
            <w:tcW w:w="1254" w:type="pct"/>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rsidR="008D5B7F" w:rsidRDefault="004C6E8B">
            <w:pPr>
              <w:jc w:val="center"/>
              <w:rPr>
                <w:rFonts w:ascii="Arial" w:hAnsi="Arial" w:cs="Arial"/>
                <w:b/>
                <w:sz w:val="20"/>
                <w:szCs w:val="20"/>
              </w:rPr>
            </w:pPr>
            <w:r>
              <w:rPr>
                <w:rFonts w:ascii="Arial" w:hAnsi="Arial" w:cs="Arial"/>
                <w:b/>
                <w:sz w:val="20"/>
                <w:szCs w:val="20"/>
              </w:rPr>
              <w:t>FIRMA</w:t>
            </w: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1254" w:type="pct"/>
          </w:tcPr>
          <w:p w:rsidR="008D5B7F" w:rsidRDefault="008D5B7F">
            <w:pPr>
              <w:jc w:val="center"/>
              <w:rPr>
                <w:rFonts w:ascii="Arial" w:hAnsi="Arial" w:cs="Arial"/>
                <w:sz w:val="20"/>
                <w:szCs w:val="20"/>
              </w:rPr>
            </w:pPr>
          </w:p>
        </w:tc>
        <w:tc>
          <w:tcPr>
            <w:tcW w:w="1152" w:type="pct"/>
            <w:gridSpan w:val="3"/>
          </w:tcPr>
          <w:p w:rsidR="008D5B7F" w:rsidRDefault="008D5B7F">
            <w:pPr>
              <w:jc w:val="center"/>
              <w:rPr>
                <w:rFonts w:ascii="Arial" w:hAnsi="Arial" w:cs="Arial"/>
                <w:sz w:val="20"/>
                <w:szCs w:val="20"/>
              </w:rPr>
            </w:pPr>
          </w:p>
        </w:tc>
        <w:tc>
          <w:tcPr>
            <w:tcW w:w="925" w:type="pct"/>
            <w:gridSpan w:val="2"/>
          </w:tcPr>
          <w:p w:rsidR="008D5B7F" w:rsidRDefault="008D5B7F">
            <w:pPr>
              <w:jc w:val="center"/>
              <w:rPr>
                <w:rFonts w:ascii="Arial" w:hAnsi="Arial" w:cs="Arial"/>
                <w:sz w:val="20"/>
                <w:szCs w:val="20"/>
              </w:rPr>
            </w:pPr>
          </w:p>
        </w:tc>
        <w:tc>
          <w:tcPr>
            <w:tcW w:w="914" w:type="pct"/>
            <w:gridSpan w:val="4"/>
          </w:tcPr>
          <w:p w:rsidR="008D5B7F" w:rsidRDefault="008D5B7F">
            <w:pPr>
              <w:jc w:val="center"/>
              <w:rPr>
                <w:rFonts w:ascii="Arial" w:hAnsi="Arial" w:cs="Arial"/>
                <w:sz w:val="20"/>
                <w:szCs w:val="20"/>
              </w:rPr>
            </w:pPr>
          </w:p>
        </w:tc>
        <w:tc>
          <w:tcPr>
            <w:tcW w:w="755" w:type="pct"/>
          </w:tcPr>
          <w:p w:rsidR="008D5B7F" w:rsidRDefault="008D5B7F">
            <w:pPr>
              <w:jc w:val="center"/>
              <w:rPr>
                <w:rFonts w:ascii="Arial" w:hAnsi="Arial" w:cs="Arial"/>
                <w:sz w:val="20"/>
                <w:szCs w:val="20"/>
              </w:rPr>
            </w:pPr>
          </w:p>
        </w:tc>
      </w:tr>
      <w:tr w:rsidR="008D5B7F">
        <w:trPr>
          <w:cantSplit/>
          <w:jc w:val="center"/>
        </w:trPr>
        <w:tc>
          <w:tcPr>
            <w:tcW w:w="5000" w:type="pct"/>
            <w:gridSpan w:val="11"/>
            <w:tcBorders>
              <w:top w:val="nil"/>
              <w:bottom w:val="single" w:sz="18" w:space="0" w:color="auto"/>
            </w:tcBorders>
          </w:tcPr>
          <w:p w:rsidR="008D5B7F" w:rsidRDefault="004C6E8B">
            <w:pPr>
              <w:pStyle w:val="Heading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trPr>
          <w:cantSplit/>
          <w:jc w:val="center"/>
        </w:trPr>
        <w:tc>
          <w:tcPr>
            <w:tcW w:w="2402" w:type="pct"/>
            <w:gridSpan w:val="4"/>
            <w:tcBorders>
              <w:top w:val="nil"/>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8D5B7F" w:rsidRDefault="004C6E8B">
            <w:pPr>
              <w:jc w:val="center"/>
              <w:rPr>
                <w:rFonts w:ascii="Arial" w:hAnsi="Arial" w:cs="Arial"/>
                <w:b/>
                <w:sz w:val="20"/>
                <w:szCs w:val="20"/>
              </w:rPr>
            </w:pPr>
            <w:r>
              <w:rPr>
                <w:rFonts w:ascii="Arial" w:hAnsi="Arial" w:cs="Arial"/>
                <w:b/>
                <w:sz w:val="20"/>
                <w:szCs w:val="20"/>
              </w:rPr>
              <w:t>FIRMA Y CUÑO</w:t>
            </w:r>
          </w:p>
        </w:tc>
      </w:tr>
      <w:tr w:rsidR="008D5B7F">
        <w:trPr>
          <w:cantSplit/>
          <w:trHeight w:val="412"/>
          <w:jc w:val="center"/>
        </w:trPr>
        <w:tc>
          <w:tcPr>
            <w:tcW w:w="2402" w:type="pct"/>
            <w:gridSpan w:val="4"/>
            <w:tcBorders>
              <w:top w:val="single" w:sz="8" w:space="0" w:color="auto"/>
              <w:bottom w:val="single" w:sz="4" w:space="0" w:color="auto"/>
              <w:right w:val="single" w:sz="8" w:space="0" w:color="auto"/>
            </w:tcBorders>
          </w:tcPr>
          <w:p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rsidR="008D5B7F" w:rsidRDefault="008D5B7F">
            <w:pPr>
              <w:jc w:val="both"/>
              <w:rPr>
                <w:sz w:val="18"/>
                <w:szCs w:val="18"/>
              </w:rPr>
            </w:pPr>
          </w:p>
        </w:tc>
      </w:tr>
    </w:tbl>
    <w:p w:rsidR="008D5B7F" w:rsidRDefault="008D5B7F">
      <w:pPr>
        <w:pStyle w:val="BodyText"/>
        <w:rPr>
          <w:rFonts w:eastAsia="Calibri"/>
          <w:lang w:eastAsia="en-US"/>
        </w:rPr>
      </w:pPr>
    </w:p>
    <w:p w:rsidR="008D5B7F" w:rsidRDefault="008D5B7F">
      <w:pPr>
        <w:pStyle w:val="BodyText"/>
      </w:pPr>
    </w:p>
    <w:p w:rsidR="008D5B7F" w:rsidRDefault="004C6E8B">
      <w:pPr>
        <w:pStyle w:val="BodyText"/>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A74" w:rsidRDefault="00215A74">
      <w:pPr>
        <w:spacing w:after="0" w:line="240" w:lineRule="auto"/>
      </w:pPr>
      <w:r>
        <w:separator/>
      </w:r>
    </w:p>
  </w:endnote>
  <w:endnote w:type="continuationSeparator" w:id="0">
    <w:p w:rsidR="00215A74" w:rsidRDefault="00215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B7F" w:rsidRDefault="004C6E8B">
    <w:pPr>
      <w:pStyle w:val="Footer"/>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A74" w:rsidRDefault="00215A74">
      <w:pPr>
        <w:spacing w:after="0" w:line="240" w:lineRule="auto"/>
      </w:pPr>
      <w:r>
        <w:separator/>
      </w:r>
    </w:p>
  </w:footnote>
  <w:footnote w:type="continuationSeparator" w:id="0">
    <w:p w:rsidR="00215A74" w:rsidRDefault="00215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6"/>
  </w:num>
  <w:num w:numId="2">
    <w:abstractNumId w:val="12"/>
  </w:num>
  <w:num w:numId="3">
    <w:abstractNumId w:val="7"/>
  </w:num>
  <w:num w:numId="4">
    <w:abstractNumId w:val="11"/>
  </w:num>
  <w:num w:numId="5">
    <w:abstractNumId w:val="14"/>
  </w:num>
  <w:num w:numId="6">
    <w:abstractNumId w:val="15"/>
  </w:num>
  <w:num w:numId="7">
    <w:abstractNumId w:val="13"/>
  </w:num>
  <w:num w:numId="8">
    <w:abstractNumId w:val="4"/>
  </w:num>
  <w:num w:numId="9">
    <w:abstractNumId w:val="9"/>
  </w:num>
  <w:num w:numId="10">
    <w:abstractNumId w:val="17"/>
  </w:num>
  <w:num w:numId="11">
    <w:abstractNumId w:val="1"/>
  </w:num>
  <w:num w:numId="12">
    <w:abstractNumId w:val="0"/>
  </w:num>
  <w:num w:numId="13">
    <w:abstractNumId w:val="5"/>
  </w:num>
  <w:num w:numId="14">
    <w:abstractNumId w:val="2"/>
  </w:num>
  <w:num w:numId="15">
    <w:abstractNumId w:val="10"/>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440D9"/>
    <w:rsid w:val="00096687"/>
    <w:rsid w:val="00181BE1"/>
    <w:rsid w:val="001A6B16"/>
    <w:rsid w:val="00215A74"/>
    <w:rsid w:val="00216E66"/>
    <w:rsid w:val="003008BA"/>
    <w:rsid w:val="00333994"/>
    <w:rsid w:val="00347E2F"/>
    <w:rsid w:val="0043346A"/>
    <w:rsid w:val="00434110"/>
    <w:rsid w:val="00442F80"/>
    <w:rsid w:val="00461F85"/>
    <w:rsid w:val="00485944"/>
    <w:rsid w:val="004C6E8B"/>
    <w:rsid w:val="005D51AC"/>
    <w:rsid w:val="007078DE"/>
    <w:rsid w:val="00784B56"/>
    <w:rsid w:val="008D5B7F"/>
    <w:rsid w:val="009410E2"/>
    <w:rsid w:val="009F4FA5"/>
    <w:rsid w:val="00A71566"/>
    <w:rsid w:val="00A83279"/>
    <w:rsid w:val="00AB2983"/>
    <w:rsid w:val="00BD5382"/>
    <w:rsid w:val="00BD5671"/>
    <w:rsid w:val="00BE462F"/>
    <w:rsid w:val="00C13E17"/>
    <w:rsid w:val="00C3315F"/>
    <w:rsid w:val="00C61FC8"/>
    <w:rsid w:val="00CB0379"/>
    <w:rsid w:val="00CE3DF5"/>
    <w:rsid w:val="00CF7203"/>
    <w:rsid w:val="00D26315"/>
    <w:rsid w:val="00D773BF"/>
    <w:rsid w:val="00E8760B"/>
    <w:rsid w:val="00EB5C30"/>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40" w:line="240" w:lineRule="auto"/>
      <w:outlineLvl w:val="0"/>
    </w:pPr>
    <w:rPr>
      <w:rFonts w:ascii="Cambria" w:eastAsia="SimSun" w:hAnsi="Cambria"/>
      <w:color w:val="E36C0A"/>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mbria" w:eastAsia="SimSun" w:hAnsi="Cambria"/>
      <w:color w:val="F7964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mbria" w:eastAsia="SimSun" w:hAnsi="Cambria"/>
      <w:color w:val="F79646"/>
    </w:rPr>
  </w:style>
  <w:style w:type="paragraph" w:styleId="Heading7">
    <w:name w:val="heading 7"/>
    <w:basedOn w:val="Normal"/>
    <w:next w:val="Normal"/>
    <w:link w:val="Heading7Char"/>
    <w:uiPriority w:val="9"/>
    <w:qFormat/>
    <w:pPr>
      <w:keepNext/>
      <w:keepLines/>
      <w:spacing w:before="40" w:after="0"/>
      <w:outlineLvl w:val="6"/>
    </w:pPr>
    <w:rPr>
      <w:rFonts w:ascii="Cambria" w:eastAsia="SimSun" w:hAnsi="Cambria"/>
      <w:b/>
      <w:bCs/>
      <w:color w:val="F79646"/>
    </w:rPr>
  </w:style>
  <w:style w:type="paragraph" w:styleId="Heading8">
    <w:name w:val="heading 8"/>
    <w:basedOn w:val="Normal"/>
    <w:next w:val="Normal"/>
    <w:link w:val="Heading8Char"/>
    <w:uiPriority w:val="9"/>
    <w:qFormat/>
    <w:pPr>
      <w:keepNext/>
      <w:keepLines/>
      <w:spacing w:before="40" w:after="0"/>
      <w:outlineLvl w:val="7"/>
    </w:pPr>
    <w:rPr>
      <w:rFonts w:ascii="Cambria" w:eastAsia="SimSun" w:hAnsi="Cambria"/>
      <w:b/>
      <w:bCs/>
      <w:i/>
      <w:iCs/>
      <w:color w:val="F79646"/>
      <w:sz w:val="20"/>
      <w:szCs w:val="20"/>
    </w:rPr>
  </w:style>
  <w:style w:type="paragraph" w:styleId="Heading9">
    <w:name w:val="heading 9"/>
    <w:basedOn w:val="Normal"/>
    <w:next w:val="Normal"/>
    <w:link w:val="Heading9Char"/>
    <w:uiPriority w:val="9"/>
    <w:qFormat/>
    <w:pPr>
      <w:keepNext/>
      <w:keepLines/>
      <w:spacing w:before="40" w:after="0"/>
      <w:outlineLvl w:val="8"/>
    </w:pPr>
    <w:rPr>
      <w:rFonts w:ascii="Cambria" w:eastAsia="SimSun" w:hAnsi="Cambria"/>
      <w:i/>
      <w:iCs/>
      <w:color w:val="F7964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E36C0A"/>
      <w:sz w:val="40"/>
      <w:szCs w:val="40"/>
    </w:rPr>
  </w:style>
  <w:style w:type="character" w:customStyle="1" w:styleId="Heading2Char">
    <w:name w:val="Heading 2 Char"/>
    <w:basedOn w:val="DefaultParagraphFont"/>
    <w:link w:val="Heading2"/>
    <w:uiPriority w:val="9"/>
    <w:rPr>
      <w:rFonts w:ascii="Cambria" w:eastAsia="SimSun" w:hAnsi="Cambria" w:cs="SimSun"/>
      <w:color w:val="E36C0A"/>
      <w:sz w:val="28"/>
      <w:szCs w:val="28"/>
    </w:rPr>
  </w:style>
  <w:style w:type="character" w:customStyle="1" w:styleId="Heading3Char">
    <w:name w:val="Heading 3 Char"/>
    <w:basedOn w:val="DefaultParagraphFont"/>
    <w:link w:val="Heading3"/>
    <w:uiPriority w:val="9"/>
    <w:rPr>
      <w:rFonts w:ascii="Cambria" w:eastAsia="SimSun" w:hAnsi="Cambria" w:cs="SimSun"/>
      <w:color w:val="E36C0A"/>
      <w:sz w:val="24"/>
      <w:szCs w:val="24"/>
    </w:rPr>
  </w:style>
  <w:style w:type="character" w:customStyle="1" w:styleId="Heading4Char">
    <w:name w:val="Heading 4 Char"/>
    <w:basedOn w:val="DefaultParagraphFont"/>
    <w:link w:val="Heading4"/>
    <w:uiPriority w:val="9"/>
    <w:rPr>
      <w:rFonts w:ascii="Cambria" w:eastAsia="SimSun" w:hAnsi="Cambria" w:cs="SimSun"/>
      <w:color w:val="F79646"/>
      <w:sz w:val="22"/>
      <w:szCs w:val="22"/>
    </w:rPr>
  </w:style>
  <w:style w:type="character" w:customStyle="1" w:styleId="Heading5Char">
    <w:name w:val="Heading 5 Char"/>
    <w:basedOn w:val="DefaultParagraphFont"/>
    <w:link w:val="Heading5"/>
    <w:uiPriority w:val="9"/>
    <w:rPr>
      <w:rFonts w:ascii="Cambria" w:eastAsia="SimSun" w:hAnsi="Cambria" w:cs="SimSun"/>
      <w:i/>
      <w:iCs/>
      <w:color w:val="F79646"/>
      <w:sz w:val="22"/>
      <w:szCs w:val="22"/>
    </w:rPr>
  </w:style>
  <w:style w:type="character" w:customStyle="1" w:styleId="Heading6Char">
    <w:name w:val="Heading 6 Char"/>
    <w:basedOn w:val="DefaultParagraphFont"/>
    <w:link w:val="Heading6"/>
    <w:uiPriority w:val="9"/>
    <w:rPr>
      <w:rFonts w:ascii="Cambria" w:eastAsia="SimSun" w:hAnsi="Cambria" w:cs="SimSun"/>
      <w:color w:val="F79646"/>
    </w:rPr>
  </w:style>
  <w:style w:type="character" w:customStyle="1" w:styleId="Heading7Char">
    <w:name w:val="Heading 7 Char"/>
    <w:basedOn w:val="DefaultParagraphFont"/>
    <w:link w:val="Heading7"/>
    <w:uiPriority w:val="9"/>
    <w:rPr>
      <w:rFonts w:ascii="Cambria" w:eastAsia="SimSun" w:hAnsi="Cambria" w:cs="SimSun"/>
      <w:b/>
      <w:bCs/>
      <w:color w:val="F79646"/>
    </w:rPr>
  </w:style>
  <w:style w:type="character" w:customStyle="1" w:styleId="Heading8Char">
    <w:name w:val="Heading 8 Char"/>
    <w:basedOn w:val="DefaultParagraphFont"/>
    <w:link w:val="Heading8"/>
    <w:uiPriority w:val="9"/>
    <w:rPr>
      <w:rFonts w:ascii="Cambria" w:eastAsia="SimSun" w:hAnsi="Cambria" w:cs="SimSun"/>
      <w:b/>
      <w:bCs/>
      <w:i/>
      <w:iCs/>
      <w:color w:val="F79646"/>
      <w:sz w:val="20"/>
      <w:szCs w:val="20"/>
    </w:rPr>
  </w:style>
  <w:style w:type="character" w:customStyle="1" w:styleId="Heading9Char">
    <w:name w:val="Heading 9 Char"/>
    <w:basedOn w:val="DefaultParagraphFont"/>
    <w:link w:val="Heading9"/>
    <w:uiPriority w:val="9"/>
    <w:rPr>
      <w:rFonts w:ascii="Cambria" w:eastAsia="SimSun" w:hAnsi="Cambria" w:cs="SimSun"/>
      <w:i/>
      <w:iCs/>
      <w:color w:val="F79646"/>
      <w:sz w:val="20"/>
      <w:szCs w:val="20"/>
    </w:rPr>
  </w:style>
  <w:style w:type="paragraph" w:styleId="Caption">
    <w:name w:val="caption"/>
    <w:basedOn w:val="Normal"/>
    <w:next w:val="Normal"/>
    <w:uiPriority w:val="35"/>
    <w:qFormat/>
    <w:pPr>
      <w:spacing w:line="240" w:lineRule="auto"/>
    </w:pPr>
    <w:rPr>
      <w:b/>
      <w:bCs/>
      <w:smallCaps/>
      <w:color w:val="595959"/>
    </w:rPr>
  </w:style>
  <w:style w:type="paragraph" w:styleId="Title">
    <w:name w:val="Title"/>
    <w:basedOn w:val="Normal"/>
    <w:next w:val="Normal"/>
    <w:link w:val="TitleChar"/>
    <w:uiPriority w:val="10"/>
    <w:qFormat/>
    <w:pPr>
      <w:spacing w:after="0" w:line="240" w:lineRule="auto"/>
      <w:contextualSpacing/>
    </w:pPr>
    <w:rPr>
      <w:rFonts w:ascii="Cambria" w:eastAsia="SimSun" w:hAnsi="Cambria"/>
      <w:color w:val="262626"/>
      <w:spacing w:val="-15"/>
      <w:sz w:val="96"/>
      <w:szCs w:val="96"/>
    </w:rPr>
  </w:style>
  <w:style w:type="character" w:customStyle="1" w:styleId="TitleChar">
    <w:name w:val="Title Char"/>
    <w:basedOn w:val="DefaultParagraphFont"/>
    <w:link w:val="Title"/>
    <w:uiPriority w:val="10"/>
    <w:rPr>
      <w:rFonts w:ascii="Cambria" w:eastAsia="SimSun" w:hAnsi="Cambria" w:cs="SimSun"/>
      <w:color w:val="262626"/>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Cambria" w:eastAsia="SimSun" w:hAnsi="Cambria"/>
      <w:sz w:val="30"/>
      <w:szCs w:val="30"/>
    </w:rPr>
  </w:style>
  <w:style w:type="character" w:customStyle="1" w:styleId="SubtitleChar">
    <w:name w:val="Subtitle Char"/>
    <w:basedOn w:val="DefaultParagraphFont"/>
    <w:link w:val="Subtitle"/>
    <w:uiPriority w:val="11"/>
    <w:rPr>
      <w:rFonts w:ascii="Cambria" w:eastAsia="SimSun" w:hAnsi="Cambria" w:cs="SimSun"/>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F7964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IntenseQuoteChar">
    <w:name w:val="Intense Quote Char"/>
    <w:basedOn w:val="DefaultParagraphFont"/>
    <w:link w:val="IntenseQuote"/>
    <w:uiPriority w:val="30"/>
    <w:rPr>
      <w:rFonts w:ascii="Cambria" w:eastAsia="SimSun" w:hAnsi="Cambria" w:cs="SimSun"/>
      <w:i/>
      <w:iCs/>
      <w:color w:val="F7964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F7964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pPr>
      <w:spacing w:after="0" w:line="240" w:lineRule="auto"/>
      <w:jc w:val="both"/>
    </w:pPr>
    <w:rPr>
      <w:rFonts w:ascii="Arial" w:eastAsia="Times New Roman" w:hAnsi="Arial" w:cs="Arial"/>
      <w:sz w:val="24"/>
      <w:szCs w:val="24"/>
      <w:lang w:eastAsia="es-ES"/>
    </w:rPr>
  </w:style>
  <w:style w:type="character" w:customStyle="1" w:styleId="BodyTextChar">
    <w:name w:val="Body Text Char"/>
    <w:basedOn w:val="DefaultParagraphFont"/>
    <w:link w:val="BodyText"/>
    <w:uiPriority w:val="99"/>
    <w:rPr>
      <w:rFonts w:ascii="Arial" w:eastAsia="Times New Roman" w:hAnsi="Arial" w:cs="Arial"/>
      <w:sz w:val="24"/>
      <w:szCs w:val="24"/>
      <w:lang w:eastAsia="es-ES"/>
    </w:rPr>
  </w:style>
  <w:style w:type="paragraph" w:styleId="ListParagraph">
    <w:name w:val="List Paragraph"/>
    <w:basedOn w:val="Normal"/>
    <w:uiPriority w:val="99"/>
    <w:qFormat/>
    <w:pPr>
      <w:ind w:left="720"/>
      <w:contextualSpacing/>
    </w:pPr>
  </w:style>
  <w:style w:type="character" w:customStyle="1" w:styleId="CommentTextChar">
    <w:name w:val="Comment Text Char"/>
    <w:link w:val="CommentText"/>
  </w:style>
  <w:style w:type="paragraph" w:styleId="CommentText">
    <w:name w:val="annotation text"/>
    <w:basedOn w:val="Normal"/>
    <w:link w:val="CommentTextChar"/>
    <w:pPr>
      <w:spacing w:after="160" w:line="240" w:lineRule="auto"/>
    </w:pPr>
  </w:style>
  <w:style w:type="character" w:customStyle="1" w:styleId="TextocomentarioCar1">
    <w:name w:val="Texto comentario Car1"/>
    <w:basedOn w:val="DefaultParagraphFont"/>
    <w:uiPriority w:val="99"/>
    <w:rPr>
      <w:sz w:val="20"/>
      <w:szCs w:val="20"/>
    </w:rPr>
  </w:style>
  <w:style w:type="character" w:styleId="CommentReference">
    <w:name w:val="annotation reference"/>
    <w:rPr>
      <w:rFonts w:ascii="Times New Roman" w:hAnsi="Times New Roman" w:cs="Times New Roman" w:hint="default"/>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Indent3">
    <w:name w:val="Body Text Indent 3"/>
    <w:basedOn w:val="Normal"/>
    <w:link w:val="BodyTextIndent3Ch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eastAsia="es-ES"/>
    </w:rPr>
  </w:style>
  <w:style w:type="paragraph" w:styleId="BodyTextIndent">
    <w:name w:val="Body Text Indent"/>
    <w:basedOn w:val="Normal"/>
    <w:link w:val="BodyTextIndentCh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B9F1F-DD71-4290-A8F2-1B60CDE08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28</Pages>
  <Words>6977</Words>
  <Characters>38378</Characters>
  <Application>Microsoft Office Word</Application>
  <DocSecurity>0</DocSecurity>
  <Lines>319</Lines>
  <Paragraphs>90</Paragraphs>
  <ScaleCrop>false</ScaleCrop>
  <Company/>
  <LinksUpToDate>false</LinksUpToDate>
  <CharactersWithSpaces>45265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254</cp:revision>
  <dcterms:created xsi:type="dcterms:W3CDTF">2023-03-27T15:28:00Z</dcterms:created>
  <dcterms:modified xsi:type="dcterms:W3CDTF">2024-07-06T12:56:00Z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