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PII Test Document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>Test</w:t>
      </w:r>
      <w:r>
        <w:rPr>
          <w:rStyle w:val="StrongEmphasis"/>
        </w:rPr>
        <w:t xml:space="preserve"> 1: Personal and Contact Information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My name is </w:t>
      </w:r>
      <w:r>
        <w:rPr>
          <w:rStyle w:val="StrongEmphasis"/>
        </w:rPr>
        <w:t>Jennifer Marie Thompson</w:t>
      </w:r>
      <w:r>
        <w:rPr/>
        <w:t xml:space="preserve">, born on </w:t>
      </w:r>
      <w:r>
        <w:rPr>
          <w:rStyle w:val="StrongEmphasis"/>
        </w:rPr>
        <w:t>March 15, 1985</w:t>
      </w:r>
      <w:r>
        <w:rPr/>
        <w:t xml:space="preserve"> (age </w:t>
      </w:r>
      <w:r>
        <w:rPr>
          <w:rStyle w:val="StrongEmphasis"/>
        </w:rPr>
        <w:t>39</w:t>
      </w:r>
      <w:r>
        <w:rPr/>
        <w:t xml:space="preserve">), and I currently reside at </w:t>
      </w:r>
      <w:r>
        <w:rPr>
          <w:rStyle w:val="StrongEmphasis"/>
        </w:rPr>
        <w:t>742 Maple Street, Springfield, Illinois 62701</w:t>
      </w:r>
      <w:r>
        <w:rPr/>
        <w:t xml:space="preserve">. As a </w:t>
      </w:r>
      <w:r>
        <w:rPr>
          <w:rStyle w:val="StrongEmphasis"/>
        </w:rPr>
        <w:t>female</w:t>
      </w:r>
      <w:r>
        <w:rPr/>
        <w:t xml:space="preserve"> who is </w:t>
      </w:r>
      <w:r>
        <w:rPr>
          <w:rStyle w:val="StrongEmphasis"/>
        </w:rPr>
        <w:t>married</w:t>
      </w:r>
      <w:r>
        <w:rPr/>
        <w:t xml:space="preserve">, I work as a </w:t>
      </w:r>
      <w:r>
        <w:rPr>
          <w:rStyle w:val="StrongEmphasis"/>
        </w:rPr>
        <w:t>Senior Financial Analyst</w:t>
      </w:r>
      <w:r>
        <w:rPr/>
        <w:t xml:space="preserve"> at </w:t>
      </w:r>
      <w:r>
        <w:rPr>
          <w:rStyle w:val="StrongEmphasis"/>
        </w:rPr>
        <w:t>TechCorp Industries</w:t>
      </w:r>
      <w:r>
        <w:rPr/>
        <w:t xml:space="preserve"> located in </w:t>
      </w:r>
      <w:r>
        <w:rPr>
          <w:rStyle w:val="StrongEmphasis"/>
        </w:rPr>
        <w:t>Cook County</w:t>
      </w:r>
      <w:r>
        <w:rPr/>
        <w:t xml:space="preserve">. You can reach me at my email </w:t>
      </w:r>
      <w:hyperlink r:id="rId2">
        <w:r>
          <w:rPr>
            <w:rStyle w:val="InternetLink"/>
            <w:b/>
            <w:b/>
            <w:bCs/>
          </w:rPr>
          <w:t>jennifer.thompson@techcorp.com</w:t>
        </w:r>
      </w:hyperlink>
      <w:r>
        <w:rPr/>
        <w:t xml:space="preserve"> or my cell phone </w:t>
      </w:r>
      <w:r>
        <w:rPr>
          <w:rStyle w:val="StrongEmphasis"/>
        </w:rPr>
        <w:t>(217) 555-8943</w:t>
      </w:r>
      <w:r>
        <w:rPr/>
        <w:t xml:space="preserve">. My husband, </w:t>
      </w:r>
      <w:r>
        <w:rPr>
          <w:rStyle w:val="StrongEmphasis"/>
        </w:rPr>
        <w:t>Dr. Michael Thompson</w:t>
      </w:r>
      <w:r>
        <w:rPr/>
        <w:t xml:space="preserve">, is a </w:t>
      </w:r>
      <w:r>
        <w:rPr>
          <w:rStyle w:val="StrongEmphasis"/>
        </w:rPr>
        <w:t>cardiologist</w:t>
      </w:r>
      <w:r>
        <w:rPr/>
        <w:t xml:space="preserve"> at </w:t>
      </w:r>
      <w:r>
        <w:rPr>
          <w:rStyle w:val="StrongEmphasis"/>
        </w:rPr>
        <w:t>Springfield Memorial Hospital</w:t>
      </w:r>
      <w:r>
        <w:rPr/>
        <w:t xml:space="preserve">. We've been living in the </w:t>
      </w:r>
      <w:r>
        <w:rPr>
          <w:rStyle w:val="StrongEmphasis"/>
        </w:rPr>
        <w:t>United States</w:t>
      </w:r>
      <w:r>
        <w:rPr/>
        <w:t xml:space="preserve"> for the past </w:t>
      </w:r>
      <w:r>
        <w:rPr>
          <w:rStyle w:val="StrongEmphasis"/>
        </w:rPr>
        <w:t>15 years</w:t>
      </w:r>
      <w:r>
        <w:rPr/>
        <w:t xml:space="preserve">, having originally moved from </w:t>
      </w:r>
      <w:r>
        <w:rPr>
          <w:rStyle w:val="StrongEmphasis"/>
        </w:rPr>
        <w:t>London, England</w:t>
      </w:r>
      <w:r>
        <w:rPr/>
        <w:t xml:space="preserve">. My passport number is </w:t>
      </w:r>
      <w:r>
        <w:rPr>
          <w:rStyle w:val="StrongEmphasis"/>
        </w:rPr>
        <w:t>US487293651</w:t>
      </w:r>
      <w:r>
        <w:rPr/>
        <w:t xml:space="preserve"> and my Social Security Number is </w:t>
      </w:r>
      <w:r>
        <w:rPr>
          <w:rStyle w:val="StrongEmphasis"/>
        </w:rPr>
        <w:t>123-45-6789</w:t>
      </w:r>
      <w:r>
        <w:rPr/>
        <w:t xml:space="preserve">. For emergencies, my PIN code is </w:t>
      </w:r>
      <w:r>
        <w:rPr>
          <w:rStyle w:val="StrongEmphasis"/>
        </w:rPr>
        <w:t>4827</w:t>
      </w:r>
      <w:r>
        <w:rPr/>
        <w:t xml:space="preserve"> and my work confirmation number is </w:t>
      </w:r>
      <w:r>
        <w:rPr>
          <w:rStyle w:val="StrongEmphasis"/>
        </w:rPr>
        <w:t>CONF-2024-78432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>Test</w:t>
      </w:r>
      <w:r>
        <w:rPr>
          <w:rStyle w:val="StrongEmphasis"/>
        </w:rPr>
        <w:t xml:space="preserve"> 2: Medical and Financial Records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Last month, on </w:t>
      </w:r>
      <w:r>
        <w:rPr>
          <w:rStyle w:val="StrongEmphasis"/>
        </w:rPr>
        <w:t>November 12, 2024</w:t>
      </w:r>
      <w:r>
        <w:rPr/>
        <w:t xml:space="preserve">, I visited </w:t>
      </w:r>
      <w:r>
        <w:rPr>
          <w:rStyle w:val="StrongEmphasis"/>
        </w:rPr>
        <w:t>Riverside Medical Center</w:t>
      </w:r>
      <w:r>
        <w:rPr/>
        <w:t xml:space="preserve"> for my annual checkup with </w:t>
      </w:r>
      <w:r>
        <w:rPr>
          <w:rStyle w:val="StrongEmphasis"/>
        </w:rPr>
        <w:t>Dr. Sarah Chen</w:t>
      </w:r>
      <w:r>
        <w:rPr/>
        <w:t xml:space="preserve">. The medical process included a </w:t>
      </w:r>
      <w:r>
        <w:rPr>
          <w:rStyle w:val="StrongEmphasis"/>
        </w:rPr>
        <w:t>comprehensive metabolic panel</w:t>
      </w:r>
      <w:r>
        <w:rPr/>
        <w:t xml:space="preserve"> and </w:t>
      </w:r>
      <w:r>
        <w:rPr>
          <w:rStyle w:val="StrongEmphasis"/>
        </w:rPr>
        <w:t>cardiac stress test</w:t>
      </w:r>
      <w:r>
        <w:rPr/>
        <w:t xml:space="preserve">. My test results showed </w:t>
      </w:r>
      <w:r>
        <w:rPr>
          <w:rStyle w:val="StrongEmphasis"/>
        </w:rPr>
        <w:t>elevated cholesterol levels</w:t>
      </w:r>
      <w:r>
        <w:rPr/>
        <w:t xml:space="preserve"> of </w:t>
      </w:r>
      <w:r>
        <w:rPr>
          <w:rStyle w:val="StrongEmphasis"/>
        </w:rPr>
        <w:t>240 mg/dL</w:t>
      </w:r>
      <w:r>
        <w:rPr/>
        <w:t xml:space="preserve">, leading to a diagnosis of </w:t>
      </w:r>
      <w:r>
        <w:rPr>
          <w:rStyle w:val="StrongEmphasis"/>
        </w:rPr>
        <w:t>hyperlipidemia</w:t>
      </w:r>
      <w:r>
        <w:rPr/>
        <w:t xml:space="preserve">. My discharge date was </w:t>
      </w:r>
      <w:r>
        <w:rPr>
          <w:rStyle w:val="StrongEmphasis"/>
        </w:rPr>
        <w:t>November 13, 2024</w:t>
      </w:r>
      <w:r>
        <w:rPr/>
        <w:t xml:space="preserve"> at </w:t>
      </w:r>
      <w:r>
        <w:rPr>
          <w:rStyle w:val="StrongEmphasis"/>
        </w:rPr>
        <w:t>2:30 PM</w:t>
      </w:r>
      <w:r>
        <w:rPr/>
        <w:t xml:space="preserve">. The total cost was </w:t>
      </w:r>
      <w:r>
        <w:rPr>
          <w:rStyle w:val="StrongEmphasis"/>
        </w:rPr>
        <w:t>$3,450.00</w:t>
      </w:r>
      <w:r>
        <w:rPr/>
        <w:t xml:space="preserve">, which I paid using my credit card </w:t>
      </w:r>
      <w:r>
        <w:rPr>
          <w:rStyle w:val="StrongEmphasis"/>
        </w:rPr>
        <w:t>4532-1234-5678-9012</w:t>
      </w:r>
      <w:r>
        <w:rPr/>
        <w:t xml:space="preserve"> with expiration date </w:t>
      </w:r>
      <w:r>
        <w:rPr>
          <w:rStyle w:val="StrongEmphasis"/>
        </w:rPr>
        <w:t>08/27</w:t>
      </w:r>
      <w:r>
        <w:rPr/>
        <w:t xml:space="preserve"> and CVV </w:t>
      </w:r>
      <w:r>
        <w:rPr>
          <w:rStyle w:val="StrongEmphasis"/>
        </w:rPr>
        <w:t>342</w:t>
      </w:r>
      <w:r>
        <w:rPr/>
        <w:t xml:space="preserve">. My insurance policy number with </w:t>
      </w:r>
      <w:r>
        <w:rPr>
          <w:rStyle w:val="StrongEmphasis"/>
        </w:rPr>
        <w:t>Blue Cross Blue Shield</w:t>
      </w:r>
      <w:r>
        <w:rPr/>
        <w:t xml:space="preserve"> is </w:t>
      </w:r>
      <w:r>
        <w:rPr>
          <w:rStyle w:val="StrongEmphasis"/>
        </w:rPr>
        <w:t>POL-887234561</w:t>
      </w:r>
      <w:r>
        <w:rPr/>
        <w:t xml:space="preserve">, and they covered </w:t>
      </w:r>
      <w:r>
        <w:rPr>
          <w:rStyle w:val="StrongEmphasis"/>
        </w:rPr>
        <w:t>80%</w:t>
      </w:r>
      <w:r>
        <w:rPr/>
        <w:t xml:space="preserve"> of the costs. My checking account number </w:t>
      </w:r>
      <w:r>
        <w:rPr>
          <w:rStyle w:val="StrongEmphasis"/>
        </w:rPr>
        <w:t>987654321</w:t>
      </w:r>
      <w:r>
        <w:rPr/>
        <w:t xml:space="preserve"> at </w:t>
      </w:r>
      <w:r>
        <w:rPr>
          <w:rStyle w:val="StrongEmphasis"/>
        </w:rPr>
        <w:t>First National Bank</w:t>
      </w:r>
      <w:r>
        <w:rPr/>
        <w:t xml:space="preserve"> was charged the remaining </w:t>
      </w:r>
      <w:r>
        <w:rPr>
          <w:rStyle w:val="StrongEmphasis"/>
        </w:rPr>
        <w:t>$690.00</w:t>
      </w:r>
      <w:r>
        <w:rPr/>
        <w:t xml:space="preserve"> copay. The treatment plan duration is </w:t>
      </w:r>
      <w:r>
        <w:rPr>
          <w:rStyle w:val="StrongEmphasis"/>
        </w:rPr>
        <w:t>6 months</w:t>
      </w:r>
      <w:r>
        <w:rPr/>
        <w:t xml:space="preserve">, from </w:t>
      </w:r>
      <w:r>
        <w:rPr>
          <w:rStyle w:val="StrongEmphasis"/>
        </w:rPr>
        <w:t>December 2024 to May 2025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>Test</w:t>
      </w:r>
      <w:r>
        <w:rPr>
          <w:rStyle w:val="StrongEmphasis"/>
        </w:rPr>
        <w:t xml:space="preserve"> 3: Professional and Additional Information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I speak fluent </w:t>
      </w:r>
      <w:r>
        <w:rPr>
          <w:rStyle w:val="StrongEmphasis"/>
        </w:rPr>
        <w:t>English</w:t>
      </w:r>
      <w:r>
        <w:rPr/>
        <w:t xml:space="preserve"> and intermediate </w:t>
      </w:r>
      <w:r>
        <w:rPr>
          <w:rStyle w:val="StrongEmphasis"/>
        </w:rPr>
        <w:t>Spanish</w:t>
      </w:r>
      <w:r>
        <w:rPr/>
        <w:t xml:space="preserve">, which helps in my role managing international accounts. My employee ID number (ESIDNO) is </w:t>
      </w:r>
      <w:r>
        <w:rPr>
          <w:rStyle w:val="StrongEmphasis"/>
        </w:rPr>
        <w:t>EMP-45782</w:t>
      </w:r>
      <w:r>
        <w:rPr/>
        <w:t xml:space="preserve">, and I have access to sensitive files including </w:t>
      </w:r>
      <w:r>
        <w:rPr>
          <w:rStyle w:val="StrongEmphasis"/>
        </w:rPr>
        <w:t>Q3_Financial_Report.xlsx</w:t>
      </w:r>
      <w:r>
        <w:rPr/>
        <w:t xml:space="preserve"> and </w:t>
      </w:r>
      <w:r>
        <w:rPr>
          <w:rStyle w:val="StrongEmphasis"/>
        </w:rPr>
        <w:t>Budget_2025_Draft.docx</w:t>
      </w:r>
      <w:r>
        <w:rPr/>
        <w:t xml:space="preserve">. My work password is </w:t>
      </w:r>
      <w:r>
        <w:rPr>
          <w:rStyle w:val="StrongEmphasis"/>
        </w:rPr>
        <w:t>Secure#Pass2024!</w:t>
      </w:r>
      <w:r>
        <w:rPr/>
        <w:t xml:space="preserve"> for the main system. Standing at </w:t>
      </w:r>
      <w:r>
        <w:rPr>
          <w:rStyle w:val="StrongEmphasis"/>
        </w:rPr>
        <w:t>5 feet 7 inches</w:t>
      </w:r>
      <w:r>
        <w:rPr/>
        <w:t xml:space="preserve"> with </w:t>
      </w:r>
      <w:r>
        <w:rPr>
          <w:rStyle w:val="StrongEmphasis"/>
        </w:rPr>
        <w:t>brown hair</w:t>
      </w:r>
      <w:r>
        <w:rPr/>
        <w:t xml:space="preserve">, I'm of </w:t>
      </w:r>
      <w:r>
        <w:rPr>
          <w:rStyle w:val="StrongEmphasis"/>
        </w:rPr>
        <w:t>Irish-American</w:t>
      </w:r>
      <w:r>
        <w:rPr/>
        <w:t xml:space="preserve"> origin. My given name is </w:t>
      </w:r>
      <w:r>
        <w:rPr>
          <w:rStyle w:val="StrongEmphasis"/>
        </w:rPr>
        <w:t>Jennifer</w:t>
      </w:r>
      <w:r>
        <w:rPr/>
        <w:t xml:space="preserve"> and my family name is </w:t>
      </w:r>
      <w:r>
        <w:rPr>
          <w:rStyle w:val="StrongEmphasis"/>
        </w:rPr>
        <w:t>Thompson</w:t>
      </w:r>
      <w:r>
        <w:rPr/>
        <w:t xml:space="preserve">. Recently, I traveled to our </w:t>
      </w:r>
      <w:r>
        <w:rPr>
          <w:rStyle w:val="StrongEmphasis"/>
        </w:rPr>
        <w:t>Chicago, Illinois</w:t>
      </w:r>
      <w:r>
        <w:rPr/>
        <w:t xml:space="preserve"> office at </w:t>
      </w:r>
      <w:r>
        <w:rPr>
          <w:rStyle w:val="StrongEmphasis"/>
        </w:rPr>
        <w:t>500 Michigan Avenue, Suite 1200, Chicago, IL 60611</w:t>
      </w:r>
      <w:r>
        <w:rPr/>
        <w:t xml:space="preserve"> for a </w:t>
      </w:r>
      <w:r>
        <w:rPr>
          <w:rStyle w:val="StrongEmphasis"/>
        </w:rPr>
        <w:t>3-day</w:t>
      </w:r>
      <w:r>
        <w:rPr/>
        <w:t xml:space="preserve"> conference from </w:t>
      </w:r>
      <w:r>
        <w:rPr>
          <w:rStyle w:val="StrongEmphasis"/>
        </w:rPr>
        <w:t>January 8-10, 2025</w:t>
      </w:r>
      <w:r>
        <w:rPr/>
        <w:t xml:space="preserve">. My travel was confirmed under confirmation number </w:t>
      </w:r>
      <w:r>
        <w:rPr>
          <w:rStyle w:val="StrongEmphasis"/>
        </w:rPr>
        <w:t>TRV-2025-00342</w:t>
      </w:r>
      <w:r>
        <w:rPr/>
        <w:t xml:space="preserve">. During my </w:t>
      </w:r>
      <w:r>
        <w:rPr>
          <w:rStyle w:val="StrongEmphasis"/>
        </w:rPr>
        <w:t>8 years</w:t>
      </w:r>
      <w:r>
        <w:rPr/>
        <w:t xml:space="preserve"> with the company, I've maintained an average performance rating of </w:t>
      </w:r>
      <w:r>
        <w:rPr>
          <w:rStyle w:val="StrongEmphasis"/>
        </w:rPr>
        <w:t>4.5 out of 5.0</w:t>
      </w:r>
      <w:r>
        <w:rPr/>
        <w:t xml:space="preserve">. My direct supervisor, </w:t>
      </w:r>
      <w:r>
        <w:rPr>
          <w:rStyle w:val="StrongEmphasis"/>
        </w:rPr>
        <w:t>Robert James Wilson</w:t>
      </w:r>
      <w:r>
        <w:rPr/>
        <w:t xml:space="preserve">, can be reached at </w:t>
      </w:r>
      <w:r>
        <w:rPr>
          <w:rStyle w:val="StrongEmphasis"/>
        </w:rPr>
        <w:t>(312) 555-1200</w:t>
      </w:r>
      <w:r>
        <w:rPr/>
        <w:t xml:space="preserve"> or </w:t>
      </w:r>
      <w:hyperlink r:id="rId3">
        <w:r>
          <w:rPr>
            <w:rStyle w:val="InternetLink"/>
            <w:b/>
            <w:b/>
            <w:bCs/>
          </w:rPr>
          <w:t>rwilson@techcorp.com</w:t>
        </w:r>
      </w:hyperlink>
      <w:r>
        <w:rPr/>
        <w:t xml:space="preserve"> at our headquarters in </w:t>
      </w:r>
      <w:r>
        <w:rPr>
          <w:rStyle w:val="StrongEmphasis"/>
        </w:rPr>
        <w:t>New York, New York 10001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ennifer.thompson@techcorp.com" TargetMode="External"/><Relationship Id="rId3" Type="http://schemas.openxmlformats.org/officeDocument/2006/relationships/hyperlink" Target="mailto:rwilson@techcorp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398</Words>
  <Characters>2132</Characters>
  <CharactersWithSpaces>2523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2025-09-18T13:35:34Z</dcterms:created>
  <dc:creator/>
  <dc:description/>
  <dc:language>en-US</dc:language>
  <cp:lastModifiedBy/>
  <dcterms:modified xsi:type="dcterms:W3CDTF">2025-09-18T13:36:42Z</dcterms:modified>
  <cp:revision>1</cp:revision>
  <dc:subject/>
  <dc:title/>
</cp:coreProperties>
</file>