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B3D0C" w14:textId="77777777" w:rsidR="00487F68" w:rsidRPr="000024B4" w:rsidRDefault="00487F68" w:rsidP="00487F68">
      <w:pPr>
        <w:pStyle w:val="Heading3"/>
        <w:shd w:val="clear" w:color="auto" w:fill="FFFFFF"/>
        <w:spacing w:before="0" w:after="360"/>
        <w:rPr>
          <w:rFonts w:asciiTheme="minorHAnsi" w:hAnsiTheme="minorHAnsi" w:cstheme="minorHAnsi"/>
          <w:b/>
          <w:bCs/>
          <w:color w:val="3D3B49"/>
          <w:u w:val="single"/>
        </w:rPr>
      </w:pPr>
      <w:r w:rsidRPr="000024B4">
        <w:rPr>
          <w:rFonts w:asciiTheme="minorHAnsi" w:hAnsiTheme="minorHAnsi" w:cstheme="minorHAnsi"/>
          <w:b/>
          <w:bCs/>
          <w:color w:val="3D3B49"/>
          <w:u w:val="single"/>
        </w:rPr>
        <w:t>Summary</w:t>
      </w:r>
    </w:p>
    <w:p w14:paraId="7631C228" w14:textId="4B86DE18" w:rsidR="00487F68" w:rsidRDefault="00487F68" w:rsidP="00487F68">
      <w:pPr>
        <w:pStyle w:val="calibre19"/>
        <w:numPr>
          <w:ilvl w:val="0"/>
          <w:numId w:val="5"/>
        </w:numPr>
        <w:shd w:val="clear" w:color="auto" w:fill="FFFFFF"/>
        <w:spacing w:before="0" w:beforeAutospacing="0" w:after="0" w:afterAutospacing="0"/>
        <w:ind w:left="1080"/>
        <w:rPr>
          <w:rFonts w:asciiTheme="minorHAnsi" w:hAnsiTheme="minorHAnsi" w:cstheme="minorHAnsi"/>
          <w:color w:val="3D3B49"/>
        </w:rPr>
      </w:pPr>
      <w:r w:rsidRPr="000024B4">
        <w:rPr>
          <w:rFonts w:asciiTheme="minorHAnsi" w:hAnsiTheme="minorHAnsi" w:cstheme="minorHAnsi"/>
          <w:color w:val="3D3B49"/>
        </w:rPr>
        <w:t>The Monolithic architecture pattern structures the application as a single deployable unit.</w:t>
      </w:r>
    </w:p>
    <w:p w14:paraId="10032586" w14:textId="77777777" w:rsidR="006546C6" w:rsidRPr="000024B4" w:rsidRDefault="006546C6" w:rsidP="006546C6">
      <w:pPr>
        <w:pStyle w:val="calibre19"/>
        <w:shd w:val="clear" w:color="auto" w:fill="FFFFFF"/>
        <w:spacing w:before="0" w:beforeAutospacing="0" w:after="0" w:afterAutospacing="0"/>
        <w:rPr>
          <w:rFonts w:asciiTheme="minorHAnsi" w:hAnsiTheme="minorHAnsi" w:cstheme="minorHAnsi"/>
          <w:color w:val="3D3B49"/>
        </w:rPr>
      </w:pPr>
    </w:p>
    <w:p w14:paraId="6DF27FB3" w14:textId="63C3413F" w:rsidR="00487F68" w:rsidRDefault="00487F68" w:rsidP="00487F68">
      <w:pPr>
        <w:pStyle w:val="calibre19"/>
        <w:numPr>
          <w:ilvl w:val="0"/>
          <w:numId w:val="5"/>
        </w:numPr>
        <w:shd w:val="clear" w:color="auto" w:fill="FFFFFF"/>
        <w:spacing w:before="0" w:beforeAutospacing="0" w:after="0" w:afterAutospacing="0"/>
        <w:ind w:left="1080"/>
        <w:rPr>
          <w:rFonts w:asciiTheme="minorHAnsi" w:hAnsiTheme="minorHAnsi" w:cstheme="minorHAnsi"/>
          <w:color w:val="3D3B49"/>
        </w:rPr>
      </w:pPr>
      <w:r w:rsidRPr="000024B4">
        <w:rPr>
          <w:rFonts w:asciiTheme="minorHAnsi" w:hAnsiTheme="minorHAnsi" w:cstheme="minorHAnsi"/>
          <w:color w:val="3D3B49"/>
        </w:rPr>
        <w:t>The Microservice architecture pattern decomposes a system into a set of independently deployable services, each with its own database.</w:t>
      </w:r>
    </w:p>
    <w:p w14:paraId="54AAF73C" w14:textId="77777777" w:rsidR="006546C6" w:rsidRPr="000024B4" w:rsidRDefault="006546C6" w:rsidP="006546C6">
      <w:pPr>
        <w:pStyle w:val="calibre19"/>
        <w:shd w:val="clear" w:color="auto" w:fill="FFFFFF"/>
        <w:spacing w:before="0" w:beforeAutospacing="0" w:after="0" w:afterAutospacing="0"/>
        <w:rPr>
          <w:rFonts w:asciiTheme="minorHAnsi" w:hAnsiTheme="minorHAnsi" w:cstheme="minorHAnsi"/>
          <w:color w:val="3D3B49"/>
        </w:rPr>
      </w:pPr>
    </w:p>
    <w:p w14:paraId="0B19E9F2" w14:textId="2DCE6F48" w:rsidR="00487F68" w:rsidRDefault="00487F68" w:rsidP="00487F68">
      <w:pPr>
        <w:pStyle w:val="calibre19"/>
        <w:numPr>
          <w:ilvl w:val="0"/>
          <w:numId w:val="5"/>
        </w:numPr>
        <w:shd w:val="clear" w:color="auto" w:fill="FFFFFF"/>
        <w:spacing w:before="0" w:beforeAutospacing="0" w:after="0" w:afterAutospacing="0"/>
        <w:ind w:left="1080"/>
        <w:rPr>
          <w:rFonts w:asciiTheme="minorHAnsi" w:hAnsiTheme="minorHAnsi" w:cstheme="minorHAnsi"/>
          <w:color w:val="3D3B49"/>
        </w:rPr>
      </w:pPr>
      <w:r w:rsidRPr="000024B4">
        <w:rPr>
          <w:rFonts w:asciiTheme="minorHAnsi" w:hAnsiTheme="minorHAnsi" w:cstheme="minorHAnsi"/>
          <w:color w:val="3D3B49"/>
        </w:rPr>
        <w:t>The monolithic architecture is a good choice for simple applications, but microservice architecture is usually a better choice for large, complex applications.</w:t>
      </w:r>
    </w:p>
    <w:p w14:paraId="638FEC34" w14:textId="77777777" w:rsidR="006546C6" w:rsidRPr="000024B4" w:rsidRDefault="006546C6" w:rsidP="006546C6">
      <w:pPr>
        <w:pStyle w:val="calibre19"/>
        <w:shd w:val="clear" w:color="auto" w:fill="FFFFFF"/>
        <w:spacing w:before="0" w:beforeAutospacing="0" w:after="0" w:afterAutospacing="0"/>
        <w:rPr>
          <w:rFonts w:asciiTheme="minorHAnsi" w:hAnsiTheme="minorHAnsi" w:cstheme="minorHAnsi"/>
          <w:color w:val="3D3B49"/>
        </w:rPr>
      </w:pPr>
    </w:p>
    <w:p w14:paraId="7C309C63" w14:textId="236578EF" w:rsidR="00487F68" w:rsidRDefault="00487F68" w:rsidP="00487F68">
      <w:pPr>
        <w:pStyle w:val="calibre19"/>
        <w:numPr>
          <w:ilvl w:val="0"/>
          <w:numId w:val="5"/>
        </w:numPr>
        <w:shd w:val="clear" w:color="auto" w:fill="FFFFFF"/>
        <w:spacing w:before="0" w:beforeAutospacing="0" w:after="0" w:afterAutospacing="0"/>
        <w:ind w:left="1080"/>
        <w:rPr>
          <w:rFonts w:asciiTheme="minorHAnsi" w:hAnsiTheme="minorHAnsi" w:cstheme="minorHAnsi"/>
          <w:color w:val="3D3B49"/>
        </w:rPr>
      </w:pPr>
      <w:r w:rsidRPr="000024B4">
        <w:rPr>
          <w:rFonts w:asciiTheme="minorHAnsi" w:hAnsiTheme="minorHAnsi" w:cstheme="minorHAnsi"/>
          <w:color w:val="3D3B49"/>
        </w:rPr>
        <w:t>The microservice architecture accelerates the velocity of software development by enabling small, autonomous teams to work in parallel.</w:t>
      </w:r>
    </w:p>
    <w:p w14:paraId="06DD2DD6" w14:textId="77777777" w:rsidR="006546C6" w:rsidRPr="000024B4" w:rsidRDefault="006546C6" w:rsidP="006546C6">
      <w:pPr>
        <w:pStyle w:val="calibre19"/>
        <w:shd w:val="clear" w:color="auto" w:fill="FFFFFF"/>
        <w:spacing w:before="0" w:beforeAutospacing="0" w:after="0" w:afterAutospacing="0"/>
        <w:rPr>
          <w:rFonts w:asciiTheme="minorHAnsi" w:hAnsiTheme="minorHAnsi" w:cstheme="minorHAnsi"/>
          <w:color w:val="3D3B49"/>
        </w:rPr>
      </w:pPr>
    </w:p>
    <w:p w14:paraId="5A491D82" w14:textId="622468BF" w:rsidR="000024B4" w:rsidRDefault="00487F68" w:rsidP="000024B4">
      <w:pPr>
        <w:pStyle w:val="calibre19"/>
        <w:numPr>
          <w:ilvl w:val="0"/>
          <w:numId w:val="6"/>
        </w:numPr>
        <w:shd w:val="clear" w:color="auto" w:fill="FFFFFF"/>
        <w:spacing w:before="0" w:beforeAutospacing="0" w:after="0" w:afterAutospacing="0"/>
        <w:ind w:left="1080"/>
        <w:rPr>
          <w:rFonts w:asciiTheme="minorHAnsi" w:hAnsiTheme="minorHAnsi" w:cstheme="minorHAnsi"/>
          <w:color w:val="3D3B49"/>
        </w:rPr>
      </w:pPr>
      <w:r w:rsidRPr="000024B4">
        <w:rPr>
          <w:rFonts w:asciiTheme="minorHAnsi" w:hAnsiTheme="minorHAnsi" w:cstheme="minorHAnsi"/>
          <w:color w:val="3D3B49"/>
        </w:rPr>
        <w:t>The microservice architecture isn’t a silver bullet—there are significant drawbacks, including complexity.</w:t>
      </w:r>
      <w:r w:rsidR="000024B4" w:rsidRPr="000024B4">
        <w:rPr>
          <w:rFonts w:asciiTheme="minorHAnsi" w:hAnsiTheme="minorHAnsi" w:cstheme="minorHAnsi"/>
          <w:color w:val="3D3B49"/>
        </w:rPr>
        <w:t xml:space="preserve"> </w:t>
      </w:r>
    </w:p>
    <w:p w14:paraId="29D340A1" w14:textId="77777777" w:rsidR="006546C6" w:rsidRPr="000024B4" w:rsidRDefault="006546C6" w:rsidP="006546C6">
      <w:pPr>
        <w:pStyle w:val="calibre19"/>
        <w:shd w:val="clear" w:color="auto" w:fill="FFFFFF"/>
        <w:spacing w:before="0" w:beforeAutospacing="0" w:after="0" w:afterAutospacing="0"/>
        <w:rPr>
          <w:rFonts w:asciiTheme="minorHAnsi" w:hAnsiTheme="minorHAnsi" w:cstheme="minorHAnsi"/>
          <w:color w:val="3D3B49"/>
        </w:rPr>
      </w:pPr>
    </w:p>
    <w:p w14:paraId="6F4EA1D2" w14:textId="286320C7" w:rsidR="000024B4" w:rsidRDefault="000024B4" w:rsidP="000024B4">
      <w:pPr>
        <w:pStyle w:val="calibre19"/>
        <w:numPr>
          <w:ilvl w:val="0"/>
          <w:numId w:val="6"/>
        </w:numPr>
        <w:shd w:val="clear" w:color="auto" w:fill="FFFFFF"/>
        <w:spacing w:before="0" w:beforeAutospacing="0" w:after="0" w:afterAutospacing="0"/>
        <w:ind w:left="1080"/>
        <w:rPr>
          <w:rFonts w:asciiTheme="minorHAnsi" w:hAnsiTheme="minorHAnsi" w:cstheme="minorHAnsi"/>
          <w:color w:val="3D3B49"/>
        </w:rPr>
      </w:pPr>
      <w:r w:rsidRPr="000024B4">
        <w:rPr>
          <w:rFonts w:asciiTheme="minorHAnsi" w:hAnsiTheme="minorHAnsi" w:cstheme="minorHAnsi"/>
          <w:color w:val="3D3B49"/>
        </w:rPr>
        <w:t>The Microservice architecture pattern language is a collection of patterns that help you architect an application using the microservice architecture. It helps you decide whether to use the microservice architecture, and if you pick the microservice architecture, the pattern language helps you apply it effectively.</w:t>
      </w:r>
    </w:p>
    <w:p w14:paraId="7DED4649" w14:textId="77777777" w:rsidR="006546C6" w:rsidRPr="000024B4" w:rsidRDefault="006546C6" w:rsidP="006546C6">
      <w:pPr>
        <w:pStyle w:val="calibre19"/>
        <w:shd w:val="clear" w:color="auto" w:fill="FFFFFF"/>
        <w:spacing w:before="0" w:beforeAutospacing="0" w:after="0" w:afterAutospacing="0"/>
        <w:rPr>
          <w:rFonts w:asciiTheme="minorHAnsi" w:hAnsiTheme="minorHAnsi" w:cstheme="minorHAnsi"/>
          <w:color w:val="3D3B49"/>
        </w:rPr>
      </w:pPr>
    </w:p>
    <w:p w14:paraId="36A2E263" w14:textId="44442A19" w:rsidR="000024B4" w:rsidRDefault="000024B4" w:rsidP="000024B4">
      <w:pPr>
        <w:numPr>
          <w:ilvl w:val="0"/>
          <w:numId w:val="6"/>
        </w:numPr>
        <w:shd w:val="clear" w:color="auto" w:fill="FFFFFF"/>
        <w:ind w:left="1080"/>
        <w:rPr>
          <w:rFonts w:eastAsia="Times New Roman" w:cstheme="minorHAnsi"/>
          <w:color w:val="3D3B49"/>
          <w:lang w:eastAsia="en-GB"/>
        </w:rPr>
      </w:pPr>
      <w:r w:rsidRPr="000024B4">
        <w:rPr>
          <w:rFonts w:eastAsia="Times New Roman" w:cstheme="minorHAnsi"/>
          <w:color w:val="3D3B49"/>
          <w:lang w:eastAsia="en-GB"/>
        </w:rPr>
        <w:t>You need more than just the microservice architecture to accelerate software delivery. Successful software development also requires DevOps and small, autonomous teams.</w:t>
      </w:r>
    </w:p>
    <w:p w14:paraId="6B328B84" w14:textId="77777777" w:rsidR="006546C6" w:rsidRPr="000024B4" w:rsidRDefault="006546C6" w:rsidP="006546C6">
      <w:pPr>
        <w:shd w:val="clear" w:color="auto" w:fill="FFFFFF"/>
        <w:rPr>
          <w:rFonts w:eastAsia="Times New Roman" w:cstheme="minorHAnsi"/>
          <w:color w:val="3D3B49"/>
          <w:lang w:eastAsia="en-GB"/>
        </w:rPr>
      </w:pPr>
    </w:p>
    <w:p w14:paraId="20066191" w14:textId="1A801603" w:rsidR="00FB3BE2" w:rsidRPr="0065245A" w:rsidRDefault="000024B4" w:rsidP="00180132">
      <w:pPr>
        <w:numPr>
          <w:ilvl w:val="0"/>
          <w:numId w:val="6"/>
        </w:numPr>
        <w:shd w:val="clear" w:color="auto" w:fill="FFFFFF"/>
        <w:ind w:left="1080"/>
        <w:rPr>
          <w:rFonts w:eastAsia="Times New Roman" w:cstheme="minorHAnsi"/>
          <w:color w:val="3D3B49"/>
          <w:lang w:eastAsia="en-GB"/>
        </w:rPr>
      </w:pPr>
      <w:r w:rsidRPr="000024B4">
        <w:rPr>
          <w:rFonts w:eastAsia="Times New Roman" w:cstheme="minorHAnsi"/>
          <w:color w:val="3D3B49"/>
          <w:lang w:eastAsia="en-GB"/>
        </w:rPr>
        <w:t>Don’t forget about the human side of adopting microservices. You need to consider employees’ emotions in order to successfully transition to a microservice architecture.</w:t>
      </w:r>
    </w:p>
    <w:sectPr w:rsidR="00FB3BE2" w:rsidRPr="00652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717"/>
    <w:multiLevelType w:val="multilevel"/>
    <w:tmpl w:val="5150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0088C"/>
    <w:multiLevelType w:val="hybridMultilevel"/>
    <w:tmpl w:val="18F82704"/>
    <w:lvl w:ilvl="0" w:tplc="20EC7418">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71220"/>
    <w:multiLevelType w:val="multilevel"/>
    <w:tmpl w:val="0E0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25075"/>
    <w:multiLevelType w:val="multilevel"/>
    <w:tmpl w:val="AD7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0174D"/>
    <w:multiLevelType w:val="multilevel"/>
    <w:tmpl w:val="45FAD6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4A90248"/>
    <w:multiLevelType w:val="multilevel"/>
    <w:tmpl w:val="771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BF"/>
    <w:rsid w:val="000024B4"/>
    <w:rsid w:val="00036911"/>
    <w:rsid w:val="00063151"/>
    <w:rsid w:val="000D528D"/>
    <w:rsid w:val="00100985"/>
    <w:rsid w:val="00115CDE"/>
    <w:rsid w:val="0012474A"/>
    <w:rsid w:val="00143E56"/>
    <w:rsid w:val="00151D13"/>
    <w:rsid w:val="0015434C"/>
    <w:rsid w:val="00166A82"/>
    <w:rsid w:val="00180132"/>
    <w:rsid w:val="00184315"/>
    <w:rsid w:val="001954CB"/>
    <w:rsid w:val="001955A4"/>
    <w:rsid w:val="001B308F"/>
    <w:rsid w:val="001F0E1D"/>
    <w:rsid w:val="001F7292"/>
    <w:rsid w:val="001F7A50"/>
    <w:rsid w:val="0024579C"/>
    <w:rsid w:val="002801F4"/>
    <w:rsid w:val="002C5D51"/>
    <w:rsid w:val="002D280C"/>
    <w:rsid w:val="002E51C9"/>
    <w:rsid w:val="00350F92"/>
    <w:rsid w:val="003B12FF"/>
    <w:rsid w:val="00410F02"/>
    <w:rsid w:val="00437FDA"/>
    <w:rsid w:val="0047154B"/>
    <w:rsid w:val="004854D7"/>
    <w:rsid w:val="00487F68"/>
    <w:rsid w:val="004A2468"/>
    <w:rsid w:val="004C3957"/>
    <w:rsid w:val="004D65FF"/>
    <w:rsid w:val="00506DA1"/>
    <w:rsid w:val="00543976"/>
    <w:rsid w:val="00566A5D"/>
    <w:rsid w:val="00574F9D"/>
    <w:rsid w:val="00581672"/>
    <w:rsid w:val="005C1E65"/>
    <w:rsid w:val="005E266E"/>
    <w:rsid w:val="00610C03"/>
    <w:rsid w:val="00610FB2"/>
    <w:rsid w:val="0065245A"/>
    <w:rsid w:val="006546C6"/>
    <w:rsid w:val="006A4753"/>
    <w:rsid w:val="006B4957"/>
    <w:rsid w:val="006B5D61"/>
    <w:rsid w:val="00714B12"/>
    <w:rsid w:val="00733BA5"/>
    <w:rsid w:val="00767724"/>
    <w:rsid w:val="00795AA5"/>
    <w:rsid w:val="007A7D1D"/>
    <w:rsid w:val="007B0FB9"/>
    <w:rsid w:val="007B25BB"/>
    <w:rsid w:val="00823851"/>
    <w:rsid w:val="00841DFE"/>
    <w:rsid w:val="008B6E6D"/>
    <w:rsid w:val="008E0860"/>
    <w:rsid w:val="009055FA"/>
    <w:rsid w:val="00912470"/>
    <w:rsid w:val="0091591E"/>
    <w:rsid w:val="00915E68"/>
    <w:rsid w:val="00920B0B"/>
    <w:rsid w:val="009279C5"/>
    <w:rsid w:val="00954FA9"/>
    <w:rsid w:val="0097589E"/>
    <w:rsid w:val="00982564"/>
    <w:rsid w:val="009908E6"/>
    <w:rsid w:val="00993EF4"/>
    <w:rsid w:val="009972B4"/>
    <w:rsid w:val="009A25ED"/>
    <w:rsid w:val="009A5842"/>
    <w:rsid w:val="009B5467"/>
    <w:rsid w:val="009C7377"/>
    <w:rsid w:val="009D06EC"/>
    <w:rsid w:val="009E0AA0"/>
    <w:rsid w:val="009F2343"/>
    <w:rsid w:val="009F4507"/>
    <w:rsid w:val="009F7430"/>
    <w:rsid w:val="00A32E69"/>
    <w:rsid w:val="00A33CF3"/>
    <w:rsid w:val="00A511C9"/>
    <w:rsid w:val="00A9600B"/>
    <w:rsid w:val="00A9744B"/>
    <w:rsid w:val="00AA7223"/>
    <w:rsid w:val="00AB17B6"/>
    <w:rsid w:val="00AF4989"/>
    <w:rsid w:val="00B003ED"/>
    <w:rsid w:val="00B2073A"/>
    <w:rsid w:val="00B61918"/>
    <w:rsid w:val="00B64047"/>
    <w:rsid w:val="00BB2CFE"/>
    <w:rsid w:val="00BC42CA"/>
    <w:rsid w:val="00BE38BB"/>
    <w:rsid w:val="00BE4441"/>
    <w:rsid w:val="00C325D7"/>
    <w:rsid w:val="00C74593"/>
    <w:rsid w:val="00CA5029"/>
    <w:rsid w:val="00D14DB2"/>
    <w:rsid w:val="00D83A37"/>
    <w:rsid w:val="00D94F72"/>
    <w:rsid w:val="00DC45E2"/>
    <w:rsid w:val="00E02C6A"/>
    <w:rsid w:val="00E50F04"/>
    <w:rsid w:val="00E64552"/>
    <w:rsid w:val="00E97B5D"/>
    <w:rsid w:val="00EA499B"/>
    <w:rsid w:val="00F13BA0"/>
    <w:rsid w:val="00F23896"/>
    <w:rsid w:val="00F340EA"/>
    <w:rsid w:val="00F40130"/>
    <w:rsid w:val="00F63096"/>
    <w:rsid w:val="00F75ED3"/>
    <w:rsid w:val="00FB083D"/>
    <w:rsid w:val="00FB3BE2"/>
    <w:rsid w:val="00FC7EBF"/>
    <w:rsid w:val="00FD4710"/>
    <w:rsid w:val="00FD7210"/>
    <w:rsid w:val="00FE2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DFBB"/>
  <w15:chartTrackingRefBased/>
  <w15:docId w15:val="{2EE8FEC7-A96C-AA4A-B80C-A200C928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87F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3691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003ED"/>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B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C7EBF"/>
    <w:rPr>
      <w:b/>
      <w:bCs/>
    </w:rPr>
  </w:style>
  <w:style w:type="character" w:styleId="Hyperlink">
    <w:name w:val="Hyperlink"/>
    <w:basedOn w:val="DefaultParagraphFont"/>
    <w:uiPriority w:val="99"/>
    <w:semiHidden/>
    <w:unhideWhenUsed/>
    <w:rsid w:val="00FC7EBF"/>
    <w:rPr>
      <w:color w:val="0000FF"/>
      <w:u w:val="single"/>
    </w:rPr>
  </w:style>
  <w:style w:type="character" w:customStyle="1" w:styleId="Heading5Char">
    <w:name w:val="Heading 5 Char"/>
    <w:basedOn w:val="DefaultParagraphFont"/>
    <w:link w:val="Heading5"/>
    <w:uiPriority w:val="9"/>
    <w:rsid w:val="00B003ED"/>
    <w:rPr>
      <w:rFonts w:ascii="Times New Roman" w:eastAsia="Times New Roman" w:hAnsi="Times New Roman" w:cs="Times New Roman"/>
      <w:b/>
      <w:bCs/>
      <w:sz w:val="20"/>
      <w:szCs w:val="20"/>
      <w:lang w:eastAsia="en-GB"/>
    </w:rPr>
  </w:style>
  <w:style w:type="character" w:styleId="HTMLKeyboard">
    <w:name w:val="HTML Keyboard"/>
    <w:basedOn w:val="DefaultParagraphFont"/>
    <w:uiPriority w:val="99"/>
    <w:semiHidden/>
    <w:unhideWhenUsed/>
    <w:rsid w:val="001954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36911"/>
    <w:rPr>
      <w:rFonts w:asciiTheme="majorHAnsi" w:eastAsiaTheme="majorEastAsia" w:hAnsiTheme="majorHAnsi" w:cstheme="majorBidi"/>
      <w:i/>
      <w:iCs/>
      <w:color w:val="2F5496" w:themeColor="accent1" w:themeShade="BF"/>
    </w:rPr>
  </w:style>
  <w:style w:type="paragraph" w:customStyle="1" w:styleId="noind">
    <w:name w:val="noind"/>
    <w:basedOn w:val="Normal"/>
    <w:rsid w:val="00610C03"/>
    <w:pPr>
      <w:spacing w:before="100" w:beforeAutospacing="1" w:after="100" w:afterAutospacing="1"/>
    </w:pPr>
    <w:rPr>
      <w:rFonts w:ascii="Times New Roman" w:eastAsia="Times New Roman" w:hAnsi="Times New Roman" w:cs="Times New Roman"/>
      <w:lang w:eastAsia="en-GB"/>
    </w:rPr>
  </w:style>
  <w:style w:type="paragraph" w:customStyle="1" w:styleId="calibre19">
    <w:name w:val="calibre19"/>
    <w:basedOn w:val="Normal"/>
    <w:rsid w:val="00FB3BE2"/>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4D65FF"/>
    <w:rPr>
      <w:color w:val="954F72" w:themeColor="followedHyperlink"/>
      <w:u w:val="single"/>
    </w:rPr>
  </w:style>
  <w:style w:type="character" w:customStyle="1" w:styleId="Heading3Char">
    <w:name w:val="Heading 3 Char"/>
    <w:basedOn w:val="DefaultParagraphFont"/>
    <w:link w:val="Heading3"/>
    <w:uiPriority w:val="9"/>
    <w:semiHidden/>
    <w:rsid w:val="00487F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5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4811">
      <w:bodyDiv w:val="1"/>
      <w:marLeft w:val="0"/>
      <w:marRight w:val="0"/>
      <w:marTop w:val="0"/>
      <w:marBottom w:val="0"/>
      <w:divBdr>
        <w:top w:val="none" w:sz="0" w:space="0" w:color="auto"/>
        <w:left w:val="none" w:sz="0" w:space="0" w:color="auto"/>
        <w:bottom w:val="none" w:sz="0" w:space="0" w:color="auto"/>
        <w:right w:val="none" w:sz="0" w:space="0" w:color="auto"/>
      </w:divBdr>
    </w:div>
    <w:div w:id="139352061">
      <w:bodyDiv w:val="1"/>
      <w:marLeft w:val="0"/>
      <w:marRight w:val="0"/>
      <w:marTop w:val="0"/>
      <w:marBottom w:val="0"/>
      <w:divBdr>
        <w:top w:val="none" w:sz="0" w:space="0" w:color="auto"/>
        <w:left w:val="none" w:sz="0" w:space="0" w:color="auto"/>
        <w:bottom w:val="none" w:sz="0" w:space="0" w:color="auto"/>
        <w:right w:val="none" w:sz="0" w:space="0" w:color="auto"/>
      </w:divBdr>
    </w:div>
    <w:div w:id="145518203">
      <w:bodyDiv w:val="1"/>
      <w:marLeft w:val="0"/>
      <w:marRight w:val="0"/>
      <w:marTop w:val="0"/>
      <w:marBottom w:val="0"/>
      <w:divBdr>
        <w:top w:val="none" w:sz="0" w:space="0" w:color="auto"/>
        <w:left w:val="none" w:sz="0" w:space="0" w:color="auto"/>
        <w:bottom w:val="none" w:sz="0" w:space="0" w:color="auto"/>
        <w:right w:val="none" w:sz="0" w:space="0" w:color="auto"/>
      </w:divBdr>
    </w:div>
    <w:div w:id="185141186">
      <w:bodyDiv w:val="1"/>
      <w:marLeft w:val="0"/>
      <w:marRight w:val="0"/>
      <w:marTop w:val="0"/>
      <w:marBottom w:val="0"/>
      <w:divBdr>
        <w:top w:val="none" w:sz="0" w:space="0" w:color="auto"/>
        <w:left w:val="none" w:sz="0" w:space="0" w:color="auto"/>
        <w:bottom w:val="none" w:sz="0" w:space="0" w:color="auto"/>
        <w:right w:val="none" w:sz="0" w:space="0" w:color="auto"/>
      </w:divBdr>
    </w:div>
    <w:div w:id="303506888">
      <w:bodyDiv w:val="1"/>
      <w:marLeft w:val="0"/>
      <w:marRight w:val="0"/>
      <w:marTop w:val="0"/>
      <w:marBottom w:val="0"/>
      <w:divBdr>
        <w:top w:val="none" w:sz="0" w:space="0" w:color="auto"/>
        <w:left w:val="none" w:sz="0" w:space="0" w:color="auto"/>
        <w:bottom w:val="none" w:sz="0" w:space="0" w:color="auto"/>
        <w:right w:val="none" w:sz="0" w:space="0" w:color="auto"/>
      </w:divBdr>
    </w:div>
    <w:div w:id="312029642">
      <w:bodyDiv w:val="1"/>
      <w:marLeft w:val="0"/>
      <w:marRight w:val="0"/>
      <w:marTop w:val="0"/>
      <w:marBottom w:val="0"/>
      <w:divBdr>
        <w:top w:val="none" w:sz="0" w:space="0" w:color="auto"/>
        <w:left w:val="none" w:sz="0" w:space="0" w:color="auto"/>
        <w:bottom w:val="none" w:sz="0" w:space="0" w:color="auto"/>
        <w:right w:val="none" w:sz="0" w:space="0" w:color="auto"/>
      </w:divBdr>
    </w:div>
    <w:div w:id="313073134">
      <w:bodyDiv w:val="1"/>
      <w:marLeft w:val="0"/>
      <w:marRight w:val="0"/>
      <w:marTop w:val="0"/>
      <w:marBottom w:val="0"/>
      <w:divBdr>
        <w:top w:val="none" w:sz="0" w:space="0" w:color="auto"/>
        <w:left w:val="none" w:sz="0" w:space="0" w:color="auto"/>
        <w:bottom w:val="none" w:sz="0" w:space="0" w:color="auto"/>
        <w:right w:val="none" w:sz="0" w:space="0" w:color="auto"/>
      </w:divBdr>
    </w:div>
    <w:div w:id="422072825">
      <w:bodyDiv w:val="1"/>
      <w:marLeft w:val="0"/>
      <w:marRight w:val="0"/>
      <w:marTop w:val="0"/>
      <w:marBottom w:val="0"/>
      <w:divBdr>
        <w:top w:val="none" w:sz="0" w:space="0" w:color="auto"/>
        <w:left w:val="none" w:sz="0" w:space="0" w:color="auto"/>
        <w:bottom w:val="none" w:sz="0" w:space="0" w:color="auto"/>
        <w:right w:val="none" w:sz="0" w:space="0" w:color="auto"/>
      </w:divBdr>
    </w:div>
    <w:div w:id="425198648">
      <w:bodyDiv w:val="1"/>
      <w:marLeft w:val="0"/>
      <w:marRight w:val="0"/>
      <w:marTop w:val="0"/>
      <w:marBottom w:val="0"/>
      <w:divBdr>
        <w:top w:val="none" w:sz="0" w:space="0" w:color="auto"/>
        <w:left w:val="none" w:sz="0" w:space="0" w:color="auto"/>
        <w:bottom w:val="none" w:sz="0" w:space="0" w:color="auto"/>
        <w:right w:val="none" w:sz="0" w:space="0" w:color="auto"/>
      </w:divBdr>
    </w:div>
    <w:div w:id="441657736">
      <w:bodyDiv w:val="1"/>
      <w:marLeft w:val="0"/>
      <w:marRight w:val="0"/>
      <w:marTop w:val="0"/>
      <w:marBottom w:val="0"/>
      <w:divBdr>
        <w:top w:val="none" w:sz="0" w:space="0" w:color="auto"/>
        <w:left w:val="none" w:sz="0" w:space="0" w:color="auto"/>
        <w:bottom w:val="none" w:sz="0" w:space="0" w:color="auto"/>
        <w:right w:val="none" w:sz="0" w:space="0" w:color="auto"/>
      </w:divBdr>
    </w:div>
    <w:div w:id="492797311">
      <w:bodyDiv w:val="1"/>
      <w:marLeft w:val="0"/>
      <w:marRight w:val="0"/>
      <w:marTop w:val="0"/>
      <w:marBottom w:val="0"/>
      <w:divBdr>
        <w:top w:val="none" w:sz="0" w:space="0" w:color="auto"/>
        <w:left w:val="none" w:sz="0" w:space="0" w:color="auto"/>
        <w:bottom w:val="none" w:sz="0" w:space="0" w:color="auto"/>
        <w:right w:val="none" w:sz="0" w:space="0" w:color="auto"/>
      </w:divBdr>
    </w:div>
    <w:div w:id="499976048">
      <w:bodyDiv w:val="1"/>
      <w:marLeft w:val="0"/>
      <w:marRight w:val="0"/>
      <w:marTop w:val="0"/>
      <w:marBottom w:val="0"/>
      <w:divBdr>
        <w:top w:val="none" w:sz="0" w:space="0" w:color="auto"/>
        <w:left w:val="none" w:sz="0" w:space="0" w:color="auto"/>
        <w:bottom w:val="none" w:sz="0" w:space="0" w:color="auto"/>
        <w:right w:val="none" w:sz="0" w:space="0" w:color="auto"/>
      </w:divBdr>
    </w:div>
    <w:div w:id="557208942">
      <w:bodyDiv w:val="1"/>
      <w:marLeft w:val="0"/>
      <w:marRight w:val="0"/>
      <w:marTop w:val="0"/>
      <w:marBottom w:val="0"/>
      <w:divBdr>
        <w:top w:val="none" w:sz="0" w:space="0" w:color="auto"/>
        <w:left w:val="none" w:sz="0" w:space="0" w:color="auto"/>
        <w:bottom w:val="none" w:sz="0" w:space="0" w:color="auto"/>
        <w:right w:val="none" w:sz="0" w:space="0" w:color="auto"/>
      </w:divBdr>
    </w:div>
    <w:div w:id="603268133">
      <w:bodyDiv w:val="1"/>
      <w:marLeft w:val="0"/>
      <w:marRight w:val="0"/>
      <w:marTop w:val="0"/>
      <w:marBottom w:val="0"/>
      <w:divBdr>
        <w:top w:val="none" w:sz="0" w:space="0" w:color="auto"/>
        <w:left w:val="none" w:sz="0" w:space="0" w:color="auto"/>
        <w:bottom w:val="none" w:sz="0" w:space="0" w:color="auto"/>
        <w:right w:val="none" w:sz="0" w:space="0" w:color="auto"/>
      </w:divBdr>
    </w:div>
    <w:div w:id="644628444">
      <w:bodyDiv w:val="1"/>
      <w:marLeft w:val="0"/>
      <w:marRight w:val="0"/>
      <w:marTop w:val="0"/>
      <w:marBottom w:val="0"/>
      <w:divBdr>
        <w:top w:val="none" w:sz="0" w:space="0" w:color="auto"/>
        <w:left w:val="none" w:sz="0" w:space="0" w:color="auto"/>
        <w:bottom w:val="none" w:sz="0" w:space="0" w:color="auto"/>
        <w:right w:val="none" w:sz="0" w:space="0" w:color="auto"/>
      </w:divBdr>
    </w:div>
    <w:div w:id="686911296">
      <w:bodyDiv w:val="1"/>
      <w:marLeft w:val="0"/>
      <w:marRight w:val="0"/>
      <w:marTop w:val="0"/>
      <w:marBottom w:val="0"/>
      <w:divBdr>
        <w:top w:val="none" w:sz="0" w:space="0" w:color="auto"/>
        <w:left w:val="none" w:sz="0" w:space="0" w:color="auto"/>
        <w:bottom w:val="none" w:sz="0" w:space="0" w:color="auto"/>
        <w:right w:val="none" w:sz="0" w:space="0" w:color="auto"/>
      </w:divBdr>
    </w:div>
    <w:div w:id="799690889">
      <w:bodyDiv w:val="1"/>
      <w:marLeft w:val="0"/>
      <w:marRight w:val="0"/>
      <w:marTop w:val="0"/>
      <w:marBottom w:val="0"/>
      <w:divBdr>
        <w:top w:val="none" w:sz="0" w:space="0" w:color="auto"/>
        <w:left w:val="none" w:sz="0" w:space="0" w:color="auto"/>
        <w:bottom w:val="none" w:sz="0" w:space="0" w:color="auto"/>
        <w:right w:val="none" w:sz="0" w:space="0" w:color="auto"/>
      </w:divBdr>
    </w:div>
    <w:div w:id="800659251">
      <w:bodyDiv w:val="1"/>
      <w:marLeft w:val="0"/>
      <w:marRight w:val="0"/>
      <w:marTop w:val="0"/>
      <w:marBottom w:val="0"/>
      <w:divBdr>
        <w:top w:val="none" w:sz="0" w:space="0" w:color="auto"/>
        <w:left w:val="none" w:sz="0" w:space="0" w:color="auto"/>
        <w:bottom w:val="none" w:sz="0" w:space="0" w:color="auto"/>
        <w:right w:val="none" w:sz="0" w:space="0" w:color="auto"/>
      </w:divBdr>
    </w:div>
    <w:div w:id="876703501">
      <w:bodyDiv w:val="1"/>
      <w:marLeft w:val="0"/>
      <w:marRight w:val="0"/>
      <w:marTop w:val="0"/>
      <w:marBottom w:val="0"/>
      <w:divBdr>
        <w:top w:val="none" w:sz="0" w:space="0" w:color="auto"/>
        <w:left w:val="none" w:sz="0" w:space="0" w:color="auto"/>
        <w:bottom w:val="none" w:sz="0" w:space="0" w:color="auto"/>
        <w:right w:val="none" w:sz="0" w:space="0" w:color="auto"/>
      </w:divBdr>
    </w:div>
    <w:div w:id="879979258">
      <w:bodyDiv w:val="1"/>
      <w:marLeft w:val="0"/>
      <w:marRight w:val="0"/>
      <w:marTop w:val="0"/>
      <w:marBottom w:val="0"/>
      <w:divBdr>
        <w:top w:val="none" w:sz="0" w:space="0" w:color="auto"/>
        <w:left w:val="none" w:sz="0" w:space="0" w:color="auto"/>
        <w:bottom w:val="none" w:sz="0" w:space="0" w:color="auto"/>
        <w:right w:val="none" w:sz="0" w:space="0" w:color="auto"/>
      </w:divBdr>
    </w:div>
    <w:div w:id="891305712">
      <w:bodyDiv w:val="1"/>
      <w:marLeft w:val="0"/>
      <w:marRight w:val="0"/>
      <w:marTop w:val="0"/>
      <w:marBottom w:val="0"/>
      <w:divBdr>
        <w:top w:val="none" w:sz="0" w:space="0" w:color="auto"/>
        <w:left w:val="none" w:sz="0" w:space="0" w:color="auto"/>
        <w:bottom w:val="none" w:sz="0" w:space="0" w:color="auto"/>
        <w:right w:val="none" w:sz="0" w:space="0" w:color="auto"/>
      </w:divBdr>
    </w:div>
    <w:div w:id="898708860">
      <w:bodyDiv w:val="1"/>
      <w:marLeft w:val="0"/>
      <w:marRight w:val="0"/>
      <w:marTop w:val="0"/>
      <w:marBottom w:val="0"/>
      <w:divBdr>
        <w:top w:val="none" w:sz="0" w:space="0" w:color="auto"/>
        <w:left w:val="none" w:sz="0" w:space="0" w:color="auto"/>
        <w:bottom w:val="none" w:sz="0" w:space="0" w:color="auto"/>
        <w:right w:val="none" w:sz="0" w:space="0" w:color="auto"/>
      </w:divBdr>
    </w:div>
    <w:div w:id="907808426">
      <w:bodyDiv w:val="1"/>
      <w:marLeft w:val="0"/>
      <w:marRight w:val="0"/>
      <w:marTop w:val="0"/>
      <w:marBottom w:val="0"/>
      <w:divBdr>
        <w:top w:val="none" w:sz="0" w:space="0" w:color="auto"/>
        <w:left w:val="none" w:sz="0" w:space="0" w:color="auto"/>
        <w:bottom w:val="none" w:sz="0" w:space="0" w:color="auto"/>
        <w:right w:val="none" w:sz="0" w:space="0" w:color="auto"/>
      </w:divBdr>
    </w:div>
    <w:div w:id="918095259">
      <w:bodyDiv w:val="1"/>
      <w:marLeft w:val="0"/>
      <w:marRight w:val="0"/>
      <w:marTop w:val="0"/>
      <w:marBottom w:val="0"/>
      <w:divBdr>
        <w:top w:val="none" w:sz="0" w:space="0" w:color="auto"/>
        <w:left w:val="none" w:sz="0" w:space="0" w:color="auto"/>
        <w:bottom w:val="none" w:sz="0" w:space="0" w:color="auto"/>
        <w:right w:val="none" w:sz="0" w:space="0" w:color="auto"/>
      </w:divBdr>
    </w:div>
    <w:div w:id="925726304">
      <w:bodyDiv w:val="1"/>
      <w:marLeft w:val="0"/>
      <w:marRight w:val="0"/>
      <w:marTop w:val="0"/>
      <w:marBottom w:val="0"/>
      <w:divBdr>
        <w:top w:val="none" w:sz="0" w:space="0" w:color="auto"/>
        <w:left w:val="none" w:sz="0" w:space="0" w:color="auto"/>
        <w:bottom w:val="none" w:sz="0" w:space="0" w:color="auto"/>
        <w:right w:val="none" w:sz="0" w:space="0" w:color="auto"/>
      </w:divBdr>
    </w:div>
    <w:div w:id="1102726229">
      <w:bodyDiv w:val="1"/>
      <w:marLeft w:val="0"/>
      <w:marRight w:val="0"/>
      <w:marTop w:val="0"/>
      <w:marBottom w:val="0"/>
      <w:divBdr>
        <w:top w:val="none" w:sz="0" w:space="0" w:color="auto"/>
        <w:left w:val="none" w:sz="0" w:space="0" w:color="auto"/>
        <w:bottom w:val="none" w:sz="0" w:space="0" w:color="auto"/>
        <w:right w:val="none" w:sz="0" w:space="0" w:color="auto"/>
      </w:divBdr>
    </w:div>
    <w:div w:id="1168057974">
      <w:bodyDiv w:val="1"/>
      <w:marLeft w:val="0"/>
      <w:marRight w:val="0"/>
      <w:marTop w:val="0"/>
      <w:marBottom w:val="0"/>
      <w:divBdr>
        <w:top w:val="none" w:sz="0" w:space="0" w:color="auto"/>
        <w:left w:val="none" w:sz="0" w:space="0" w:color="auto"/>
        <w:bottom w:val="none" w:sz="0" w:space="0" w:color="auto"/>
        <w:right w:val="none" w:sz="0" w:space="0" w:color="auto"/>
      </w:divBdr>
    </w:div>
    <w:div w:id="1231697348">
      <w:bodyDiv w:val="1"/>
      <w:marLeft w:val="0"/>
      <w:marRight w:val="0"/>
      <w:marTop w:val="0"/>
      <w:marBottom w:val="0"/>
      <w:divBdr>
        <w:top w:val="none" w:sz="0" w:space="0" w:color="auto"/>
        <w:left w:val="none" w:sz="0" w:space="0" w:color="auto"/>
        <w:bottom w:val="none" w:sz="0" w:space="0" w:color="auto"/>
        <w:right w:val="none" w:sz="0" w:space="0" w:color="auto"/>
      </w:divBdr>
    </w:div>
    <w:div w:id="1237941059">
      <w:bodyDiv w:val="1"/>
      <w:marLeft w:val="0"/>
      <w:marRight w:val="0"/>
      <w:marTop w:val="0"/>
      <w:marBottom w:val="0"/>
      <w:divBdr>
        <w:top w:val="none" w:sz="0" w:space="0" w:color="auto"/>
        <w:left w:val="none" w:sz="0" w:space="0" w:color="auto"/>
        <w:bottom w:val="none" w:sz="0" w:space="0" w:color="auto"/>
        <w:right w:val="none" w:sz="0" w:space="0" w:color="auto"/>
      </w:divBdr>
    </w:div>
    <w:div w:id="1244340743">
      <w:bodyDiv w:val="1"/>
      <w:marLeft w:val="0"/>
      <w:marRight w:val="0"/>
      <w:marTop w:val="0"/>
      <w:marBottom w:val="0"/>
      <w:divBdr>
        <w:top w:val="none" w:sz="0" w:space="0" w:color="auto"/>
        <w:left w:val="none" w:sz="0" w:space="0" w:color="auto"/>
        <w:bottom w:val="none" w:sz="0" w:space="0" w:color="auto"/>
        <w:right w:val="none" w:sz="0" w:space="0" w:color="auto"/>
      </w:divBdr>
    </w:div>
    <w:div w:id="1277521131">
      <w:bodyDiv w:val="1"/>
      <w:marLeft w:val="0"/>
      <w:marRight w:val="0"/>
      <w:marTop w:val="0"/>
      <w:marBottom w:val="0"/>
      <w:divBdr>
        <w:top w:val="none" w:sz="0" w:space="0" w:color="auto"/>
        <w:left w:val="none" w:sz="0" w:space="0" w:color="auto"/>
        <w:bottom w:val="none" w:sz="0" w:space="0" w:color="auto"/>
        <w:right w:val="none" w:sz="0" w:space="0" w:color="auto"/>
      </w:divBdr>
    </w:div>
    <w:div w:id="1314069737">
      <w:bodyDiv w:val="1"/>
      <w:marLeft w:val="0"/>
      <w:marRight w:val="0"/>
      <w:marTop w:val="0"/>
      <w:marBottom w:val="0"/>
      <w:divBdr>
        <w:top w:val="none" w:sz="0" w:space="0" w:color="auto"/>
        <w:left w:val="none" w:sz="0" w:space="0" w:color="auto"/>
        <w:bottom w:val="none" w:sz="0" w:space="0" w:color="auto"/>
        <w:right w:val="none" w:sz="0" w:space="0" w:color="auto"/>
      </w:divBdr>
    </w:div>
    <w:div w:id="1346442298">
      <w:bodyDiv w:val="1"/>
      <w:marLeft w:val="0"/>
      <w:marRight w:val="0"/>
      <w:marTop w:val="0"/>
      <w:marBottom w:val="0"/>
      <w:divBdr>
        <w:top w:val="none" w:sz="0" w:space="0" w:color="auto"/>
        <w:left w:val="none" w:sz="0" w:space="0" w:color="auto"/>
        <w:bottom w:val="none" w:sz="0" w:space="0" w:color="auto"/>
        <w:right w:val="none" w:sz="0" w:space="0" w:color="auto"/>
      </w:divBdr>
    </w:div>
    <w:div w:id="1389264832">
      <w:bodyDiv w:val="1"/>
      <w:marLeft w:val="0"/>
      <w:marRight w:val="0"/>
      <w:marTop w:val="0"/>
      <w:marBottom w:val="0"/>
      <w:divBdr>
        <w:top w:val="none" w:sz="0" w:space="0" w:color="auto"/>
        <w:left w:val="none" w:sz="0" w:space="0" w:color="auto"/>
        <w:bottom w:val="none" w:sz="0" w:space="0" w:color="auto"/>
        <w:right w:val="none" w:sz="0" w:space="0" w:color="auto"/>
      </w:divBdr>
    </w:div>
    <w:div w:id="1425565848">
      <w:bodyDiv w:val="1"/>
      <w:marLeft w:val="0"/>
      <w:marRight w:val="0"/>
      <w:marTop w:val="0"/>
      <w:marBottom w:val="0"/>
      <w:divBdr>
        <w:top w:val="none" w:sz="0" w:space="0" w:color="auto"/>
        <w:left w:val="none" w:sz="0" w:space="0" w:color="auto"/>
        <w:bottom w:val="none" w:sz="0" w:space="0" w:color="auto"/>
        <w:right w:val="none" w:sz="0" w:space="0" w:color="auto"/>
      </w:divBdr>
    </w:div>
    <w:div w:id="1508328727">
      <w:bodyDiv w:val="1"/>
      <w:marLeft w:val="0"/>
      <w:marRight w:val="0"/>
      <w:marTop w:val="0"/>
      <w:marBottom w:val="0"/>
      <w:divBdr>
        <w:top w:val="none" w:sz="0" w:space="0" w:color="auto"/>
        <w:left w:val="none" w:sz="0" w:space="0" w:color="auto"/>
        <w:bottom w:val="none" w:sz="0" w:space="0" w:color="auto"/>
        <w:right w:val="none" w:sz="0" w:space="0" w:color="auto"/>
      </w:divBdr>
    </w:div>
    <w:div w:id="1520314795">
      <w:bodyDiv w:val="1"/>
      <w:marLeft w:val="0"/>
      <w:marRight w:val="0"/>
      <w:marTop w:val="0"/>
      <w:marBottom w:val="0"/>
      <w:divBdr>
        <w:top w:val="none" w:sz="0" w:space="0" w:color="auto"/>
        <w:left w:val="none" w:sz="0" w:space="0" w:color="auto"/>
        <w:bottom w:val="none" w:sz="0" w:space="0" w:color="auto"/>
        <w:right w:val="none" w:sz="0" w:space="0" w:color="auto"/>
      </w:divBdr>
    </w:div>
    <w:div w:id="1670862463">
      <w:bodyDiv w:val="1"/>
      <w:marLeft w:val="0"/>
      <w:marRight w:val="0"/>
      <w:marTop w:val="0"/>
      <w:marBottom w:val="0"/>
      <w:divBdr>
        <w:top w:val="none" w:sz="0" w:space="0" w:color="auto"/>
        <w:left w:val="none" w:sz="0" w:space="0" w:color="auto"/>
        <w:bottom w:val="none" w:sz="0" w:space="0" w:color="auto"/>
        <w:right w:val="none" w:sz="0" w:space="0" w:color="auto"/>
      </w:divBdr>
    </w:div>
    <w:div w:id="1702125594">
      <w:bodyDiv w:val="1"/>
      <w:marLeft w:val="0"/>
      <w:marRight w:val="0"/>
      <w:marTop w:val="0"/>
      <w:marBottom w:val="0"/>
      <w:divBdr>
        <w:top w:val="none" w:sz="0" w:space="0" w:color="auto"/>
        <w:left w:val="none" w:sz="0" w:space="0" w:color="auto"/>
        <w:bottom w:val="none" w:sz="0" w:space="0" w:color="auto"/>
        <w:right w:val="none" w:sz="0" w:space="0" w:color="auto"/>
      </w:divBdr>
    </w:div>
    <w:div w:id="1747804032">
      <w:bodyDiv w:val="1"/>
      <w:marLeft w:val="0"/>
      <w:marRight w:val="0"/>
      <w:marTop w:val="0"/>
      <w:marBottom w:val="0"/>
      <w:divBdr>
        <w:top w:val="none" w:sz="0" w:space="0" w:color="auto"/>
        <w:left w:val="none" w:sz="0" w:space="0" w:color="auto"/>
        <w:bottom w:val="none" w:sz="0" w:space="0" w:color="auto"/>
        <w:right w:val="none" w:sz="0" w:space="0" w:color="auto"/>
      </w:divBdr>
    </w:div>
    <w:div w:id="1759787533">
      <w:bodyDiv w:val="1"/>
      <w:marLeft w:val="0"/>
      <w:marRight w:val="0"/>
      <w:marTop w:val="0"/>
      <w:marBottom w:val="0"/>
      <w:divBdr>
        <w:top w:val="none" w:sz="0" w:space="0" w:color="auto"/>
        <w:left w:val="none" w:sz="0" w:space="0" w:color="auto"/>
        <w:bottom w:val="none" w:sz="0" w:space="0" w:color="auto"/>
        <w:right w:val="none" w:sz="0" w:space="0" w:color="auto"/>
      </w:divBdr>
    </w:div>
    <w:div w:id="1794059748">
      <w:bodyDiv w:val="1"/>
      <w:marLeft w:val="0"/>
      <w:marRight w:val="0"/>
      <w:marTop w:val="0"/>
      <w:marBottom w:val="0"/>
      <w:divBdr>
        <w:top w:val="none" w:sz="0" w:space="0" w:color="auto"/>
        <w:left w:val="none" w:sz="0" w:space="0" w:color="auto"/>
        <w:bottom w:val="none" w:sz="0" w:space="0" w:color="auto"/>
        <w:right w:val="none" w:sz="0" w:space="0" w:color="auto"/>
      </w:divBdr>
    </w:div>
    <w:div w:id="1796557127">
      <w:bodyDiv w:val="1"/>
      <w:marLeft w:val="0"/>
      <w:marRight w:val="0"/>
      <w:marTop w:val="0"/>
      <w:marBottom w:val="0"/>
      <w:divBdr>
        <w:top w:val="none" w:sz="0" w:space="0" w:color="auto"/>
        <w:left w:val="none" w:sz="0" w:space="0" w:color="auto"/>
        <w:bottom w:val="none" w:sz="0" w:space="0" w:color="auto"/>
        <w:right w:val="none" w:sz="0" w:space="0" w:color="auto"/>
      </w:divBdr>
    </w:div>
    <w:div w:id="1840656811">
      <w:bodyDiv w:val="1"/>
      <w:marLeft w:val="0"/>
      <w:marRight w:val="0"/>
      <w:marTop w:val="0"/>
      <w:marBottom w:val="0"/>
      <w:divBdr>
        <w:top w:val="none" w:sz="0" w:space="0" w:color="auto"/>
        <w:left w:val="none" w:sz="0" w:space="0" w:color="auto"/>
        <w:bottom w:val="none" w:sz="0" w:space="0" w:color="auto"/>
        <w:right w:val="none" w:sz="0" w:space="0" w:color="auto"/>
      </w:divBdr>
    </w:div>
    <w:div w:id="1875999437">
      <w:bodyDiv w:val="1"/>
      <w:marLeft w:val="0"/>
      <w:marRight w:val="0"/>
      <w:marTop w:val="0"/>
      <w:marBottom w:val="0"/>
      <w:divBdr>
        <w:top w:val="none" w:sz="0" w:space="0" w:color="auto"/>
        <w:left w:val="none" w:sz="0" w:space="0" w:color="auto"/>
        <w:bottom w:val="none" w:sz="0" w:space="0" w:color="auto"/>
        <w:right w:val="none" w:sz="0" w:space="0" w:color="auto"/>
      </w:divBdr>
    </w:div>
    <w:div w:id="1967619768">
      <w:bodyDiv w:val="1"/>
      <w:marLeft w:val="0"/>
      <w:marRight w:val="0"/>
      <w:marTop w:val="0"/>
      <w:marBottom w:val="0"/>
      <w:divBdr>
        <w:top w:val="none" w:sz="0" w:space="0" w:color="auto"/>
        <w:left w:val="none" w:sz="0" w:space="0" w:color="auto"/>
        <w:bottom w:val="none" w:sz="0" w:space="0" w:color="auto"/>
        <w:right w:val="none" w:sz="0" w:space="0" w:color="auto"/>
      </w:divBdr>
    </w:div>
    <w:div w:id="1995522693">
      <w:bodyDiv w:val="1"/>
      <w:marLeft w:val="0"/>
      <w:marRight w:val="0"/>
      <w:marTop w:val="0"/>
      <w:marBottom w:val="0"/>
      <w:divBdr>
        <w:top w:val="none" w:sz="0" w:space="0" w:color="auto"/>
        <w:left w:val="none" w:sz="0" w:space="0" w:color="auto"/>
        <w:bottom w:val="none" w:sz="0" w:space="0" w:color="auto"/>
        <w:right w:val="none" w:sz="0" w:space="0" w:color="auto"/>
      </w:divBdr>
    </w:div>
    <w:div w:id="1998025403">
      <w:bodyDiv w:val="1"/>
      <w:marLeft w:val="0"/>
      <w:marRight w:val="0"/>
      <w:marTop w:val="0"/>
      <w:marBottom w:val="0"/>
      <w:divBdr>
        <w:top w:val="none" w:sz="0" w:space="0" w:color="auto"/>
        <w:left w:val="none" w:sz="0" w:space="0" w:color="auto"/>
        <w:bottom w:val="none" w:sz="0" w:space="0" w:color="auto"/>
        <w:right w:val="none" w:sz="0" w:space="0" w:color="auto"/>
      </w:divBdr>
    </w:div>
    <w:div w:id="2035838992">
      <w:bodyDiv w:val="1"/>
      <w:marLeft w:val="0"/>
      <w:marRight w:val="0"/>
      <w:marTop w:val="0"/>
      <w:marBottom w:val="0"/>
      <w:divBdr>
        <w:top w:val="none" w:sz="0" w:space="0" w:color="auto"/>
        <w:left w:val="none" w:sz="0" w:space="0" w:color="auto"/>
        <w:bottom w:val="none" w:sz="0" w:space="0" w:color="auto"/>
        <w:right w:val="none" w:sz="0" w:space="0" w:color="auto"/>
      </w:divBdr>
    </w:div>
    <w:div w:id="207169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Azad</dc:creator>
  <cp:keywords/>
  <dc:description/>
  <cp:lastModifiedBy>Aatish Azad</cp:lastModifiedBy>
  <cp:revision>127</cp:revision>
  <dcterms:created xsi:type="dcterms:W3CDTF">2021-03-09T10:03:00Z</dcterms:created>
  <dcterms:modified xsi:type="dcterms:W3CDTF">2022-01-09T18:09:00Z</dcterms:modified>
</cp:coreProperties>
</file>