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6E7B" w14:textId="77777777" w:rsidR="00BB01E2" w:rsidRPr="00741FDA" w:rsidRDefault="00BB01E2" w:rsidP="00BB01E2">
      <w:pPr>
        <w:pStyle w:val="Heading3"/>
        <w:shd w:val="clear" w:color="auto" w:fill="FFFFFF"/>
        <w:spacing w:before="0" w:after="360"/>
        <w:rPr>
          <w:rFonts w:ascii="Noto Serif" w:hAnsi="Noto Serif" w:cs="Noto Serif"/>
          <w:b/>
          <w:bCs/>
          <w:color w:val="3D3B49"/>
        </w:rPr>
      </w:pPr>
      <w:r w:rsidRPr="00741FDA">
        <w:rPr>
          <w:rFonts w:ascii="Noto Serif" w:hAnsi="Noto Serif" w:cs="Noto Serif"/>
          <w:b/>
          <w:bCs/>
          <w:color w:val="3D3B49"/>
        </w:rPr>
        <w:t>Summary</w:t>
      </w:r>
    </w:p>
    <w:p w14:paraId="62661F5A" w14:textId="77777777" w:rsidR="00BB01E2" w:rsidRDefault="00BB01E2" w:rsidP="00BB01E2">
      <w:pPr>
        <w:pStyle w:val="calibre19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>Architecture determines your application’s </w:t>
      </w:r>
      <w:r>
        <w:rPr>
          <w:rFonts w:ascii="Noto Serif" w:hAnsi="Noto Serif" w:cs="Noto Serif"/>
          <w:i/>
          <w:iCs/>
          <w:color w:val="3D3B49"/>
        </w:rPr>
        <w:t>-</w:t>
      </w:r>
      <w:proofErr w:type="spellStart"/>
      <w:r>
        <w:rPr>
          <w:rFonts w:ascii="Noto Serif" w:hAnsi="Noto Serif" w:cs="Noto Serif"/>
          <w:i/>
          <w:iCs/>
          <w:color w:val="3D3B49"/>
        </w:rPr>
        <w:t>ilities</w:t>
      </w:r>
      <w:proofErr w:type="spellEnd"/>
      <w:r>
        <w:rPr>
          <w:rFonts w:ascii="Noto Serif" w:hAnsi="Noto Serif" w:cs="Noto Serif"/>
          <w:color w:val="3D3B49"/>
        </w:rPr>
        <w:t xml:space="preserve">, including maintainability, testability, and </w:t>
      </w:r>
      <w:proofErr w:type="spellStart"/>
      <w:r>
        <w:rPr>
          <w:rFonts w:ascii="Noto Serif" w:hAnsi="Noto Serif" w:cs="Noto Serif"/>
          <w:color w:val="3D3B49"/>
        </w:rPr>
        <w:t>deployability</w:t>
      </w:r>
      <w:proofErr w:type="spellEnd"/>
      <w:r>
        <w:rPr>
          <w:rFonts w:ascii="Noto Serif" w:hAnsi="Noto Serif" w:cs="Noto Serif"/>
          <w:color w:val="3D3B49"/>
        </w:rPr>
        <w:t>, which directly impact development velocity.</w:t>
      </w:r>
    </w:p>
    <w:p w14:paraId="02CDA228" w14:textId="77777777" w:rsidR="00BB01E2" w:rsidRDefault="00BB01E2" w:rsidP="00BB01E2">
      <w:pPr>
        <w:pStyle w:val="calibre19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 xml:space="preserve">The microservice architecture is an architecture style that gives an application high maintainability, testability, and </w:t>
      </w:r>
      <w:proofErr w:type="spellStart"/>
      <w:r>
        <w:rPr>
          <w:rFonts w:ascii="Noto Serif" w:hAnsi="Noto Serif" w:cs="Noto Serif"/>
          <w:color w:val="3D3B49"/>
        </w:rPr>
        <w:t>deployability</w:t>
      </w:r>
      <w:proofErr w:type="spellEnd"/>
      <w:r>
        <w:rPr>
          <w:rFonts w:ascii="Noto Serif" w:hAnsi="Noto Serif" w:cs="Noto Serif"/>
          <w:color w:val="3D3B49"/>
        </w:rPr>
        <w:t>.</w:t>
      </w:r>
    </w:p>
    <w:p w14:paraId="25D27F92" w14:textId="77777777" w:rsidR="00BB01E2" w:rsidRDefault="00BB01E2" w:rsidP="00BB01E2">
      <w:pPr>
        <w:pStyle w:val="calibre19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>Services in a microservice architecture are organized around business concerns—business capabilities or subdomains—rather than technical concerns.</w:t>
      </w:r>
    </w:p>
    <w:p w14:paraId="1774CFDF" w14:textId="77777777" w:rsidR="00BB01E2" w:rsidRDefault="00BB01E2" w:rsidP="00BB01E2">
      <w:pPr>
        <w:pStyle w:val="calibre19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>There are two patterns for decomposition:</w:t>
      </w:r>
    </w:p>
    <w:p w14:paraId="77576198" w14:textId="77777777" w:rsidR="00BB01E2" w:rsidRDefault="00BB01E2" w:rsidP="00BB01E2">
      <w:pPr>
        <w:pStyle w:val="calibre19"/>
        <w:numPr>
          <w:ilvl w:val="1"/>
          <w:numId w:val="17"/>
        </w:numPr>
        <w:shd w:val="clear" w:color="auto" w:fill="FFFFFF"/>
        <w:spacing w:before="0" w:beforeAutospacing="0" w:after="0" w:afterAutospacing="0"/>
        <w:ind w:left="2160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>Decompose by business capability, which has its origins in business architecture</w:t>
      </w:r>
    </w:p>
    <w:p w14:paraId="6E47FE46" w14:textId="77777777" w:rsidR="00BB01E2" w:rsidRDefault="00BB01E2" w:rsidP="00BB01E2">
      <w:pPr>
        <w:pStyle w:val="calibre19"/>
        <w:numPr>
          <w:ilvl w:val="1"/>
          <w:numId w:val="17"/>
        </w:numPr>
        <w:shd w:val="clear" w:color="auto" w:fill="FFFFFF"/>
        <w:spacing w:before="0" w:beforeAutospacing="0" w:after="0" w:afterAutospacing="0"/>
        <w:ind w:left="2160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>Decompose by subdomain, based on concepts from domain-driven design</w:t>
      </w:r>
    </w:p>
    <w:p w14:paraId="5AF2BF96" w14:textId="77777777" w:rsidR="00BB01E2" w:rsidRDefault="00BB01E2" w:rsidP="00BB01E2">
      <w:pPr>
        <w:pStyle w:val="calibre19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>You can eliminate god classes, which cause tangled dependencies that prevent decomposition, by applying DDD and defining a separate domain model for each service.</w:t>
      </w:r>
    </w:p>
    <w:p w14:paraId="4F27BF1B" w14:textId="77777777" w:rsidR="00ED478F" w:rsidRPr="00C237D6" w:rsidRDefault="00ED478F" w:rsidP="0047672E">
      <w:pPr>
        <w:rPr>
          <w:rFonts w:asciiTheme="minorHAnsi" w:hAnsiTheme="minorHAnsi" w:cstheme="minorHAnsi"/>
          <w:color w:val="000000" w:themeColor="text1"/>
        </w:rPr>
      </w:pPr>
    </w:p>
    <w:sectPr w:rsidR="00ED478F" w:rsidRPr="00C23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717"/>
    <w:multiLevelType w:val="multilevel"/>
    <w:tmpl w:val="515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0088C"/>
    <w:multiLevelType w:val="hybridMultilevel"/>
    <w:tmpl w:val="18F82704"/>
    <w:lvl w:ilvl="0" w:tplc="20EC7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1220"/>
    <w:multiLevelType w:val="multilevel"/>
    <w:tmpl w:val="0E08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F245E"/>
    <w:multiLevelType w:val="multilevel"/>
    <w:tmpl w:val="A534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7B86"/>
    <w:multiLevelType w:val="multilevel"/>
    <w:tmpl w:val="1524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17C78"/>
    <w:multiLevelType w:val="multilevel"/>
    <w:tmpl w:val="A328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25075"/>
    <w:multiLevelType w:val="multilevel"/>
    <w:tmpl w:val="AD7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25281"/>
    <w:multiLevelType w:val="multilevel"/>
    <w:tmpl w:val="C910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F1281"/>
    <w:multiLevelType w:val="multilevel"/>
    <w:tmpl w:val="1044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0174D"/>
    <w:multiLevelType w:val="multilevel"/>
    <w:tmpl w:val="45FAD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21F4E30"/>
    <w:multiLevelType w:val="multilevel"/>
    <w:tmpl w:val="AAD6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E3DC6"/>
    <w:multiLevelType w:val="multilevel"/>
    <w:tmpl w:val="4EA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B10FA"/>
    <w:multiLevelType w:val="multilevel"/>
    <w:tmpl w:val="EB9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90248"/>
    <w:multiLevelType w:val="multilevel"/>
    <w:tmpl w:val="771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052CB"/>
    <w:multiLevelType w:val="hybridMultilevel"/>
    <w:tmpl w:val="226AA79A"/>
    <w:lvl w:ilvl="0" w:tplc="436E61E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835E9"/>
    <w:multiLevelType w:val="hybridMultilevel"/>
    <w:tmpl w:val="DABA9CFE"/>
    <w:lvl w:ilvl="0" w:tplc="C9D464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2"/>
  </w:num>
  <w:num w:numId="7">
    <w:abstractNumId w:val="15"/>
  </w:num>
  <w:num w:numId="8">
    <w:abstractNumId w:val="14"/>
  </w:num>
  <w:num w:numId="9">
    <w:abstractNumId w:val="11"/>
  </w:num>
  <w:num w:numId="10">
    <w:abstractNumId w:val="4"/>
  </w:num>
  <w:num w:numId="11">
    <w:abstractNumId w:val="8"/>
  </w:num>
  <w:num w:numId="12">
    <w:abstractNumId w:val="7"/>
  </w:num>
  <w:num w:numId="13">
    <w:abstractNumId w:val="10"/>
  </w:num>
  <w:num w:numId="14">
    <w:abstractNumId w:val="12"/>
  </w:num>
  <w:num w:numId="15">
    <w:abstractNumId w:val="3"/>
  </w:num>
  <w:num w:numId="16">
    <w:abstractNumId w:val="5"/>
  </w:num>
  <w:num w:numId="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BF"/>
    <w:rsid w:val="000024B4"/>
    <w:rsid w:val="0000565E"/>
    <w:rsid w:val="000207B1"/>
    <w:rsid w:val="00036911"/>
    <w:rsid w:val="00045D3D"/>
    <w:rsid w:val="00046184"/>
    <w:rsid w:val="00050FF8"/>
    <w:rsid w:val="00052E18"/>
    <w:rsid w:val="0005481E"/>
    <w:rsid w:val="00054C86"/>
    <w:rsid w:val="000555F7"/>
    <w:rsid w:val="00063151"/>
    <w:rsid w:val="000830F7"/>
    <w:rsid w:val="0009052E"/>
    <w:rsid w:val="000A6BFB"/>
    <w:rsid w:val="000A73A1"/>
    <w:rsid w:val="000A78EE"/>
    <w:rsid w:val="000B03DD"/>
    <w:rsid w:val="000C7819"/>
    <w:rsid w:val="000D528D"/>
    <w:rsid w:val="000E2E54"/>
    <w:rsid w:val="00100985"/>
    <w:rsid w:val="00105A83"/>
    <w:rsid w:val="00115CDE"/>
    <w:rsid w:val="00122420"/>
    <w:rsid w:val="0012474A"/>
    <w:rsid w:val="00125F8C"/>
    <w:rsid w:val="00143E56"/>
    <w:rsid w:val="00151D13"/>
    <w:rsid w:val="0015434C"/>
    <w:rsid w:val="00165021"/>
    <w:rsid w:val="00166A82"/>
    <w:rsid w:val="00166AD2"/>
    <w:rsid w:val="00180132"/>
    <w:rsid w:val="001803DE"/>
    <w:rsid w:val="001810A3"/>
    <w:rsid w:val="00184315"/>
    <w:rsid w:val="0018660F"/>
    <w:rsid w:val="001954CB"/>
    <w:rsid w:val="001955A4"/>
    <w:rsid w:val="001B308F"/>
    <w:rsid w:val="001C3CCD"/>
    <w:rsid w:val="001C4A20"/>
    <w:rsid w:val="001D5538"/>
    <w:rsid w:val="001E0E50"/>
    <w:rsid w:val="001E293B"/>
    <w:rsid w:val="001E2E74"/>
    <w:rsid w:val="001E543D"/>
    <w:rsid w:val="001E554F"/>
    <w:rsid w:val="001F0E1D"/>
    <w:rsid w:val="001F7292"/>
    <w:rsid w:val="001F7A50"/>
    <w:rsid w:val="0020037A"/>
    <w:rsid w:val="0024040D"/>
    <w:rsid w:val="0024579C"/>
    <w:rsid w:val="00254B35"/>
    <w:rsid w:val="0026660A"/>
    <w:rsid w:val="002801F4"/>
    <w:rsid w:val="00280600"/>
    <w:rsid w:val="00282DC2"/>
    <w:rsid w:val="002A241D"/>
    <w:rsid w:val="002B3313"/>
    <w:rsid w:val="002B35C1"/>
    <w:rsid w:val="002C1AA8"/>
    <w:rsid w:val="002C29C8"/>
    <w:rsid w:val="002C5D51"/>
    <w:rsid w:val="002D0A9F"/>
    <w:rsid w:val="002D280C"/>
    <w:rsid w:val="002D47D8"/>
    <w:rsid w:val="002E51C9"/>
    <w:rsid w:val="002E57C9"/>
    <w:rsid w:val="002E6F1A"/>
    <w:rsid w:val="002F2B93"/>
    <w:rsid w:val="0030621B"/>
    <w:rsid w:val="00310D54"/>
    <w:rsid w:val="00316800"/>
    <w:rsid w:val="00316E35"/>
    <w:rsid w:val="003222B4"/>
    <w:rsid w:val="00324CD4"/>
    <w:rsid w:val="00325D79"/>
    <w:rsid w:val="00330BC8"/>
    <w:rsid w:val="00341A3F"/>
    <w:rsid w:val="003472F5"/>
    <w:rsid w:val="00350F92"/>
    <w:rsid w:val="00352236"/>
    <w:rsid w:val="00353607"/>
    <w:rsid w:val="0037398D"/>
    <w:rsid w:val="00385997"/>
    <w:rsid w:val="00390329"/>
    <w:rsid w:val="00390DED"/>
    <w:rsid w:val="0039173D"/>
    <w:rsid w:val="00397060"/>
    <w:rsid w:val="003A3770"/>
    <w:rsid w:val="003A60EB"/>
    <w:rsid w:val="003B12FF"/>
    <w:rsid w:val="003C6EF5"/>
    <w:rsid w:val="003D6D53"/>
    <w:rsid w:val="003E028C"/>
    <w:rsid w:val="003E28BE"/>
    <w:rsid w:val="003E2C43"/>
    <w:rsid w:val="003F1217"/>
    <w:rsid w:val="003F4B66"/>
    <w:rsid w:val="003F6374"/>
    <w:rsid w:val="003F725D"/>
    <w:rsid w:val="00410F02"/>
    <w:rsid w:val="00427678"/>
    <w:rsid w:val="0043203B"/>
    <w:rsid w:val="0043531F"/>
    <w:rsid w:val="00437FDA"/>
    <w:rsid w:val="004447CA"/>
    <w:rsid w:val="00446DE0"/>
    <w:rsid w:val="00454DD9"/>
    <w:rsid w:val="004646C5"/>
    <w:rsid w:val="0047154B"/>
    <w:rsid w:val="00471825"/>
    <w:rsid w:val="0047672E"/>
    <w:rsid w:val="004854D7"/>
    <w:rsid w:val="00487F68"/>
    <w:rsid w:val="00491718"/>
    <w:rsid w:val="004964EF"/>
    <w:rsid w:val="00496740"/>
    <w:rsid w:val="004A2468"/>
    <w:rsid w:val="004B26DD"/>
    <w:rsid w:val="004C3957"/>
    <w:rsid w:val="004C62D5"/>
    <w:rsid w:val="004D65FF"/>
    <w:rsid w:val="004E68AB"/>
    <w:rsid w:val="00506DA1"/>
    <w:rsid w:val="00512DD7"/>
    <w:rsid w:val="005175AD"/>
    <w:rsid w:val="00543976"/>
    <w:rsid w:val="00544564"/>
    <w:rsid w:val="00566A5D"/>
    <w:rsid w:val="00574F9D"/>
    <w:rsid w:val="00575FF9"/>
    <w:rsid w:val="00581672"/>
    <w:rsid w:val="005B0285"/>
    <w:rsid w:val="005B40E7"/>
    <w:rsid w:val="005C00BD"/>
    <w:rsid w:val="005C1E65"/>
    <w:rsid w:val="005E266E"/>
    <w:rsid w:val="005E4DF8"/>
    <w:rsid w:val="005F280B"/>
    <w:rsid w:val="005F4F6B"/>
    <w:rsid w:val="00606D0D"/>
    <w:rsid w:val="00610C03"/>
    <w:rsid w:val="00610FB2"/>
    <w:rsid w:val="006118DE"/>
    <w:rsid w:val="00623692"/>
    <w:rsid w:val="00634F43"/>
    <w:rsid w:val="00641B62"/>
    <w:rsid w:val="0065245A"/>
    <w:rsid w:val="006546C6"/>
    <w:rsid w:val="006A3E9E"/>
    <w:rsid w:val="006A4753"/>
    <w:rsid w:val="006A5554"/>
    <w:rsid w:val="006A7030"/>
    <w:rsid w:val="006B4662"/>
    <w:rsid w:val="006B4957"/>
    <w:rsid w:val="006B5D61"/>
    <w:rsid w:val="006B743C"/>
    <w:rsid w:val="006D09C9"/>
    <w:rsid w:val="006D2ACD"/>
    <w:rsid w:val="006E28CC"/>
    <w:rsid w:val="006E3F21"/>
    <w:rsid w:val="006F5ED9"/>
    <w:rsid w:val="00714B12"/>
    <w:rsid w:val="00715213"/>
    <w:rsid w:val="00720CDB"/>
    <w:rsid w:val="007265A6"/>
    <w:rsid w:val="00733BA5"/>
    <w:rsid w:val="00741FDA"/>
    <w:rsid w:val="007423A3"/>
    <w:rsid w:val="007577C2"/>
    <w:rsid w:val="00767724"/>
    <w:rsid w:val="007713C1"/>
    <w:rsid w:val="0077667C"/>
    <w:rsid w:val="007866FC"/>
    <w:rsid w:val="0078697A"/>
    <w:rsid w:val="007902F8"/>
    <w:rsid w:val="00795AA5"/>
    <w:rsid w:val="007A6548"/>
    <w:rsid w:val="007A7D1D"/>
    <w:rsid w:val="007B00E0"/>
    <w:rsid w:val="007B0FB9"/>
    <w:rsid w:val="007B25BB"/>
    <w:rsid w:val="007C0EEB"/>
    <w:rsid w:val="007C40F2"/>
    <w:rsid w:val="007D075D"/>
    <w:rsid w:val="007D43FE"/>
    <w:rsid w:val="007E16DF"/>
    <w:rsid w:val="007E330D"/>
    <w:rsid w:val="007E36AB"/>
    <w:rsid w:val="007E7089"/>
    <w:rsid w:val="007F5CB5"/>
    <w:rsid w:val="008226DE"/>
    <w:rsid w:val="00823851"/>
    <w:rsid w:val="00823AD9"/>
    <w:rsid w:val="00827F39"/>
    <w:rsid w:val="0083332F"/>
    <w:rsid w:val="00841DFE"/>
    <w:rsid w:val="00843D6C"/>
    <w:rsid w:val="00843EC9"/>
    <w:rsid w:val="0086529F"/>
    <w:rsid w:val="008662DB"/>
    <w:rsid w:val="00866B60"/>
    <w:rsid w:val="00870914"/>
    <w:rsid w:val="00880378"/>
    <w:rsid w:val="00883C28"/>
    <w:rsid w:val="008860C8"/>
    <w:rsid w:val="008948BC"/>
    <w:rsid w:val="008A371D"/>
    <w:rsid w:val="008A5437"/>
    <w:rsid w:val="008B39B7"/>
    <w:rsid w:val="008B508D"/>
    <w:rsid w:val="008B6E6D"/>
    <w:rsid w:val="008C49A5"/>
    <w:rsid w:val="008E0860"/>
    <w:rsid w:val="008E3FF6"/>
    <w:rsid w:val="0090291A"/>
    <w:rsid w:val="009055FA"/>
    <w:rsid w:val="00906BC7"/>
    <w:rsid w:val="00907F3F"/>
    <w:rsid w:val="00912470"/>
    <w:rsid w:val="0091591E"/>
    <w:rsid w:val="00915E68"/>
    <w:rsid w:val="009163A9"/>
    <w:rsid w:val="00920B0B"/>
    <w:rsid w:val="009279C5"/>
    <w:rsid w:val="00931C32"/>
    <w:rsid w:val="009439AD"/>
    <w:rsid w:val="0095313A"/>
    <w:rsid w:val="00954FA9"/>
    <w:rsid w:val="00957FE6"/>
    <w:rsid w:val="00960F17"/>
    <w:rsid w:val="00965557"/>
    <w:rsid w:val="0097589E"/>
    <w:rsid w:val="00977CF9"/>
    <w:rsid w:val="00981E98"/>
    <w:rsid w:val="00982564"/>
    <w:rsid w:val="009908E6"/>
    <w:rsid w:val="00993EF4"/>
    <w:rsid w:val="00994617"/>
    <w:rsid w:val="009972B4"/>
    <w:rsid w:val="009A25ED"/>
    <w:rsid w:val="009A31F5"/>
    <w:rsid w:val="009A4573"/>
    <w:rsid w:val="009A5842"/>
    <w:rsid w:val="009B4DE9"/>
    <w:rsid w:val="009B5201"/>
    <w:rsid w:val="009B5467"/>
    <w:rsid w:val="009C04F7"/>
    <w:rsid w:val="009C7377"/>
    <w:rsid w:val="009D06EC"/>
    <w:rsid w:val="009D169E"/>
    <w:rsid w:val="009D6BEA"/>
    <w:rsid w:val="009E0AA0"/>
    <w:rsid w:val="009E0AE9"/>
    <w:rsid w:val="009F2343"/>
    <w:rsid w:val="009F4507"/>
    <w:rsid w:val="009F7430"/>
    <w:rsid w:val="00A00B1B"/>
    <w:rsid w:val="00A07C32"/>
    <w:rsid w:val="00A1184E"/>
    <w:rsid w:val="00A1313D"/>
    <w:rsid w:val="00A2042A"/>
    <w:rsid w:val="00A212A7"/>
    <w:rsid w:val="00A2715B"/>
    <w:rsid w:val="00A32E69"/>
    <w:rsid w:val="00A33CF3"/>
    <w:rsid w:val="00A3554D"/>
    <w:rsid w:val="00A41C1C"/>
    <w:rsid w:val="00A430AF"/>
    <w:rsid w:val="00A46D96"/>
    <w:rsid w:val="00A511C9"/>
    <w:rsid w:val="00A55CAB"/>
    <w:rsid w:val="00A67AAC"/>
    <w:rsid w:val="00A85E4C"/>
    <w:rsid w:val="00A93639"/>
    <w:rsid w:val="00A9600B"/>
    <w:rsid w:val="00A9744B"/>
    <w:rsid w:val="00AA658E"/>
    <w:rsid w:val="00AA7223"/>
    <w:rsid w:val="00AB177A"/>
    <w:rsid w:val="00AB17B6"/>
    <w:rsid w:val="00AC5AAE"/>
    <w:rsid w:val="00AD2624"/>
    <w:rsid w:val="00AE2187"/>
    <w:rsid w:val="00AF12E4"/>
    <w:rsid w:val="00AF3553"/>
    <w:rsid w:val="00AF4989"/>
    <w:rsid w:val="00B003ED"/>
    <w:rsid w:val="00B01F89"/>
    <w:rsid w:val="00B12C21"/>
    <w:rsid w:val="00B14F0D"/>
    <w:rsid w:val="00B16713"/>
    <w:rsid w:val="00B2073A"/>
    <w:rsid w:val="00B26D7E"/>
    <w:rsid w:val="00B313B9"/>
    <w:rsid w:val="00B41596"/>
    <w:rsid w:val="00B50990"/>
    <w:rsid w:val="00B61918"/>
    <w:rsid w:val="00B64047"/>
    <w:rsid w:val="00B742D2"/>
    <w:rsid w:val="00B745E7"/>
    <w:rsid w:val="00B875D7"/>
    <w:rsid w:val="00B90B28"/>
    <w:rsid w:val="00B92CDC"/>
    <w:rsid w:val="00BA4E3B"/>
    <w:rsid w:val="00BA7D01"/>
    <w:rsid w:val="00BB01E2"/>
    <w:rsid w:val="00BB0933"/>
    <w:rsid w:val="00BB2CFE"/>
    <w:rsid w:val="00BB5DE1"/>
    <w:rsid w:val="00BC42CA"/>
    <w:rsid w:val="00BD1B21"/>
    <w:rsid w:val="00BD3953"/>
    <w:rsid w:val="00BD4F5C"/>
    <w:rsid w:val="00BE0ED1"/>
    <w:rsid w:val="00BE38BB"/>
    <w:rsid w:val="00BE4441"/>
    <w:rsid w:val="00BE5D5D"/>
    <w:rsid w:val="00BE6C0C"/>
    <w:rsid w:val="00BF1923"/>
    <w:rsid w:val="00C02ACC"/>
    <w:rsid w:val="00C051BF"/>
    <w:rsid w:val="00C237D6"/>
    <w:rsid w:val="00C23D9B"/>
    <w:rsid w:val="00C325D7"/>
    <w:rsid w:val="00C32895"/>
    <w:rsid w:val="00C331FA"/>
    <w:rsid w:val="00C36456"/>
    <w:rsid w:val="00C44D1B"/>
    <w:rsid w:val="00C45175"/>
    <w:rsid w:val="00C45DB6"/>
    <w:rsid w:val="00C6355A"/>
    <w:rsid w:val="00C64050"/>
    <w:rsid w:val="00C74175"/>
    <w:rsid w:val="00C74593"/>
    <w:rsid w:val="00C7513B"/>
    <w:rsid w:val="00C87890"/>
    <w:rsid w:val="00C90A1A"/>
    <w:rsid w:val="00C90C8E"/>
    <w:rsid w:val="00C92B2C"/>
    <w:rsid w:val="00C942A6"/>
    <w:rsid w:val="00CA1C56"/>
    <w:rsid w:val="00CA24E0"/>
    <w:rsid w:val="00CA4AE5"/>
    <w:rsid w:val="00CA5029"/>
    <w:rsid w:val="00CA7E3E"/>
    <w:rsid w:val="00CB0B29"/>
    <w:rsid w:val="00CC0D9B"/>
    <w:rsid w:val="00CE3B2E"/>
    <w:rsid w:val="00D06099"/>
    <w:rsid w:val="00D14150"/>
    <w:rsid w:val="00D14DB2"/>
    <w:rsid w:val="00D224CE"/>
    <w:rsid w:val="00D22E2C"/>
    <w:rsid w:val="00D24536"/>
    <w:rsid w:val="00D40F5B"/>
    <w:rsid w:val="00D45281"/>
    <w:rsid w:val="00D46533"/>
    <w:rsid w:val="00D51D3F"/>
    <w:rsid w:val="00D62FD8"/>
    <w:rsid w:val="00D65B79"/>
    <w:rsid w:val="00D734E0"/>
    <w:rsid w:val="00D83424"/>
    <w:rsid w:val="00D83A37"/>
    <w:rsid w:val="00D94F72"/>
    <w:rsid w:val="00D97BDB"/>
    <w:rsid w:val="00DA4768"/>
    <w:rsid w:val="00DB7C29"/>
    <w:rsid w:val="00DC45E2"/>
    <w:rsid w:val="00DD1ED8"/>
    <w:rsid w:val="00DE3419"/>
    <w:rsid w:val="00E02C6A"/>
    <w:rsid w:val="00E10713"/>
    <w:rsid w:val="00E13829"/>
    <w:rsid w:val="00E21680"/>
    <w:rsid w:val="00E24DB6"/>
    <w:rsid w:val="00E40263"/>
    <w:rsid w:val="00E50448"/>
    <w:rsid w:val="00E50F04"/>
    <w:rsid w:val="00E64552"/>
    <w:rsid w:val="00E6636E"/>
    <w:rsid w:val="00E770A4"/>
    <w:rsid w:val="00E97B5D"/>
    <w:rsid w:val="00EA187D"/>
    <w:rsid w:val="00EA499B"/>
    <w:rsid w:val="00EA4A3E"/>
    <w:rsid w:val="00EA6F7D"/>
    <w:rsid w:val="00EC08CE"/>
    <w:rsid w:val="00EC561D"/>
    <w:rsid w:val="00ED478F"/>
    <w:rsid w:val="00EE00FE"/>
    <w:rsid w:val="00EE267D"/>
    <w:rsid w:val="00EF1876"/>
    <w:rsid w:val="00EF26D9"/>
    <w:rsid w:val="00F07399"/>
    <w:rsid w:val="00F135F7"/>
    <w:rsid w:val="00F13BA0"/>
    <w:rsid w:val="00F17767"/>
    <w:rsid w:val="00F23896"/>
    <w:rsid w:val="00F23EE4"/>
    <w:rsid w:val="00F25C84"/>
    <w:rsid w:val="00F31089"/>
    <w:rsid w:val="00F340EA"/>
    <w:rsid w:val="00F34D9D"/>
    <w:rsid w:val="00F40130"/>
    <w:rsid w:val="00F46C80"/>
    <w:rsid w:val="00F46F29"/>
    <w:rsid w:val="00F46FF9"/>
    <w:rsid w:val="00F56C4D"/>
    <w:rsid w:val="00F57A1F"/>
    <w:rsid w:val="00F63096"/>
    <w:rsid w:val="00F6624B"/>
    <w:rsid w:val="00F75ED3"/>
    <w:rsid w:val="00F87328"/>
    <w:rsid w:val="00FB083D"/>
    <w:rsid w:val="00FB3BE2"/>
    <w:rsid w:val="00FB4CA0"/>
    <w:rsid w:val="00FC7EBF"/>
    <w:rsid w:val="00FD4710"/>
    <w:rsid w:val="00FD7210"/>
    <w:rsid w:val="00FD796E"/>
    <w:rsid w:val="00FE26C2"/>
    <w:rsid w:val="00FE3F45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DFBB"/>
  <w15:chartTrackingRefBased/>
  <w15:docId w15:val="{2EE8FEC7-A96C-AA4A-B80C-A200C928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00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F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9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B003E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EB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C7EBF"/>
    <w:rPr>
      <w:b/>
      <w:bCs/>
    </w:rPr>
  </w:style>
  <w:style w:type="character" w:styleId="Hyperlink">
    <w:name w:val="Hyperlink"/>
    <w:basedOn w:val="DefaultParagraphFont"/>
    <w:uiPriority w:val="99"/>
    <w:unhideWhenUsed/>
    <w:rsid w:val="00FC7EBF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003E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1954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369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ind">
    <w:name w:val="noind"/>
    <w:basedOn w:val="Normal"/>
    <w:rsid w:val="00610C03"/>
    <w:pPr>
      <w:spacing w:before="100" w:beforeAutospacing="1" w:after="100" w:afterAutospacing="1"/>
    </w:pPr>
  </w:style>
  <w:style w:type="paragraph" w:customStyle="1" w:styleId="calibre19">
    <w:name w:val="calibre19"/>
    <w:basedOn w:val="Normal"/>
    <w:rsid w:val="00FB3BE2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F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546C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alibre15">
    <w:name w:val="calibre15"/>
    <w:basedOn w:val="Normal"/>
    <w:rsid w:val="00D8342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5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DE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F2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 Azad</dc:creator>
  <cp:keywords/>
  <dc:description/>
  <cp:lastModifiedBy>Aatish Azad</cp:lastModifiedBy>
  <cp:revision>483</cp:revision>
  <dcterms:created xsi:type="dcterms:W3CDTF">2021-03-09T10:03:00Z</dcterms:created>
  <dcterms:modified xsi:type="dcterms:W3CDTF">2022-01-14T13:00:00Z</dcterms:modified>
</cp:coreProperties>
</file>