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EF5" w:rsidRDefault="00982825">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Glucoza</w:t>
      </w:r>
      <w:r>
        <w:rPr>
          <w:rFonts w:ascii="Arial" w:hAnsi="Arial" w:cs="Arial"/>
          <w:color w:val="222222"/>
          <w:sz w:val="21"/>
          <w:szCs w:val="21"/>
          <w:shd w:val="clear" w:color="auto" w:fill="FFFFFF"/>
        </w:rPr>
        <w:t> este compusul organic, aparținând clasei </w:t>
      </w:r>
      <w:hyperlink r:id="rId5" w:tooltip="Zaharide" w:history="1">
        <w:r>
          <w:rPr>
            <w:rStyle w:val="Hyperlink"/>
            <w:rFonts w:ascii="Arial" w:hAnsi="Arial" w:cs="Arial"/>
            <w:color w:val="0B0080"/>
            <w:sz w:val="21"/>
            <w:szCs w:val="21"/>
            <w:shd w:val="clear" w:color="auto" w:fill="FFFFFF"/>
          </w:rPr>
          <w:t>zaharidelor</w:t>
        </w:r>
      </w:hyperlink>
      <w:r>
        <w:rPr>
          <w:rFonts w:ascii="Arial" w:hAnsi="Arial" w:cs="Arial"/>
          <w:color w:val="222222"/>
          <w:sz w:val="21"/>
          <w:szCs w:val="21"/>
          <w:shd w:val="clear" w:color="auto" w:fill="FFFFFF"/>
        </w:rPr>
        <w:t>, care are </w:t>
      </w:r>
      <w:hyperlink r:id="rId6" w:tooltip="Formulă chimică" w:history="1">
        <w:r>
          <w:rPr>
            <w:rStyle w:val="Hyperlink"/>
            <w:rFonts w:ascii="Arial" w:hAnsi="Arial" w:cs="Arial"/>
            <w:color w:val="0B0080"/>
            <w:sz w:val="21"/>
            <w:szCs w:val="21"/>
            <w:shd w:val="clear" w:color="auto" w:fill="FFFFFF"/>
          </w:rPr>
          <w:t>formula chimică</w:t>
        </w:r>
      </w:hyperlink>
      <w:r>
        <w:rPr>
          <w:rFonts w:ascii="Arial" w:hAnsi="Arial" w:cs="Arial"/>
          <w:color w:val="222222"/>
          <w:sz w:val="21"/>
          <w:szCs w:val="21"/>
          <w:shd w:val="clear" w:color="auto" w:fill="FFFFFF"/>
        </w:rPr>
        <w:t> </w:t>
      </w:r>
      <w:hyperlink r:id="rId7" w:tooltip="Carbon" w:history="1">
        <w:r>
          <w:rPr>
            <w:rStyle w:val="Hyperlink"/>
            <w:rFonts w:ascii="Arial" w:hAnsi="Arial" w:cs="Arial"/>
            <w:b/>
            <w:bCs/>
            <w:color w:val="0B0080"/>
            <w:sz w:val="21"/>
            <w:szCs w:val="21"/>
            <w:shd w:val="clear" w:color="auto" w:fill="FFFFFF"/>
          </w:rPr>
          <w:t>C</w:t>
        </w:r>
      </w:hyperlink>
      <w:r>
        <w:rPr>
          <w:rFonts w:ascii="Arial" w:hAnsi="Arial" w:cs="Arial"/>
          <w:b/>
          <w:bCs/>
          <w:color w:val="222222"/>
          <w:sz w:val="21"/>
          <w:szCs w:val="21"/>
          <w:shd w:val="clear" w:color="auto" w:fill="FFFFFF"/>
          <w:vertAlign w:val="subscript"/>
        </w:rPr>
        <w:t>6</w:t>
      </w:r>
      <w:hyperlink r:id="rId8" w:tooltip="Hidrogen" w:history="1">
        <w:r>
          <w:rPr>
            <w:rStyle w:val="Hyperlink"/>
            <w:rFonts w:ascii="Arial" w:hAnsi="Arial" w:cs="Arial"/>
            <w:b/>
            <w:bCs/>
            <w:color w:val="0B0080"/>
            <w:sz w:val="21"/>
            <w:szCs w:val="21"/>
            <w:shd w:val="clear" w:color="auto" w:fill="FFFFFF"/>
          </w:rPr>
          <w:t>H</w:t>
        </w:r>
      </w:hyperlink>
      <w:r>
        <w:rPr>
          <w:rFonts w:ascii="Arial" w:hAnsi="Arial" w:cs="Arial"/>
          <w:b/>
          <w:bCs/>
          <w:color w:val="222222"/>
          <w:sz w:val="21"/>
          <w:szCs w:val="21"/>
          <w:shd w:val="clear" w:color="auto" w:fill="FFFFFF"/>
          <w:vertAlign w:val="subscript"/>
        </w:rPr>
        <w:t>12</w:t>
      </w:r>
      <w:hyperlink r:id="rId9" w:tooltip="Oxigen" w:history="1">
        <w:r>
          <w:rPr>
            <w:rStyle w:val="Hyperlink"/>
            <w:rFonts w:ascii="Arial" w:hAnsi="Arial" w:cs="Arial"/>
            <w:b/>
            <w:bCs/>
            <w:color w:val="0B0080"/>
            <w:sz w:val="21"/>
            <w:szCs w:val="21"/>
            <w:shd w:val="clear" w:color="auto" w:fill="FFFFFF"/>
          </w:rPr>
          <w:t>O</w:t>
        </w:r>
      </w:hyperlink>
      <w:r>
        <w:rPr>
          <w:rFonts w:ascii="Arial" w:hAnsi="Arial" w:cs="Arial"/>
          <w:b/>
          <w:bCs/>
          <w:color w:val="222222"/>
          <w:sz w:val="21"/>
          <w:szCs w:val="21"/>
          <w:shd w:val="clear" w:color="auto" w:fill="FFFFFF"/>
          <w:vertAlign w:val="subscript"/>
        </w:rPr>
        <w:t>6</w:t>
      </w:r>
      <w:r>
        <w:rPr>
          <w:rFonts w:ascii="Arial" w:hAnsi="Arial" w:cs="Arial"/>
          <w:color w:val="222222"/>
          <w:sz w:val="21"/>
          <w:szCs w:val="21"/>
          <w:shd w:val="clear" w:color="auto" w:fill="FFFFFF"/>
        </w:rPr>
        <w:t>. Deși are aceeași formulă chimică, </w:t>
      </w:r>
      <w:hyperlink r:id="rId10" w:tooltip="Fructoză" w:history="1">
        <w:r>
          <w:rPr>
            <w:rStyle w:val="Hyperlink"/>
            <w:rFonts w:ascii="Arial" w:hAnsi="Arial" w:cs="Arial"/>
            <w:color w:val="0B0080"/>
            <w:sz w:val="21"/>
            <w:szCs w:val="21"/>
            <w:shd w:val="clear" w:color="auto" w:fill="FFFFFF"/>
          </w:rPr>
          <w:t>fructoza</w:t>
        </w:r>
      </w:hyperlink>
      <w:r>
        <w:rPr>
          <w:rFonts w:ascii="Arial" w:hAnsi="Arial" w:cs="Arial"/>
          <w:color w:val="222222"/>
          <w:sz w:val="21"/>
          <w:szCs w:val="21"/>
          <w:shd w:val="clear" w:color="auto" w:fill="FFFFFF"/>
        </w:rPr>
        <w:t> este diferită față de glucoză prin modul de legare a atomilor. Astfel, glucoza are o singură grupare de </w:t>
      </w:r>
      <w:hyperlink r:id="rId11" w:tooltip="Alcooli" w:history="1">
        <w:r>
          <w:rPr>
            <w:rStyle w:val="Hyperlink"/>
            <w:rFonts w:ascii="Arial" w:hAnsi="Arial" w:cs="Arial"/>
            <w:color w:val="0B0080"/>
            <w:sz w:val="21"/>
            <w:szCs w:val="21"/>
            <w:shd w:val="clear" w:color="auto" w:fill="FFFFFF"/>
          </w:rPr>
          <w:t>alcool</w:t>
        </w:r>
      </w:hyperlink>
      <w:r>
        <w:rPr>
          <w:rFonts w:ascii="Arial" w:hAnsi="Arial" w:cs="Arial"/>
          <w:color w:val="222222"/>
          <w:sz w:val="21"/>
          <w:szCs w:val="21"/>
          <w:shd w:val="clear" w:color="auto" w:fill="FFFFFF"/>
        </w:rPr>
        <w:t> primar (în imagine, la carbonul cu numărul 6), pe când fructoza are două grupări de alcool primar</w:t>
      </w:r>
      <w:r>
        <w:rPr>
          <w:rFonts w:ascii="Arial" w:hAnsi="Arial" w:cs="Arial"/>
          <w:color w:val="222222"/>
          <w:sz w:val="21"/>
          <w:szCs w:val="21"/>
          <w:shd w:val="clear" w:color="auto" w:fill="FFFFFF"/>
        </w:rPr>
        <w:t>.</w:t>
      </w:r>
    </w:p>
    <w:p w:rsidR="00982825" w:rsidRPr="00982825" w:rsidRDefault="00982825" w:rsidP="0098282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US"/>
        </w:rPr>
      </w:pPr>
      <w:r w:rsidRPr="00982825">
        <w:rPr>
          <w:rFonts w:ascii="Georgia" w:eastAsia="Times New Roman" w:hAnsi="Georgia" w:cs="Times New Roman"/>
          <w:color w:val="000000"/>
          <w:sz w:val="36"/>
          <w:szCs w:val="36"/>
          <w:lang w:val="en-US"/>
        </w:rPr>
        <w:t>Structură</w:t>
      </w:r>
      <w:r w:rsidRPr="00982825">
        <w:rPr>
          <w:rFonts w:ascii="Arial" w:eastAsia="Times New Roman" w:hAnsi="Arial" w:cs="Arial"/>
          <w:color w:val="54595D"/>
          <w:sz w:val="24"/>
          <w:szCs w:val="24"/>
          <w:lang w:val="en-US"/>
        </w:rPr>
        <w:t>[</w:t>
      </w:r>
      <w:hyperlink r:id="rId12" w:tooltip="Modifică secțiunea: Structură" w:history="1">
        <w:r w:rsidRPr="00982825">
          <w:rPr>
            <w:rFonts w:ascii="Arial" w:eastAsia="Times New Roman" w:hAnsi="Arial" w:cs="Arial"/>
            <w:color w:val="0B0080"/>
            <w:sz w:val="24"/>
            <w:szCs w:val="24"/>
            <w:u w:val="single"/>
            <w:lang w:val="en-US"/>
          </w:rPr>
          <w:t>modificare</w:t>
        </w:r>
      </w:hyperlink>
      <w:r w:rsidRPr="00982825">
        <w:rPr>
          <w:rFonts w:ascii="Arial" w:eastAsia="Times New Roman" w:hAnsi="Arial" w:cs="Arial"/>
          <w:color w:val="54595D"/>
          <w:sz w:val="24"/>
          <w:szCs w:val="24"/>
          <w:lang w:val="en-US"/>
        </w:rPr>
        <w:t> | </w:t>
      </w:r>
      <w:hyperlink r:id="rId13" w:tooltip="Modifică secțiunea: Structură" w:history="1">
        <w:r w:rsidRPr="00982825">
          <w:rPr>
            <w:rFonts w:ascii="Arial" w:eastAsia="Times New Roman" w:hAnsi="Arial" w:cs="Arial"/>
            <w:color w:val="0B0080"/>
            <w:sz w:val="24"/>
            <w:szCs w:val="24"/>
            <w:u w:val="single"/>
            <w:lang w:val="en-US"/>
          </w:rPr>
          <w:t>modificare sursă</w:t>
        </w:r>
      </w:hyperlink>
      <w:r w:rsidRPr="00982825">
        <w:rPr>
          <w:rFonts w:ascii="Arial" w:eastAsia="Times New Roman" w:hAnsi="Arial" w:cs="Arial"/>
          <w:color w:val="54595D"/>
          <w:sz w:val="24"/>
          <w:szCs w:val="24"/>
          <w:lang w:val="en-US"/>
        </w:rPr>
        <w:t>]</w:t>
      </w:r>
    </w:p>
    <w:p w:rsidR="00982825" w:rsidRPr="00982825" w:rsidRDefault="00982825" w:rsidP="00982825">
      <w:pPr>
        <w:shd w:val="clear" w:color="auto" w:fill="FFFFFF"/>
        <w:spacing w:before="120" w:after="120" w:line="240" w:lineRule="auto"/>
        <w:rPr>
          <w:rFonts w:ascii="Arial" w:eastAsia="Times New Roman" w:hAnsi="Arial" w:cs="Arial"/>
          <w:color w:val="222222"/>
          <w:sz w:val="21"/>
          <w:szCs w:val="21"/>
          <w:lang w:val="en-US"/>
        </w:rPr>
      </w:pPr>
      <w:r w:rsidRPr="00982825">
        <w:rPr>
          <w:rFonts w:ascii="Arial" w:eastAsia="Times New Roman" w:hAnsi="Arial" w:cs="Arial"/>
          <w:color w:val="222222"/>
          <w:sz w:val="21"/>
          <w:szCs w:val="21"/>
          <w:lang w:val="en-US"/>
        </w:rPr>
        <w:t>Glucoza conține șase </w:t>
      </w:r>
      <w:hyperlink r:id="rId14" w:tooltip="Atom" w:history="1">
        <w:r w:rsidRPr="00982825">
          <w:rPr>
            <w:rFonts w:ascii="Arial" w:eastAsia="Times New Roman" w:hAnsi="Arial" w:cs="Arial"/>
            <w:color w:val="0B0080"/>
            <w:sz w:val="21"/>
            <w:szCs w:val="21"/>
            <w:u w:val="single"/>
            <w:lang w:val="en-US"/>
          </w:rPr>
          <w:t>atomi</w:t>
        </w:r>
      </w:hyperlink>
      <w:r w:rsidRPr="00982825">
        <w:rPr>
          <w:rFonts w:ascii="Arial" w:eastAsia="Times New Roman" w:hAnsi="Arial" w:cs="Arial"/>
          <w:color w:val="222222"/>
          <w:sz w:val="21"/>
          <w:szCs w:val="21"/>
          <w:lang w:val="en-US"/>
        </w:rPr>
        <w:t> de </w:t>
      </w:r>
      <w:hyperlink r:id="rId15" w:tooltip="Carbon" w:history="1">
        <w:r w:rsidRPr="00982825">
          <w:rPr>
            <w:rFonts w:ascii="Arial" w:eastAsia="Times New Roman" w:hAnsi="Arial" w:cs="Arial"/>
            <w:color w:val="0B0080"/>
            <w:sz w:val="21"/>
            <w:szCs w:val="21"/>
            <w:u w:val="single"/>
            <w:lang w:val="en-US"/>
          </w:rPr>
          <w:t>carbon</w:t>
        </w:r>
      </w:hyperlink>
      <w:r w:rsidRPr="00982825">
        <w:rPr>
          <w:rFonts w:ascii="Arial" w:eastAsia="Times New Roman" w:hAnsi="Arial" w:cs="Arial"/>
          <w:color w:val="222222"/>
          <w:sz w:val="21"/>
          <w:szCs w:val="21"/>
          <w:lang w:val="en-US"/>
        </w:rPr>
        <w:t> și o grupă carbonil (specifică </w:t>
      </w:r>
      <w:hyperlink r:id="rId16" w:tooltip="Aldehide" w:history="1">
        <w:r w:rsidRPr="00982825">
          <w:rPr>
            <w:rFonts w:ascii="Arial" w:eastAsia="Times New Roman" w:hAnsi="Arial" w:cs="Arial"/>
            <w:color w:val="0B0080"/>
            <w:sz w:val="21"/>
            <w:szCs w:val="21"/>
            <w:u w:val="single"/>
            <w:lang w:val="en-US"/>
          </w:rPr>
          <w:t>aldehidelor</w:t>
        </w:r>
      </w:hyperlink>
      <w:r w:rsidRPr="00982825">
        <w:rPr>
          <w:rFonts w:ascii="Arial" w:eastAsia="Times New Roman" w:hAnsi="Arial" w:cs="Arial"/>
          <w:color w:val="222222"/>
          <w:sz w:val="21"/>
          <w:szCs w:val="21"/>
          <w:lang w:val="en-US"/>
        </w:rPr>
        <w:t>) și este numită uneori aldo</w:t>
      </w:r>
      <w:hyperlink r:id="rId17" w:tooltip="Hexoză" w:history="1">
        <w:r w:rsidRPr="00982825">
          <w:rPr>
            <w:rFonts w:ascii="Arial" w:eastAsia="Times New Roman" w:hAnsi="Arial" w:cs="Arial"/>
            <w:color w:val="0B0080"/>
            <w:sz w:val="21"/>
            <w:szCs w:val="21"/>
            <w:u w:val="single"/>
            <w:lang w:val="en-US"/>
          </w:rPr>
          <w:t>hexoză</w:t>
        </w:r>
      </w:hyperlink>
      <w:r w:rsidRPr="00982825">
        <w:rPr>
          <w:rFonts w:ascii="Arial" w:eastAsia="Times New Roman" w:hAnsi="Arial" w:cs="Arial"/>
          <w:color w:val="222222"/>
          <w:sz w:val="21"/>
          <w:szCs w:val="21"/>
          <w:lang w:val="en-US"/>
        </w:rPr>
        <w:t>. În natură, în unele plante, glucoza există sub formă de structură aciclică; în altele, ea poate fi găsită sub formă ciclică. Teoretic, structura ciclică a glucozei apare în urma interacțiunii dintre grupa </w:t>
      </w:r>
      <w:hyperlink r:id="rId18" w:tooltip="Carbonil" w:history="1">
        <w:r w:rsidRPr="00982825">
          <w:rPr>
            <w:rFonts w:ascii="Arial" w:eastAsia="Times New Roman" w:hAnsi="Arial" w:cs="Arial"/>
            <w:color w:val="0B0080"/>
            <w:sz w:val="21"/>
            <w:szCs w:val="21"/>
            <w:u w:val="single"/>
            <w:lang w:val="en-US"/>
          </w:rPr>
          <w:t>carbonil</w:t>
        </w:r>
      </w:hyperlink>
      <w:r w:rsidRPr="00982825">
        <w:rPr>
          <w:rFonts w:ascii="Arial" w:eastAsia="Times New Roman" w:hAnsi="Arial" w:cs="Arial"/>
          <w:color w:val="222222"/>
          <w:sz w:val="21"/>
          <w:szCs w:val="21"/>
          <w:lang w:val="en-US"/>
        </w:rPr>
        <w:t> și grupele </w:t>
      </w:r>
      <w:hyperlink r:id="rId19" w:tooltip="Hidroxil" w:history="1">
        <w:r w:rsidRPr="00982825">
          <w:rPr>
            <w:rFonts w:ascii="Arial" w:eastAsia="Times New Roman" w:hAnsi="Arial" w:cs="Arial"/>
            <w:color w:val="0B0080"/>
            <w:sz w:val="21"/>
            <w:szCs w:val="21"/>
            <w:u w:val="single"/>
            <w:lang w:val="en-US"/>
          </w:rPr>
          <w:t>hidroxil</w:t>
        </w:r>
      </w:hyperlink>
      <w:r w:rsidRPr="00982825">
        <w:rPr>
          <w:rFonts w:ascii="Arial" w:eastAsia="Times New Roman" w:hAnsi="Arial" w:cs="Arial"/>
          <w:color w:val="222222"/>
          <w:sz w:val="21"/>
          <w:szCs w:val="21"/>
          <w:lang w:val="en-US"/>
        </w:rPr>
        <w:t> de la carbonii cu cifrele 4 și 5. Aceste interacțiuni sunt </w:t>
      </w:r>
      <w:hyperlink r:id="rId20" w:tooltip="Reacție de adiție" w:history="1">
        <w:r w:rsidRPr="00982825">
          <w:rPr>
            <w:rFonts w:ascii="Arial" w:eastAsia="Times New Roman" w:hAnsi="Arial" w:cs="Arial"/>
            <w:color w:val="0B0080"/>
            <w:sz w:val="21"/>
            <w:szCs w:val="21"/>
            <w:u w:val="single"/>
            <w:lang w:val="en-US"/>
          </w:rPr>
          <w:t>reacții de adiție</w:t>
        </w:r>
      </w:hyperlink>
      <w:r w:rsidRPr="00982825">
        <w:rPr>
          <w:rFonts w:ascii="Arial" w:eastAsia="Times New Roman" w:hAnsi="Arial" w:cs="Arial"/>
          <w:color w:val="222222"/>
          <w:sz w:val="21"/>
          <w:szCs w:val="21"/>
          <w:lang w:val="en-US"/>
        </w:rPr>
        <w:t> a grupelor hidroxil amintite la grupa carbonil. În soluție apoasă, cele două forme se află în echilibru, și la un </w:t>
      </w:r>
      <w:hyperlink r:id="rId21" w:tooltip="PH" w:history="1">
        <w:r w:rsidRPr="00982825">
          <w:rPr>
            <w:rFonts w:ascii="Arial" w:eastAsia="Times New Roman" w:hAnsi="Arial" w:cs="Arial"/>
            <w:color w:val="0B0080"/>
            <w:sz w:val="21"/>
            <w:szCs w:val="21"/>
            <w:u w:val="single"/>
            <w:lang w:val="en-US"/>
          </w:rPr>
          <w:t>pH</w:t>
        </w:r>
      </w:hyperlink>
      <w:r w:rsidRPr="00982825">
        <w:rPr>
          <w:rFonts w:ascii="Arial" w:eastAsia="Times New Roman" w:hAnsi="Arial" w:cs="Arial"/>
          <w:color w:val="222222"/>
          <w:sz w:val="21"/>
          <w:szCs w:val="21"/>
          <w:lang w:val="en-US"/>
        </w:rPr>
        <w:t> 7, forma ciclică este predominantă.</w:t>
      </w:r>
    </w:p>
    <w:p w:rsidR="00982825" w:rsidRDefault="00982825">
      <w:pPr>
        <w:rPr>
          <w:rFonts w:ascii="Arial" w:hAnsi="Arial" w:cs="Arial"/>
          <w:color w:val="222222"/>
          <w:sz w:val="21"/>
          <w:szCs w:val="21"/>
          <w:shd w:val="clear" w:color="auto" w:fill="FFFFFF"/>
        </w:rPr>
      </w:pPr>
      <w:r>
        <w:rPr>
          <w:rFonts w:ascii="Arial" w:hAnsi="Arial" w:cs="Arial"/>
          <w:color w:val="222222"/>
          <w:sz w:val="21"/>
          <w:szCs w:val="21"/>
          <w:shd w:val="clear" w:color="auto" w:fill="FFFFFF"/>
        </w:rPr>
        <w:t>La formarea structurii ciclice a glucozei, apare la fosta grupă carbonil o nouă grupare hidroxil, care se numește </w:t>
      </w:r>
      <w:r>
        <w:rPr>
          <w:rFonts w:ascii="Arial" w:hAnsi="Arial" w:cs="Arial"/>
          <w:b/>
          <w:bCs/>
          <w:color w:val="222222"/>
          <w:sz w:val="21"/>
          <w:szCs w:val="21"/>
          <w:shd w:val="clear" w:color="auto" w:fill="FFFFFF"/>
        </w:rPr>
        <w:t>hidroxil glicozidic</w:t>
      </w:r>
      <w:r>
        <w:rPr>
          <w:rFonts w:ascii="Arial" w:hAnsi="Arial" w:cs="Arial"/>
          <w:color w:val="222222"/>
          <w:sz w:val="21"/>
          <w:szCs w:val="21"/>
          <w:shd w:val="clear" w:color="auto" w:fill="FFFFFF"/>
        </w:rPr>
        <w:t> și care are o reactivitate mai mare decât celelalte grupe hidroxil din moleculă. În acest caz, numerotarea carbonilor începe de la primul carbon de după oxigenul din ciclu, în sens orar</w:t>
      </w:r>
      <w:r>
        <w:rPr>
          <w:rFonts w:ascii="Arial" w:hAnsi="Arial" w:cs="Arial"/>
          <w:color w:val="222222"/>
          <w:sz w:val="21"/>
          <w:szCs w:val="21"/>
          <w:shd w:val="clear" w:color="auto" w:fill="FFFFFF"/>
        </w:rPr>
        <w:t>.</w:t>
      </w:r>
    </w:p>
    <w:p w:rsidR="00982825" w:rsidRDefault="00982825" w:rsidP="00982825">
      <w:pPr>
        <w:pStyle w:val="Heading3"/>
        <w:shd w:val="clear" w:color="auto" w:fill="FFFFFF"/>
        <w:spacing w:before="72"/>
        <w:rPr>
          <w:rFonts w:ascii="Arial" w:hAnsi="Arial" w:cs="Arial"/>
          <w:color w:val="000000"/>
          <w:sz w:val="29"/>
          <w:szCs w:val="29"/>
          <w:lang w:val="en-US"/>
        </w:rPr>
      </w:pPr>
      <w:r>
        <w:rPr>
          <w:rStyle w:val="mw-headline"/>
          <w:rFonts w:ascii="Arial" w:hAnsi="Arial" w:cs="Arial"/>
          <w:color w:val="000000"/>
          <w:sz w:val="29"/>
          <w:szCs w:val="29"/>
        </w:rPr>
        <w:t>Izomeri</w:t>
      </w:r>
      <w:r>
        <w:rPr>
          <w:rStyle w:val="mw-editsection-bracket"/>
          <w:rFonts w:ascii="Arial" w:hAnsi="Arial" w:cs="Arial"/>
          <w:b/>
          <w:bCs/>
          <w:color w:val="54595D"/>
        </w:rPr>
        <w:t>[</w:t>
      </w:r>
      <w:hyperlink r:id="rId22" w:tooltip="Modifică secțiunea: Izomeri" w:history="1">
        <w:r>
          <w:rPr>
            <w:rStyle w:val="Hyperlink"/>
            <w:rFonts w:ascii="Arial" w:hAnsi="Arial" w:cs="Arial"/>
            <w:b/>
            <w:bCs/>
            <w:color w:val="0B0080"/>
          </w:rPr>
          <w:t>modificare</w:t>
        </w:r>
      </w:hyperlink>
      <w:r>
        <w:rPr>
          <w:rStyle w:val="mw-editsection-divider"/>
          <w:rFonts w:ascii="Arial" w:hAnsi="Arial" w:cs="Arial"/>
          <w:b/>
          <w:bCs/>
          <w:color w:val="54595D"/>
        </w:rPr>
        <w:t> | </w:t>
      </w:r>
      <w:hyperlink r:id="rId23" w:tooltip="Modifică secțiunea: Izomeri" w:history="1">
        <w:r>
          <w:rPr>
            <w:rStyle w:val="Hyperlink"/>
            <w:rFonts w:ascii="Arial" w:hAnsi="Arial" w:cs="Arial"/>
            <w:b/>
            <w:bCs/>
            <w:color w:val="0B0080"/>
          </w:rPr>
          <w:t>modificare sursă</w:t>
        </w:r>
      </w:hyperlink>
      <w:r>
        <w:rPr>
          <w:rStyle w:val="mw-editsection-bracket"/>
          <w:rFonts w:ascii="Arial" w:hAnsi="Arial" w:cs="Arial"/>
          <w:b/>
          <w:bCs/>
          <w:color w:val="54595D"/>
        </w:rPr>
        <w:t>]</w:t>
      </w:r>
    </w:p>
    <w:p w:rsidR="00982825" w:rsidRDefault="00982825" w:rsidP="00982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Glucoza are patru centre optice, deci teoretic glucoza poate avea 16 </w:t>
      </w:r>
      <w:hyperlink r:id="rId24" w:tooltip="Stereoizomeri" w:history="1">
        <w:r>
          <w:rPr>
            <w:rStyle w:val="Hyperlink"/>
            <w:rFonts w:ascii="Arial" w:hAnsi="Arial" w:cs="Arial"/>
            <w:color w:val="0B0080"/>
            <w:sz w:val="21"/>
            <w:szCs w:val="21"/>
          </w:rPr>
          <w:t>stereoizomeri</w:t>
        </w:r>
      </w:hyperlink>
      <w:r>
        <w:rPr>
          <w:rFonts w:ascii="Arial" w:hAnsi="Arial" w:cs="Arial"/>
          <w:color w:val="222222"/>
          <w:sz w:val="21"/>
          <w:szCs w:val="21"/>
        </w:rPr>
        <w:t> optici. Doar șapte dintre aceștia sunt găsiți în natură, iar dintre ei, cei mai importanți sunt </w:t>
      </w:r>
      <w:hyperlink r:id="rId25" w:tooltip="Galactoză" w:history="1">
        <w:r>
          <w:rPr>
            <w:rStyle w:val="Hyperlink"/>
            <w:rFonts w:ascii="Arial" w:hAnsi="Arial" w:cs="Arial"/>
            <w:color w:val="0B0080"/>
            <w:sz w:val="21"/>
            <w:szCs w:val="21"/>
          </w:rPr>
          <w:t>galactoza</w:t>
        </w:r>
      </w:hyperlink>
      <w:r>
        <w:rPr>
          <w:rFonts w:ascii="Arial" w:hAnsi="Arial" w:cs="Arial"/>
          <w:color w:val="222222"/>
          <w:sz w:val="21"/>
          <w:szCs w:val="21"/>
        </w:rPr>
        <w:t> (Gal) și </w:t>
      </w:r>
      <w:hyperlink r:id="rId26" w:tooltip="Manoză — pagină inexistentă" w:history="1">
        <w:r>
          <w:rPr>
            <w:rStyle w:val="Hyperlink"/>
            <w:rFonts w:ascii="Arial" w:hAnsi="Arial" w:cs="Arial"/>
            <w:color w:val="A55858"/>
            <w:sz w:val="21"/>
            <w:szCs w:val="21"/>
          </w:rPr>
          <w:t>manoza</w:t>
        </w:r>
      </w:hyperlink>
      <w:r>
        <w:rPr>
          <w:rFonts w:ascii="Arial" w:hAnsi="Arial" w:cs="Arial"/>
          <w:color w:val="222222"/>
          <w:sz w:val="21"/>
          <w:szCs w:val="21"/>
        </w:rPr>
        <w:t> (Man). Acești opt izomeri (incluzând și glucoza) sunt toți </w:t>
      </w:r>
      <w:hyperlink r:id="rId27" w:tooltip="Diastereoizomer" w:history="1">
        <w:r>
          <w:rPr>
            <w:rStyle w:val="Hyperlink"/>
            <w:rFonts w:ascii="Arial" w:hAnsi="Arial" w:cs="Arial"/>
            <w:color w:val="0B0080"/>
            <w:sz w:val="21"/>
            <w:szCs w:val="21"/>
          </w:rPr>
          <w:t>diastereoizomeri</w:t>
        </w:r>
      </w:hyperlink>
      <w:r>
        <w:rPr>
          <w:rFonts w:ascii="Arial" w:hAnsi="Arial" w:cs="Arial"/>
          <w:color w:val="222222"/>
          <w:sz w:val="21"/>
          <w:szCs w:val="21"/>
        </w:rPr>
        <w:t> unul față de celălalt și aparțin seriei-</w:t>
      </w:r>
      <w:r>
        <w:rPr>
          <w:rFonts w:ascii="Arial" w:hAnsi="Arial" w:cs="Arial"/>
          <w:color w:val="222222"/>
          <w:sz w:val="15"/>
          <w:szCs w:val="15"/>
        </w:rPr>
        <w:t>D</w:t>
      </w:r>
      <w:r>
        <w:rPr>
          <w:rFonts w:ascii="Arial" w:hAnsi="Arial" w:cs="Arial"/>
          <w:color w:val="222222"/>
          <w:sz w:val="21"/>
          <w:szCs w:val="21"/>
        </w:rPr>
        <w:t>.</w:t>
      </w:r>
    </w:p>
    <w:p w:rsidR="00982825" w:rsidRDefault="00982825" w:rsidP="00982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În cazul glucozei (dar și al fructozei, în mod echivalent), un alt centru asimetric la carbonul 1 (numit </w:t>
      </w:r>
      <w:r>
        <w:rPr>
          <w:rFonts w:ascii="Arial" w:hAnsi="Arial" w:cs="Arial"/>
          <w:i/>
          <w:iCs/>
          <w:color w:val="222222"/>
          <w:sz w:val="21"/>
          <w:szCs w:val="21"/>
        </w:rPr>
        <w:t>carbonul anomeric</w:t>
      </w:r>
      <w:r>
        <w:rPr>
          <w:rFonts w:ascii="Arial" w:hAnsi="Arial" w:cs="Arial"/>
          <w:color w:val="222222"/>
          <w:sz w:val="21"/>
          <w:szCs w:val="21"/>
        </w:rPr>
        <w:t>) este creat când glucoza trece în forma ciclică și se formează două structuri inelare, numite </w:t>
      </w:r>
      <w:hyperlink r:id="rId28" w:tooltip="Anomer" w:history="1">
        <w:r>
          <w:rPr>
            <w:rStyle w:val="Hyperlink"/>
            <w:rFonts w:ascii="Arial" w:hAnsi="Arial" w:cs="Arial"/>
            <w:color w:val="0B0080"/>
            <w:sz w:val="21"/>
            <w:szCs w:val="21"/>
          </w:rPr>
          <w:t>anomeri</w:t>
        </w:r>
      </w:hyperlink>
      <w:r>
        <w:rPr>
          <w:rFonts w:ascii="Arial" w:hAnsi="Arial" w:cs="Arial"/>
          <w:color w:val="222222"/>
          <w:sz w:val="21"/>
          <w:szCs w:val="21"/>
        </w:rPr>
        <w:t> (un caz particular de </w:t>
      </w:r>
      <w:hyperlink r:id="rId29" w:tooltip="Izomer" w:history="1">
        <w:r>
          <w:rPr>
            <w:rStyle w:val="Hyperlink"/>
            <w:rFonts w:ascii="Arial" w:hAnsi="Arial" w:cs="Arial"/>
            <w:color w:val="0B0080"/>
            <w:sz w:val="21"/>
            <w:szCs w:val="21"/>
          </w:rPr>
          <w:t>izomeri</w:t>
        </w:r>
      </w:hyperlink>
      <w:r>
        <w:rPr>
          <w:rFonts w:ascii="Arial" w:hAnsi="Arial" w:cs="Arial"/>
          <w:color w:val="222222"/>
          <w:sz w:val="21"/>
          <w:szCs w:val="21"/>
        </w:rPr>
        <w:t>) — α-glucoza și β-glucoza. α glucoza este acea structură a glucozei în care grupele hidroxil de la carbonii cu numerele 1 și 4 se află de aceeași parte a planului ciclului hexagonal, iar β glucoza este structura în care cei doi hidroxili se află de părți diferite ale planului. Formele α și β pot trece dintr-una în alta în soluție apoasă pe o perioadă de câteva ore, stabilizându-se la un raport α:β 36:64</w:t>
      </w:r>
    </w:p>
    <w:p w:rsidR="00982825" w:rsidRDefault="00982825" w:rsidP="0098282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Proprietăți fizice</w:t>
      </w:r>
      <w:r>
        <w:rPr>
          <w:rStyle w:val="mw-editsection-bracket"/>
          <w:rFonts w:ascii="Arial" w:hAnsi="Arial" w:cs="Arial"/>
          <w:b w:val="0"/>
          <w:bCs w:val="0"/>
          <w:color w:val="54595D"/>
          <w:sz w:val="24"/>
          <w:szCs w:val="24"/>
        </w:rPr>
        <w:t>[</w:t>
      </w:r>
      <w:hyperlink r:id="rId30" w:tooltip="Modifică secțiunea: Proprietăți fizice" w:history="1">
        <w:r>
          <w:rPr>
            <w:rStyle w:val="Hyperlink"/>
            <w:rFonts w:ascii="Arial" w:hAnsi="Arial" w:cs="Arial"/>
            <w:b w:val="0"/>
            <w:bCs w:val="0"/>
            <w:color w:val="0B0080"/>
            <w:sz w:val="24"/>
            <w:szCs w:val="24"/>
          </w:rPr>
          <w:t>modificare</w:t>
        </w:r>
      </w:hyperlink>
      <w:r>
        <w:rPr>
          <w:rStyle w:val="mw-editsection-divider"/>
          <w:rFonts w:ascii="Arial" w:eastAsiaTheme="majorEastAsia" w:hAnsi="Arial" w:cs="Arial"/>
          <w:b w:val="0"/>
          <w:bCs w:val="0"/>
          <w:color w:val="54595D"/>
        </w:rPr>
        <w:t> | </w:t>
      </w:r>
      <w:hyperlink r:id="rId31" w:tooltip="Modifică secțiunea: Proprietăți fizice" w:history="1">
        <w:r>
          <w:rPr>
            <w:rStyle w:val="Hyperlink"/>
            <w:rFonts w:ascii="Arial" w:hAnsi="Arial" w:cs="Arial"/>
            <w:b w:val="0"/>
            <w:bCs w:val="0"/>
            <w:color w:val="0B0080"/>
            <w:sz w:val="24"/>
            <w:szCs w:val="24"/>
          </w:rPr>
          <w:t>modificare sursă</w:t>
        </w:r>
      </w:hyperlink>
      <w:r>
        <w:rPr>
          <w:rStyle w:val="mw-editsection-bracket"/>
          <w:rFonts w:ascii="Arial" w:hAnsi="Arial" w:cs="Arial"/>
          <w:b w:val="0"/>
          <w:bCs w:val="0"/>
          <w:color w:val="54595D"/>
          <w:sz w:val="24"/>
          <w:szCs w:val="24"/>
        </w:rPr>
        <w:t>]</w:t>
      </w:r>
    </w:p>
    <w:p w:rsidR="00982825" w:rsidRDefault="00982825" w:rsidP="00982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Glucoza este o substanță solidă, cristalizată, incoloră și </w:t>
      </w:r>
      <w:hyperlink r:id="rId32" w:tooltip="Solubilitate" w:history="1">
        <w:r>
          <w:rPr>
            <w:rStyle w:val="Hyperlink"/>
            <w:rFonts w:ascii="Arial" w:hAnsi="Arial" w:cs="Arial"/>
            <w:color w:val="0B0080"/>
            <w:sz w:val="21"/>
            <w:szCs w:val="21"/>
          </w:rPr>
          <w:t>solubilă</w:t>
        </w:r>
      </w:hyperlink>
      <w:r>
        <w:rPr>
          <w:rFonts w:ascii="Arial" w:hAnsi="Arial" w:cs="Arial"/>
          <w:color w:val="222222"/>
          <w:sz w:val="21"/>
          <w:szCs w:val="21"/>
        </w:rPr>
        <w:t> în </w:t>
      </w:r>
      <w:hyperlink r:id="rId33" w:tooltip="Apă (moleculă)" w:history="1">
        <w:r>
          <w:rPr>
            <w:rStyle w:val="Hyperlink"/>
            <w:rFonts w:ascii="Arial" w:hAnsi="Arial" w:cs="Arial"/>
            <w:color w:val="0B0080"/>
            <w:sz w:val="21"/>
            <w:szCs w:val="21"/>
          </w:rPr>
          <w:t>apă</w:t>
        </w:r>
      </w:hyperlink>
      <w:r>
        <w:rPr>
          <w:rFonts w:ascii="Arial" w:hAnsi="Arial" w:cs="Arial"/>
          <w:color w:val="222222"/>
          <w:sz w:val="21"/>
          <w:szCs w:val="21"/>
        </w:rPr>
        <w:t>. Are un gust dulce. Punctul său de topire este foarte ridicat, deoarece între numeroasele sale grupări </w:t>
      </w:r>
      <w:hyperlink r:id="rId34" w:tooltip="Hidroxil" w:history="1">
        <w:r>
          <w:rPr>
            <w:rStyle w:val="Hyperlink"/>
            <w:rFonts w:ascii="Arial" w:hAnsi="Arial" w:cs="Arial"/>
            <w:color w:val="0B0080"/>
            <w:sz w:val="21"/>
            <w:szCs w:val="21"/>
          </w:rPr>
          <w:t>hidroxil</w:t>
        </w:r>
      </w:hyperlink>
      <w:r>
        <w:rPr>
          <w:rFonts w:ascii="Arial" w:hAnsi="Arial" w:cs="Arial"/>
          <w:color w:val="222222"/>
          <w:sz w:val="21"/>
          <w:szCs w:val="21"/>
        </w:rPr>
        <w:t>(</w:t>
      </w:r>
      <w:r>
        <w:rPr>
          <w:rFonts w:ascii="Arial" w:hAnsi="Arial" w:cs="Arial"/>
          <w:b/>
          <w:bCs/>
          <w:color w:val="222222"/>
          <w:sz w:val="21"/>
          <w:szCs w:val="21"/>
        </w:rPr>
        <w:t>-OH</w:t>
      </w:r>
      <w:r>
        <w:rPr>
          <w:rFonts w:ascii="Arial" w:hAnsi="Arial" w:cs="Arial"/>
          <w:color w:val="222222"/>
          <w:sz w:val="21"/>
          <w:szCs w:val="21"/>
        </w:rPr>
        <w:t>) se formează multe </w:t>
      </w:r>
      <w:hyperlink r:id="rId35" w:tooltip="Legătură de hidrogen" w:history="1">
        <w:r>
          <w:rPr>
            <w:rStyle w:val="Hyperlink"/>
            <w:rFonts w:ascii="Arial" w:hAnsi="Arial" w:cs="Arial"/>
            <w:color w:val="0B0080"/>
            <w:sz w:val="21"/>
            <w:szCs w:val="21"/>
          </w:rPr>
          <w:t>legături de hidrogen</w:t>
        </w:r>
      </w:hyperlink>
      <w:r>
        <w:rPr>
          <w:rFonts w:ascii="Arial" w:hAnsi="Arial" w:cs="Arial"/>
          <w:color w:val="222222"/>
          <w:sz w:val="21"/>
          <w:szCs w:val="21"/>
        </w:rPr>
        <w:t>. Când sunt încălzite, toate </w:t>
      </w:r>
      <w:hyperlink r:id="rId36" w:tooltip="Monozaharide" w:history="1">
        <w:r>
          <w:rPr>
            <w:rStyle w:val="Hyperlink"/>
            <w:rFonts w:ascii="Arial" w:hAnsi="Arial" w:cs="Arial"/>
            <w:color w:val="0B0080"/>
            <w:sz w:val="21"/>
            <w:szCs w:val="21"/>
          </w:rPr>
          <w:t>monozaharidele</w:t>
        </w:r>
      </w:hyperlink>
      <w:r>
        <w:rPr>
          <w:rFonts w:ascii="Arial" w:hAnsi="Arial" w:cs="Arial"/>
          <w:color w:val="222222"/>
          <w:sz w:val="21"/>
          <w:szCs w:val="21"/>
        </w:rPr>
        <w:t> (nu numai glucoza) se descompun înainte de a se topi, în </w:t>
      </w:r>
      <w:hyperlink r:id="rId37" w:tooltip="Carbon" w:history="1">
        <w:r>
          <w:rPr>
            <w:rStyle w:val="Hyperlink"/>
            <w:rFonts w:ascii="Arial" w:hAnsi="Arial" w:cs="Arial"/>
            <w:color w:val="0B0080"/>
            <w:sz w:val="21"/>
            <w:szCs w:val="21"/>
          </w:rPr>
          <w:t>carbon</w:t>
        </w:r>
      </w:hyperlink>
      <w:r>
        <w:rPr>
          <w:rFonts w:ascii="Arial" w:hAnsi="Arial" w:cs="Arial"/>
          <w:color w:val="222222"/>
          <w:sz w:val="21"/>
          <w:szCs w:val="21"/>
        </w:rPr>
        <w:t> și apă, reacție numită </w:t>
      </w:r>
      <w:r>
        <w:rPr>
          <w:rFonts w:ascii="Arial" w:hAnsi="Arial" w:cs="Arial"/>
          <w:i/>
          <w:iCs/>
          <w:color w:val="222222"/>
          <w:sz w:val="21"/>
          <w:szCs w:val="21"/>
        </w:rPr>
        <w:t>carbonizare</w:t>
      </w:r>
      <w:r>
        <w:rPr>
          <w:rFonts w:ascii="Arial" w:hAnsi="Arial" w:cs="Arial"/>
          <w:color w:val="222222"/>
          <w:sz w:val="21"/>
          <w:szCs w:val="21"/>
        </w:rPr>
        <w:t>. Glucoza are 75% din puterea de îndulcire a fructozei (care este luată ca unitate).</w:t>
      </w:r>
    </w:p>
    <w:p w:rsidR="00982825" w:rsidRDefault="00982825" w:rsidP="0098282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Proprietăți chimice</w:t>
      </w:r>
      <w:r>
        <w:rPr>
          <w:rStyle w:val="mw-editsection-bracket"/>
          <w:rFonts w:ascii="Arial" w:hAnsi="Arial" w:cs="Arial"/>
          <w:b w:val="0"/>
          <w:bCs w:val="0"/>
          <w:color w:val="54595D"/>
          <w:sz w:val="24"/>
          <w:szCs w:val="24"/>
        </w:rPr>
        <w:t>[</w:t>
      </w:r>
      <w:hyperlink r:id="rId38" w:tooltip="Modifică secțiunea: Proprietăți chimice" w:history="1">
        <w:r>
          <w:rPr>
            <w:rStyle w:val="Hyperlink"/>
            <w:rFonts w:ascii="Arial" w:hAnsi="Arial" w:cs="Arial"/>
            <w:b w:val="0"/>
            <w:bCs w:val="0"/>
            <w:color w:val="0B0080"/>
            <w:sz w:val="24"/>
            <w:szCs w:val="24"/>
          </w:rPr>
          <w:t>modificare</w:t>
        </w:r>
      </w:hyperlink>
      <w:r>
        <w:rPr>
          <w:rStyle w:val="mw-editsection-divider"/>
          <w:rFonts w:ascii="Arial" w:eastAsiaTheme="majorEastAsia" w:hAnsi="Arial" w:cs="Arial"/>
          <w:b w:val="0"/>
          <w:bCs w:val="0"/>
          <w:color w:val="54595D"/>
        </w:rPr>
        <w:t> | </w:t>
      </w:r>
      <w:hyperlink r:id="rId39" w:tooltip="Modifică secțiunea: Proprietăți chimice" w:history="1">
        <w:r>
          <w:rPr>
            <w:rStyle w:val="Hyperlink"/>
            <w:rFonts w:ascii="Arial" w:hAnsi="Arial" w:cs="Arial"/>
            <w:b w:val="0"/>
            <w:bCs w:val="0"/>
            <w:color w:val="0B0080"/>
            <w:sz w:val="24"/>
            <w:szCs w:val="24"/>
          </w:rPr>
          <w:t>modificare sursă</w:t>
        </w:r>
      </w:hyperlink>
      <w:r>
        <w:rPr>
          <w:rStyle w:val="mw-editsection-bracket"/>
          <w:rFonts w:ascii="Arial" w:hAnsi="Arial" w:cs="Arial"/>
          <w:b w:val="0"/>
          <w:bCs w:val="0"/>
          <w:color w:val="54595D"/>
          <w:sz w:val="24"/>
          <w:szCs w:val="24"/>
        </w:rPr>
        <w:t>]</w:t>
      </w:r>
    </w:p>
    <w:p w:rsidR="00982825" w:rsidRDefault="00982825" w:rsidP="00982825">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Reacții la grupa carbonil</w:t>
      </w:r>
      <w:r>
        <w:rPr>
          <w:rStyle w:val="mw-editsection-bracket"/>
          <w:rFonts w:ascii="Arial" w:hAnsi="Arial" w:cs="Arial"/>
          <w:b/>
          <w:bCs/>
          <w:color w:val="54595D"/>
        </w:rPr>
        <w:t>[</w:t>
      </w:r>
      <w:hyperlink r:id="rId40" w:tooltip="Modifică secțiunea: Reacții la grupa carbonil" w:history="1">
        <w:r>
          <w:rPr>
            <w:rStyle w:val="Hyperlink"/>
            <w:rFonts w:ascii="Arial" w:hAnsi="Arial" w:cs="Arial"/>
            <w:b/>
            <w:bCs/>
            <w:color w:val="0B0080"/>
          </w:rPr>
          <w:t>modificare</w:t>
        </w:r>
      </w:hyperlink>
      <w:r>
        <w:rPr>
          <w:rStyle w:val="mw-editsection-divider"/>
          <w:rFonts w:ascii="Arial" w:hAnsi="Arial" w:cs="Arial"/>
          <w:b/>
          <w:bCs/>
          <w:color w:val="54595D"/>
        </w:rPr>
        <w:t> | </w:t>
      </w:r>
      <w:hyperlink r:id="rId41" w:tooltip="Modifică secțiunea: Reacții la grupa carbonil" w:history="1">
        <w:r>
          <w:rPr>
            <w:rStyle w:val="Hyperlink"/>
            <w:rFonts w:ascii="Arial" w:hAnsi="Arial" w:cs="Arial"/>
            <w:b/>
            <w:bCs/>
            <w:color w:val="0B0080"/>
          </w:rPr>
          <w:t>modificare sursă</w:t>
        </w:r>
      </w:hyperlink>
      <w:r>
        <w:rPr>
          <w:rStyle w:val="mw-editsection-bracket"/>
          <w:rFonts w:ascii="Arial" w:hAnsi="Arial" w:cs="Arial"/>
          <w:b/>
          <w:bCs/>
          <w:color w:val="54595D"/>
        </w:rPr>
        <w:t>]</w:t>
      </w:r>
    </w:p>
    <w:p w:rsidR="00982825" w:rsidRDefault="00982825" w:rsidP="00982825">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Reacții comune </w:t>
      </w:r>
      <w:hyperlink r:id="rId42" w:tooltip="Aldehide" w:history="1">
        <w:r>
          <w:rPr>
            <w:rStyle w:val="Hyperlink"/>
            <w:rFonts w:ascii="Arial" w:hAnsi="Arial" w:cs="Arial"/>
            <w:color w:val="0B0080"/>
            <w:sz w:val="21"/>
            <w:szCs w:val="21"/>
          </w:rPr>
          <w:t>aldehidelor</w:t>
        </w:r>
      </w:hyperlink>
      <w:r>
        <w:rPr>
          <w:rStyle w:val="mw-headline"/>
          <w:rFonts w:ascii="Arial" w:hAnsi="Arial" w:cs="Arial"/>
          <w:color w:val="000000"/>
          <w:sz w:val="21"/>
          <w:szCs w:val="21"/>
        </w:rPr>
        <w:t> și </w:t>
      </w:r>
      <w:hyperlink r:id="rId43" w:tooltip="Cetone" w:history="1">
        <w:r>
          <w:rPr>
            <w:rStyle w:val="Hyperlink"/>
            <w:rFonts w:ascii="Arial" w:hAnsi="Arial" w:cs="Arial"/>
            <w:color w:val="0B0080"/>
            <w:sz w:val="21"/>
            <w:szCs w:val="21"/>
          </w:rPr>
          <w:t>cetonelor</w:t>
        </w:r>
      </w:hyperlink>
      <w:r>
        <w:rPr>
          <w:rStyle w:val="mw-editsection-bracket"/>
          <w:rFonts w:ascii="Arial" w:hAnsi="Arial" w:cs="Arial"/>
          <w:b/>
          <w:bCs/>
          <w:color w:val="54595D"/>
        </w:rPr>
        <w:t>[</w:t>
      </w:r>
      <w:hyperlink r:id="rId44" w:tooltip="Modifică secțiunea: Reacții comune aldehidelor și cetonelor" w:history="1">
        <w:r>
          <w:rPr>
            <w:rStyle w:val="Hyperlink"/>
            <w:rFonts w:ascii="Arial" w:hAnsi="Arial" w:cs="Arial"/>
            <w:b/>
            <w:bCs/>
            <w:color w:val="0B0080"/>
          </w:rPr>
          <w:t>modificare</w:t>
        </w:r>
      </w:hyperlink>
      <w:r>
        <w:rPr>
          <w:rStyle w:val="mw-editsection-divider"/>
          <w:rFonts w:ascii="Arial" w:hAnsi="Arial" w:cs="Arial"/>
          <w:b/>
          <w:bCs/>
          <w:color w:val="54595D"/>
        </w:rPr>
        <w:t> | </w:t>
      </w:r>
      <w:hyperlink r:id="rId45" w:tooltip="Modifică secțiunea: Reacții comune aldehidelor și cetonelor" w:history="1">
        <w:r>
          <w:rPr>
            <w:rStyle w:val="Hyperlink"/>
            <w:rFonts w:ascii="Arial" w:hAnsi="Arial" w:cs="Arial"/>
            <w:b/>
            <w:bCs/>
            <w:color w:val="0B0080"/>
          </w:rPr>
          <w:t>modificare sursă</w:t>
        </w:r>
      </w:hyperlink>
      <w:r>
        <w:rPr>
          <w:rStyle w:val="mw-editsection-bracket"/>
          <w:rFonts w:ascii="Arial" w:hAnsi="Arial" w:cs="Arial"/>
          <w:b/>
          <w:bCs/>
          <w:color w:val="54595D"/>
        </w:rPr>
        <w:t>]</w:t>
      </w:r>
    </w:p>
    <w:p w:rsidR="00982825" w:rsidRDefault="00982825" w:rsidP="00982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În această reacție se adiționează o moleculă de </w:t>
      </w:r>
      <w:hyperlink r:id="rId46" w:tooltip="Hidrogen" w:history="1">
        <w:r>
          <w:rPr>
            <w:rStyle w:val="Hyperlink"/>
            <w:rFonts w:ascii="Arial" w:hAnsi="Arial" w:cs="Arial"/>
            <w:color w:val="0B0080"/>
            <w:sz w:val="21"/>
            <w:szCs w:val="21"/>
          </w:rPr>
          <w:t>hidrogen</w:t>
        </w:r>
      </w:hyperlink>
      <w:r>
        <w:rPr>
          <w:rFonts w:ascii="Arial" w:hAnsi="Arial" w:cs="Arial"/>
          <w:color w:val="222222"/>
          <w:sz w:val="21"/>
          <w:szCs w:val="21"/>
        </w:rPr>
        <w:t> diatomică la o moleculă de glucoză, adiția având loc la dubla legătură dintre oxigen și carbon. Legătura π dintre cei doi atomi se rupe, iar câte un atom de hidrogen se leagă la fiecare dintre ei și astfel se produce hexitolul (</w:t>
      </w:r>
      <w:hyperlink r:id="rId47" w:tooltip="Sorbitol — pagină inexistentă" w:history="1">
        <w:r>
          <w:rPr>
            <w:rStyle w:val="Hyperlink"/>
            <w:rFonts w:ascii="Arial" w:hAnsi="Arial" w:cs="Arial"/>
            <w:color w:val="A55858"/>
            <w:sz w:val="21"/>
            <w:szCs w:val="21"/>
          </w:rPr>
          <w:t>sorbitol</w:t>
        </w:r>
      </w:hyperlink>
      <w:r>
        <w:rPr>
          <w:rFonts w:ascii="Arial" w:hAnsi="Arial" w:cs="Arial"/>
          <w:color w:val="222222"/>
          <w:sz w:val="21"/>
          <w:szCs w:val="21"/>
        </w:rPr>
        <w:t>).</w:t>
      </w:r>
    </w:p>
    <w:p w:rsidR="00982825" w:rsidRDefault="00982825">
      <w:r>
        <w:t>Glucoza 1</w:t>
      </w:r>
    </w:p>
    <w:p w:rsidR="00982825" w:rsidRDefault="00982825" w:rsidP="00982825">
      <w:pPr>
        <w:pStyle w:val="Heading4"/>
        <w:shd w:val="clear" w:color="auto" w:fill="FFFFFF"/>
        <w:spacing w:before="72"/>
        <w:rPr>
          <w:rFonts w:ascii="Arial" w:hAnsi="Arial" w:cs="Arial"/>
          <w:color w:val="000000"/>
          <w:sz w:val="21"/>
          <w:szCs w:val="21"/>
          <w:lang w:val="en-US"/>
        </w:rPr>
      </w:pPr>
      <w:r>
        <w:rPr>
          <w:rStyle w:val="mw-headline"/>
          <w:rFonts w:ascii="Arial" w:hAnsi="Arial" w:cs="Arial"/>
          <w:color w:val="000000"/>
          <w:sz w:val="21"/>
          <w:szCs w:val="21"/>
        </w:rPr>
        <w:lastRenderedPageBreak/>
        <w:t>Reacții caracteristice aldehidelor</w:t>
      </w:r>
    </w:p>
    <w:p w:rsidR="00982825" w:rsidRDefault="00982825">
      <w:r>
        <w:t>Gluc2</w:t>
      </w:r>
    </w:p>
    <w:p w:rsidR="00982825" w:rsidRDefault="00982825" w:rsidP="00982825">
      <w:pPr>
        <w:pStyle w:val="Heading3"/>
        <w:shd w:val="clear" w:color="auto" w:fill="FFFFFF"/>
        <w:spacing w:before="72"/>
        <w:rPr>
          <w:rFonts w:ascii="Arial" w:hAnsi="Arial" w:cs="Arial"/>
          <w:color w:val="000000"/>
          <w:sz w:val="29"/>
          <w:szCs w:val="29"/>
          <w:lang w:val="en-US"/>
        </w:rPr>
      </w:pPr>
      <w:r>
        <w:rPr>
          <w:rStyle w:val="mw-headline"/>
          <w:rFonts w:ascii="Arial" w:hAnsi="Arial" w:cs="Arial"/>
          <w:color w:val="000000"/>
          <w:sz w:val="29"/>
          <w:szCs w:val="29"/>
        </w:rPr>
        <w:t>Naturală</w:t>
      </w:r>
      <w:r>
        <w:rPr>
          <w:rStyle w:val="mw-editsection-bracket"/>
          <w:rFonts w:ascii="Arial" w:hAnsi="Arial" w:cs="Arial"/>
          <w:b/>
          <w:bCs/>
          <w:color w:val="54595D"/>
        </w:rPr>
        <w:t>[</w:t>
      </w:r>
      <w:hyperlink r:id="rId48" w:tooltip="Modifică secțiunea: Naturală" w:history="1">
        <w:r>
          <w:rPr>
            <w:rStyle w:val="Hyperlink"/>
            <w:rFonts w:ascii="Arial" w:hAnsi="Arial" w:cs="Arial"/>
            <w:b/>
            <w:bCs/>
            <w:color w:val="0B0080"/>
          </w:rPr>
          <w:t>modificare</w:t>
        </w:r>
      </w:hyperlink>
      <w:r>
        <w:rPr>
          <w:rStyle w:val="mw-editsection-divider"/>
          <w:rFonts w:ascii="Arial" w:hAnsi="Arial" w:cs="Arial"/>
          <w:b/>
          <w:bCs/>
          <w:color w:val="54595D"/>
        </w:rPr>
        <w:t> | </w:t>
      </w:r>
      <w:hyperlink r:id="rId49" w:tooltip="Modifică secțiunea: Naturală" w:history="1">
        <w:r>
          <w:rPr>
            <w:rStyle w:val="Hyperlink"/>
            <w:rFonts w:ascii="Arial" w:hAnsi="Arial" w:cs="Arial"/>
            <w:b/>
            <w:bCs/>
            <w:color w:val="0B0080"/>
          </w:rPr>
          <w:t>modificare sursă</w:t>
        </w:r>
      </w:hyperlink>
      <w:r>
        <w:rPr>
          <w:rStyle w:val="mw-editsection-bracket"/>
          <w:rFonts w:ascii="Arial" w:hAnsi="Arial" w:cs="Arial"/>
          <w:b/>
          <w:bCs/>
          <w:color w:val="54595D"/>
        </w:rPr>
        <w:t>]</w:t>
      </w:r>
    </w:p>
    <w:p w:rsidR="00982825" w:rsidRDefault="00982825" w:rsidP="00982825">
      <w:pPr>
        <w:numPr>
          <w:ilvl w:val="0"/>
          <w:numId w:val="1"/>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Glucoza este unul dintre produșii de </w:t>
      </w:r>
      <w:hyperlink r:id="rId50" w:tooltip="Fotosinteză" w:history="1">
        <w:r>
          <w:rPr>
            <w:rStyle w:val="Hyperlink"/>
            <w:rFonts w:ascii="Arial" w:hAnsi="Arial" w:cs="Arial"/>
            <w:color w:val="0B0080"/>
            <w:sz w:val="21"/>
            <w:szCs w:val="21"/>
          </w:rPr>
          <w:t>fotosinteză</w:t>
        </w:r>
      </w:hyperlink>
      <w:r>
        <w:rPr>
          <w:rFonts w:ascii="Arial" w:hAnsi="Arial" w:cs="Arial"/>
          <w:color w:val="222222"/>
          <w:sz w:val="21"/>
          <w:szCs w:val="21"/>
        </w:rPr>
        <w:t> a plantelor și a unor procariote. Se găsește îndeosebi în sucul fructelor dulci ale plantelor.</w:t>
      </w:r>
    </w:p>
    <w:p w:rsidR="00982825" w:rsidRDefault="00982825" w:rsidP="00982825">
      <w:pPr>
        <w:numPr>
          <w:ilvl w:val="0"/>
          <w:numId w:val="1"/>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La animale și ciuperci, glucoza este rezultatul descompunerii </w:t>
      </w:r>
      <w:hyperlink r:id="rId51" w:tooltip="Glicogen" w:history="1">
        <w:r>
          <w:rPr>
            <w:rStyle w:val="Hyperlink"/>
            <w:rFonts w:ascii="Arial" w:hAnsi="Arial" w:cs="Arial"/>
            <w:color w:val="0B0080"/>
            <w:sz w:val="21"/>
            <w:szCs w:val="21"/>
          </w:rPr>
          <w:t>glicogenului</w:t>
        </w:r>
      </w:hyperlink>
      <w:r>
        <w:rPr>
          <w:rFonts w:ascii="Arial" w:hAnsi="Arial" w:cs="Arial"/>
          <w:color w:val="222222"/>
          <w:sz w:val="21"/>
          <w:szCs w:val="21"/>
        </w:rPr>
        <w:t>, proces numit </w:t>
      </w:r>
      <w:hyperlink r:id="rId52" w:tooltip="Glicogenoliză — pagină inexistentă" w:history="1">
        <w:r>
          <w:rPr>
            <w:rStyle w:val="Hyperlink"/>
            <w:rFonts w:ascii="Arial" w:hAnsi="Arial" w:cs="Arial"/>
            <w:color w:val="A55858"/>
            <w:sz w:val="21"/>
            <w:szCs w:val="21"/>
          </w:rPr>
          <w:t>glicogenoliză</w:t>
        </w:r>
      </w:hyperlink>
      <w:r>
        <w:rPr>
          <w:rFonts w:ascii="Arial" w:hAnsi="Arial" w:cs="Arial"/>
          <w:color w:val="222222"/>
          <w:sz w:val="21"/>
          <w:szCs w:val="21"/>
        </w:rPr>
        <w:t>. La plante, se descompune </w:t>
      </w:r>
      <w:hyperlink r:id="rId53" w:tooltip="Amidon" w:history="1">
        <w:r>
          <w:rPr>
            <w:rStyle w:val="Hyperlink"/>
            <w:rFonts w:ascii="Arial" w:hAnsi="Arial" w:cs="Arial"/>
            <w:color w:val="0B0080"/>
            <w:sz w:val="21"/>
            <w:szCs w:val="21"/>
          </w:rPr>
          <w:t>amidonul</w:t>
        </w:r>
      </w:hyperlink>
      <w:r>
        <w:rPr>
          <w:rFonts w:ascii="Arial" w:hAnsi="Arial" w:cs="Arial"/>
          <w:color w:val="222222"/>
          <w:sz w:val="21"/>
          <w:szCs w:val="21"/>
        </w:rPr>
        <w:t>.</w:t>
      </w:r>
    </w:p>
    <w:p w:rsidR="00982825" w:rsidRDefault="00982825" w:rsidP="00982825">
      <w:pPr>
        <w:numPr>
          <w:ilvl w:val="0"/>
          <w:numId w:val="1"/>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La animale, glucoza este sintetizată în </w:t>
      </w:r>
      <w:hyperlink r:id="rId54" w:tooltip="Ficat" w:history="1">
        <w:r>
          <w:rPr>
            <w:rStyle w:val="Hyperlink"/>
            <w:rFonts w:ascii="Arial" w:hAnsi="Arial" w:cs="Arial"/>
            <w:color w:val="0B0080"/>
            <w:sz w:val="21"/>
            <w:szCs w:val="21"/>
          </w:rPr>
          <w:t>ficat</w:t>
        </w:r>
      </w:hyperlink>
      <w:r>
        <w:rPr>
          <w:rFonts w:ascii="Arial" w:hAnsi="Arial" w:cs="Arial"/>
          <w:color w:val="222222"/>
          <w:sz w:val="21"/>
          <w:szCs w:val="21"/>
        </w:rPr>
        <w:t> și </w:t>
      </w:r>
      <w:hyperlink r:id="rId55" w:tooltip="Rinichi" w:history="1">
        <w:r>
          <w:rPr>
            <w:rStyle w:val="Hyperlink"/>
            <w:rFonts w:ascii="Arial" w:hAnsi="Arial" w:cs="Arial"/>
            <w:color w:val="0B0080"/>
            <w:sz w:val="21"/>
            <w:szCs w:val="21"/>
          </w:rPr>
          <w:t>rinichi</w:t>
        </w:r>
      </w:hyperlink>
      <w:r>
        <w:rPr>
          <w:rFonts w:ascii="Arial" w:hAnsi="Arial" w:cs="Arial"/>
          <w:color w:val="222222"/>
          <w:sz w:val="21"/>
          <w:szCs w:val="21"/>
        </w:rPr>
        <w:t> din intermediari care nu sunt carbohidrați, precum </w:t>
      </w:r>
      <w:hyperlink r:id="rId56" w:tooltip="Piruvat — pagină inexistentă" w:history="1">
        <w:r>
          <w:rPr>
            <w:rStyle w:val="Hyperlink"/>
            <w:rFonts w:ascii="Arial" w:hAnsi="Arial" w:cs="Arial"/>
            <w:color w:val="A55858"/>
            <w:sz w:val="21"/>
            <w:szCs w:val="21"/>
          </w:rPr>
          <w:t>piruvat</w:t>
        </w:r>
      </w:hyperlink>
      <w:r>
        <w:rPr>
          <w:rFonts w:ascii="Arial" w:hAnsi="Arial" w:cs="Arial"/>
          <w:color w:val="222222"/>
          <w:sz w:val="21"/>
          <w:szCs w:val="21"/>
        </w:rPr>
        <w:t> și </w:t>
      </w:r>
      <w:hyperlink r:id="rId57" w:tooltip="Glicerol" w:history="1">
        <w:r>
          <w:rPr>
            <w:rStyle w:val="Hyperlink"/>
            <w:rFonts w:ascii="Arial" w:hAnsi="Arial" w:cs="Arial"/>
            <w:color w:val="0B0080"/>
            <w:sz w:val="21"/>
            <w:szCs w:val="21"/>
          </w:rPr>
          <w:t>glicerol</w:t>
        </w:r>
      </w:hyperlink>
      <w:r>
        <w:rPr>
          <w:rFonts w:ascii="Arial" w:hAnsi="Arial" w:cs="Arial"/>
          <w:color w:val="222222"/>
          <w:sz w:val="21"/>
          <w:szCs w:val="21"/>
        </w:rPr>
        <w:t>, proces numit </w:t>
      </w:r>
      <w:hyperlink r:id="rId58" w:tooltip="Gluconeogeneză — pagină inexistentă" w:history="1">
        <w:r>
          <w:rPr>
            <w:rStyle w:val="Hyperlink"/>
            <w:rFonts w:ascii="Arial" w:hAnsi="Arial" w:cs="Arial"/>
            <w:color w:val="A55858"/>
            <w:sz w:val="21"/>
            <w:szCs w:val="21"/>
          </w:rPr>
          <w:t>gluconeogeneză</w:t>
        </w:r>
      </w:hyperlink>
    </w:p>
    <w:p w:rsidR="00982825" w:rsidRDefault="00982825"/>
    <w:p w:rsidR="00982825" w:rsidRDefault="00982825" w:rsidP="00982825">
      <w:pPr>
        <w:pStyle w:val="Heading3"/>
        <w:shd w:val="clear" w:color="auto" w:fill="FFFFFF"/>
        <w:spacing w:before="72"/>
        <w:rPr>
          <w:rFonts w:ascii="Arial" w:hAnsi="Arial" w:cs="Arial"/>
          <w:color w:val="000000"/>
          <w:sz w:val="29"/>
          <w:szCs w:val="29"/>
          <w:lang w:val="en-US"/>
        </w:rPr>
      </w:pPr>
      <w:r>
        <w:rPr>
          <w:rStyle w:val="mw-headline"/>
          <w:rFonts w:ascii="Arial" w:hAnsi="Arial" w:cs="Arial"/>
          <w:color w:val="000000"/>
          <w:sz w:val="29"/>
          <w:szCs w:val="29"/>
        </w:rPr>
        <w:t>Industrială</w:t>
      </w:r>
      <w:r>
        <w:rPr>
          <w:rStyle w:val="mw-editsection-bracket"/>
          <w:rFonts w:ascii="Arial" w:hAnsi="Arial" w:cs="Arial"/>
          <w:b/>
          <w:bCs/>
          <w:color w:val="54595D"/>
        </w:rPr>
        <w:t>[</w:t>
      </w:r>
      <w:hyperlink r:id="rId59" w:tooltip="Modifică secțiunea: Industrială" w:history="1">
        <w:r>
          <w:rPr>
            <w:rStyle w:val="Hyperlink"/>
            <w:rFonts w:ascii="Arial" w:hAnsi="Arial" w:cs="Arial"/>
            <w:b/>
            <w:bCs/>
            <w:color w:val="0B0080"/>
          </w:rPr>
          <w:t>modificare</w:t>
        </w:r>
      </w:hyperlink>
      <w:r>
        <w:rPr>
          <w:rStyle w:val="mw-editsection-divider"/>
          <w:rFonts w:ascii="Arial" w:hAnsi="Arial" w:cs="Arial"/>
          <w:b/>
          <w:bCs/>
          <w:color w:val="54595D"/>
        </w:rPr>
        <w:t> | </w:t>
      </w:r>
      <w:hyperlink r:id="rId60" w:tooltip="Modifică secțiunea: Industrială" w:history="1">
        <w:r>
          <w:rPr>
            <w:rStyle w:val="Hyperlink"/>
            <w:rFonts w:ascii="Arial" w:hAnsi="Arial" w:cs="Arial"/>
            <w:b/>
            <w:bCs/>
            <w:color w:val="0B0080"/>
          </w:rPr>
          <w:t>modificare sursă</w:t>
        </w:r>
      </w:hyperlink>
      <w:r>
        <w:rPr>
          <w:rStyle w:val="mw-editsection-bracket"/>
          <w:rFonts w:ascii="Arial" w:hAnsi="Arial" w:cs="Arial"/>
          <w:b/>
          <w:bCs/>
          <w:color w:val="54595D"/>
        </w:rPr>
        <w:t>]</w:t>
      </w:r>
    </w:p>
    <w:p w:rsidR="00982825" w:rsidRDefault="00982825" w:rsidP="00982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scară industrială, glucoza se obține prin hidroliza </w:t>
      </w:r>
      <w:hyperlink r:id="rId61" w:tooltip="Amidon" w:history="1">
        <w:r>
          <w:rPr>
            <w:rStyle w:val="Hyperlink"/>
            <w:rFonts w:ascii="Arial" w:hAnsi="Arial" w:cs="Arial"/>
            <w:color w:val="0B0080"/>
            <w:sz w:val="21"/>
            <w:szCs w:val="21"/>
          </w:rPr>
          <w:t>amidonului</w:t>
        </w:r>
      </w:hyperlink>
      <w:r>
        <w:rPr>
          <w:rFonts w:ascii="Arial" w:hAnsi="Arial" w:cs="Arial"/>
          <w:color w:val="222222"/>
          <w:sz w:val="21"/>
          <w:szCs w:val="21"/>
        </w:rPr>
        <w:t> în mediu acid.</w:t>
      </w:r>
    </w:p>
    <w:p w:rsidR="00982825" w:rsidRDefault="00982825" w:rsidP="00982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 altă metodă este hidroliza enzimatică a amidonului. Multe culturi pot fi folosite ca sursă pentru amidon: </w:t>
      </w:r>
      <w:hyperlink r:id="rId62" w:tooltip="Porumb" w:history="1">
        <w:r>
          <w:rPr>
            <w:rStyle w:val="Hyperlink"/>
            <w:rFonts w:ascii="Arial" w:hAnsi="Arial" w:cs="Arial"/>
            <w:color w:val="0B0080"/>
            <w:sz w:val="21"/>
            <w:szCs w:val="21"/>
          </w:rPr>
          <w:t>porumbul</w:t>
        </w:r>
      </w:hyperlink>
      <w:r>
        <w:rPr>
          <w:rFonts w:ascii="Arial" w:hAnsi="Arial" w:cs="Arial"/>
          <w:color w:val="222222"/>
          <w:sz w:val="21"/>
          <w:szCs w:val="21"/>
        </w:rPr>
        <w:t>, </w:t>
      </w:r>
      <w:hyperlink r:id="rId63" w:tooltip="Orez" w:history="1">
        <w:r>
          <w:rPr>
            <w:rStyle w:val="Hyperlink"/>
            <w:rFonts w:ascii="Arial" w:hAnsi="Arial" w:cs="Arial"/>
            <w:color w:val="0B0080"/>
            <w:sz w:val="21"/>
            <w:szCs w:val="21"/>
          </w:rPr>
          <w:t>orezul</w:t>
        </w:r>
      </w:hyperlink>
      <w:r>
        <w:rPr>
          <w:rFonts w:ascii="Arial" w:hAnsi="Arial" w:cs="Arial"/>
          <w:color w:val="222222"/>
          <w:sz w:val="21"/>
          <w:szCs w:val="21"/>
        </w:rPr>
        <w:t>, </w:t>
      </w:r>
      <w:hyperlink r:id="rId64" w:tooltip="Grâu" w:history="1">
        <w:r>
          <w:rPr>
            <w:rStyle w:val="Hyperlink"/>
            <w:rFonts w:ascii="Arial" w:hAnsi="Arial" w:cs="Arial"/>
            <w:color w:val="0B0080"/>
            <w:sz w:val="21"/>
            <w:szCs w:val="21"/>
          </w:rPr>
          <w:t>grâul</w:t>
        </w:r>
      </w:hyperlink>
      <w:r>
        <w:rPr>
          <w:rFonts w:ascii="Arial" w:hAnsi="Arial" w:cs="Arial"/>
          <w:color w:val="222222"/>
          <w:sz w:val="21"/>
          <w:szCs w:val="21"/>
        </w:rPr>
        <w:t>, </w:t>
      </w:r>
      <w:hyperlink r:id="rId65" w:tooltip="Cartof" w:history="1">
        <w:r>
          <w:rPr>
            <w:rStyle w:val="Hyperlink"/>
            <w:rFonts w:ascii="Arial" w:hAnsi="Arial" w:cs="Arial"/>
            <w:color w:val="0B0080"/>
            <w:sz w:val="21"/>
            <w:szCs w:val="21"/>
          </w:rPr>
          <w:t>cartofii</w:t>
        </w:r>
      </w:hyperlink>
      <w:r>
        <w:rPr>
          <w:rFonts w:ascii="Arial" w:hAnsi="Arial" w:cs="Arial"/>
          <w:color w:val="222222"/>
          <w:sz w:val="21"/>
          <w:szCs w:val="21"/>
        </w:rPr>
        <w:t> sunt utilizați la scară largă în toată lumea.</w:t>
      </w:r>
    </w:p>
    <w:p w:rsidR="00982825" w:rsidRDefault="00982825" w:rsidP="00982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Procesul enzimatic are două etape. Pe durata a 1-2 ore, la aproximativ 100 °C, enzimele descompun amidonul în carbohidrați mai mici, cu o moleculă formată din 5-10 unități de glucoză. Unele variațiuni ale acestui proces încălzesc amidonul la aproximativ 130 °C sau mai mult de câteva ori. Astfel se îmbunătățește solubilitatea amidonului în apă, dar se dezactivează enzimele, așa că enzime noi trebuie adăugate în amestec după fiecare încălzire.</w:t>
      </w:r>
    </w:p>
    <w:p w:rsidR="00982825" w:rsidRDefault="00982825" w:rsidP="00982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În a doua etapă, numită </w:t>
      </w:r>
      <w:r>
        <w:rPr>
          <w:rFonts w:ascii="Arial" w:hAnsi="Arial" w:cs="Arial"/>
          <w:b/>
          <w:bCs/>
          <w:i/>
          <w:iCs/>
          <w:color w:val="222222"/>
          <w:sz w:val="21"/>
          <w:szCs w:val="21"/>
        </w:rPr>
        <w:t>zaharificare</w:t>
      </w:r>
      <w:r>
        <w:rPr>
          <w:rFonts w:ascii="Arial" w:hAnsi="Arial" w:cs="Arial"/>
          <w:color w:val="222222"/>
          <w:sz w:val="21"/>
          <w:szCs w:val="21"/>
        </w:rPr>
        <w:t>, amidonul parțial hidrolizat este hidrolizat complet până la glucoză folosind enzima </w:t>
      </w:r>
      <w:hyperlink r:id="rId66" w:tooltip="Glucoamilază — pagină inexistentă" w:history="1">
        <w:r>
          <w:rPr>
            <w:rStyle w:val="Hyperlink"/>
            <w:rFonts w:ascii="Arial" w:hAnsi="Arial" w:cs="Arial"/>
            <w:color w:val="A55858"/>
            <w:sz w:val="21"/>
            <w:szCs w:val="21"/>
          </w:rPr>
          <w:t>glucoamilază</w:t>
        </w:r>
      </w:hyperlink>
      <w:r>
        <w:rPr>
          <w:rFonts w:ascii="Arial" w:hAnsi="Arial" w:cs="Arial"/>
          <w:color w:val="222222"/>
          <w:sz w:val="21"/>
          <w:szCs w:val="21"/>
        </w:rPr>
        <w:t> provenită de la ciuperca </w:t>
      </w:r>
      <w:hyperlink r:id="rId67" w:tooltip="Aspergillus niger — pagină inexistentă" w:history="1">
        <w:r>
          <w:rPr>
            <w:rStyle w:val="Hyperlink"/>
            <w:rFonts w:ascii="Arial" w:hAnsi="Arial" w:cs="Arial"/>
            <w:i/>
            <w:iCs/>
            <w:color w:val="A55858"/>
            <w:sz w:val="21"/>
            <w:szCs w:val="21"/>
          </w:rPr>
          <w:t>Aspergillus niger</w:t>
        </w:r>
      </w:hyperlink>
      <w:r>
        <w:rPr>
          <w:rFonts w:ascii="Arial" w:hAnsi="Arial" w:cs="Arial"/>
          <w:color w:val="222222"/>
          <w:sz w:val="21"/>
          <w:szCs w:val="21"/>
        </w:rPr>
        <w:t>. Condițiile de reacție specifice sunt la un </w:t>
      </w:r>
      <w:hyperlink r:id="rId68" w:tooltip="PH" w:history="1">
        <w:r>
          <w:rPr>
            <w:rStyle w:val="Hyperlink"/>
            <w:rFonts w:ascii="Arial" w:hAnsi="Arial" w:cs="Arial"/>
            <w:color w:val="0B0080"/>
            <w:sz w:val="21"/>
            <w:szCs w:val="21"/>
          </w:rPr>
          <w:t>pH</w:t>
        </w:r>
      </w:hyperlink>
      <w:r>
        <w:rPr>
          <w:rFonts w:ascii="Arial" w:hAnsi="Arial" w:cs="Arial"/>
          <w:color w:val="222222"/>
          <w:sz w:val="21"/>
          <w:szCs w:val="21"/>
        </w:rPr>
        <w:t> de 4,0–4,5, o temperatură de 60 °C și o cantitate de carbohidrați de 30–35%. În aceste condiții, amidonul poate fi convertit în glucoză în proporție de 96% după 1–4 zile. Totuși, se pot obține reacții cu randamente mai mari folosind soluții mai diluate, dar în acest fel sunt necesare reactoare mai mari și cantități mai mari de apă, și de aceea această modalitate nu este considerată economică. Soluția de glucoză rezultată este apoi purificată prin </w:t>
      </w:r>
      <w:hyperlink r:id="rId69" w:tooltip="Filtrare" w:history="1">
        <w:r>
          <w:rPr>
            <w:rStyle w:val="Hyperlink"/>
            <w:rFonts w:ascii="Arial" w:hAnsi="Arial" w:cs="Arial"/>
            <w:color w:val="0B0080"/>
            <w:sz w:val="21"/>
            <w:szCs w:val="21"/>
          </w:rPr>
          <w:t>filtrare</w:t>
        </w:r>
      </w:hyperlink>
      <w:r>
        <w:rPr>
          <w:rFonts w:ascii="Arial" w:hAnsi="Arial" w:cs="Arial"/>
          <w:color w:val="222222"/>
          <w:sz w:val="21"/>
          <w:szCs w:val="21"/>
        </w:rPr>
        <w:t> și concentrată prin evaporarea apei. D-glucoza solidă este produsă apoi prin </w:t>
      </w:r>
      <w:hyperlink r:id="rId70" w:tooltip="Cristalizare" w:history="1">
        <w:r>
          <w:rPr>
            <w:rStyle w:val="Hyperlink"/>
            <w:rFonts w:ascii="Arial" w:hAnsi="Arial" w:cs="Arial"/>
            <w:color w:val="0B0080"/>
            <w:sz w:val="21"/>
            <w:szCs w:val="21"/>
          </w:rPr>
          <w:t>cristalizări</w:t>
        </w:r>
      </w:hyperlink>
      <w:r>
        <w:rPr>
          <w:rFonts w:ascii="Arial" w:hAnsi="Arial" w:cs="Arial"/>
          <w:color w:val="222222"/>
          <w:sz w:val="21"/>
          <w:szCs w:val="21"/>
        </w:rPr>
        <w:t> repetate.</w:t>
      </w:r>
    </w:p>
    <w:p w:rsidR="00982825" w:rsidRDefault="00982825" w:rsidP="0098282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Utilizare</w:t>
      </w:r>
      <w:r>
        <w:rPr>
          <w:rStyle w:val="mw-editsection-bracket"/>
          <w:rFonts w:ascii="Arial" w:hAnsi="Arial" w:cs="Arial"/>
          <w:b w:val="0"/>
          <w:bCs w:val="0"/>
          <w:color w:val="54595D"/>
          <w:sz w:val="24"/>
          <w:szCs w:val="24"/>
        </w:rPr>
        <w:t>[</w:t>
      </w:r>
      <w:hyperlink r:id="rId71" w:tooltip="Modifică secțiunea: Utilizare" w:history="1">
        <w:r>
          <w:rPr>
            <w:rStyle w:val="Hyperlink"/>
            <w:rFonts w:ascii="Arial" w:hAnsi="Arial" w:cs="Arial"/>
            <w:b w:val="0"/>
            <w:bCs w:val="0"/>
            <w:color w:val="0B0080"/>
            <w:sz w:val="24"/>
            <w:szCs w:val="24"/>
          </w:rPr>
          <w:t>modificare</w:t>
        </w:r>
      </w:hyperlink>
      <w:r>
        <w:rPr>
          <w:rStyle w:val="mw-editsection-divider"/>
          <w:rFonts w:ascii="Arial" w:eastAsiaTheme="majorEastAsia" w:hAnsi="Arial" w:cs="Arial"/>
          <w:b w:val="0"/>
          <w:bCs w:val="0"/>
          <w:color w:val="54595D"/>
        </w:rPr>
        <w:t> | </w:t>
      </w:r>
      <w:hyperlink r:id="rId72" w:tooltip="Modifică secțiunea: Utilizare" w:history="1">
        <w:r>
          <w:rPr>
            <w:rStyle w:val="Hyperlink"/>
            <w:rFonts w:ascii="Arial" w:hAnsi="Arial" w:cs="Arial"/>
            <w:b w:val="0"/>
            <w:bCs w:val="0"/>
            <w:color w:val="0B0080"/>
            <w:sz w:val="24"/>
            <w:szCs w:val="24"/>
          </w:rPr>
          <w:t>modificare sursă</w:t>
        </w:r>
      </w:hyperlink>
      <w:r>
        <w:rPr>
          <w:rStyle w:val="mw-editsection-bracket"/>
          <w:rFonts w:ascii="Arial" w:hAnsi="Arial" w:cs="Arial"/>
          <w:b w:val="0"/>
          <w:bCs w:val="0"/>
          <w:color w:val="54595D"/>
          <w:sz w:val="24"/>
          <w:szCs w:val="24"/>
        </w:rPr>
        <w:t>]</w:t>
      </w:r>
    </w:p>
    <w:p w:rsidR="00982825" w:rsidRDefault="00982825" w:rsidP="00982825">
      <w:pPr>
        <w:shd w:val="clear" w:color="auto" w:fill="F8F9FA"/>
        <w:jc w:val="center"/>
        <w:rPr>
          <w:rFonts w:ascii="Arial" w:hAnsi="Arial" w:cs="Arial"/>
          <w:color w:val="222222"/>
          <w:sz w:val="20"/>
          <w:szCs w:val="20"/>
        </w:rPr>
      </w:pPr>
      <w:bookmarkStart w:id="0" w:name="_GoBack"/>
      <w:bookmarkEnd w:id="0"/>
    </w:p>
    <w:p w:rsidR="00982825" w:rsidRDefault="00982825" w:rsidP="00982825">
      <w:pPr>
        <w:shd w:val="clear" w:color="auto" w:fill="F8F9FA"/>
        <w:spacing w:line="336" w:lineRule="atLeast"/>
        <w:rPr>
          <w:rFonts w:ascii="Arial" w:hAnsi="Arial" w:cs="Arial"/>
          <w:color w:val="222222"/>
          <w:sz w:val="19"/>
          <w:szCs w:val="19"/>
        </w:rPr>
      </w:pPr>
      <w:r>
        <w:rPr>
          <w:rFonts w:ascii="Arial" w:hAnsi="Arial" w:cs="Arial"/>
          <w:color w:val="222222"/>
          <w:sz w:val="19"/>
          <w:szCs w:val="19"/>
        </w:rPr>
        <w:t>Tablete de glucoză</w:t>
      </w:r>
    </w:p>
    <w:p w:rsidR="00982825" w:rsidRDefault="00982825" w:rsidP="00982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Există mai multe forme de comercializare și folosire a glucozei, dintre care cele mai importante sunt:</w:t>
      </w:r>
    </w:p>
    <w:p w:rsidR="00982825" w:rsidRDefault="00982825" w:rsidP="00982825">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sirop de glucoză - conține glucoză în concentrație de 32,40%;</w:t>
      </w:r>
    </w:p>
    <w:p w:rsidR="00982825" w:rsidRDefault="00982825" w:rsidP="00982825">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glucoza tehnică - cu o concentrație de 75%;</w:t>
      </w:r>
    </w:p>
    <w:p w:rsidR="00982825" w:rsidRDefault="00982825" w:rsidP="00982825">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glucoza cristalizată (tablete) - concentrație de 99%.</w:t>
      </w:r>
    </w:p>
    <w:p w:rsidR="00982825" w:rsidRDefault="00982825" w:rsidP="00982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În medicină este folosită mai ales sub formă de soluții apoase perfuzabile. În funcție de concentrațiile lor, acestea au acțiuni și indicații diferite. Soluțiile sub 5 % sunt utilizate pentru diluarea unor medicamente, pentru hidratare sau ca substituent energetic. Soluția de glucoză 5 % este izotonă și are aceleași utilizări, fiind folosită cel mai adesea. Soluțiile de concentrații mai mari de 5 % (10, 20, 33, 40 %) sunt hipertonice și își găsesc utilitatea ca diuretice osmotice (realizează deshidratare tisulară, foarte utilă în </w:t>
      </w:r>
      <w:hyperlink r:id="rId73" w:tooltip="Edem" w:history="1">
        <w:r>
          <w:rPr>
            <w:rStyle w:val="Hyperlink"/>
            <w:rFonts w:ascii="Arial" w:hAnsi="Arial" w:cs="Arial"/>
            <w:color w:val="0B0080"/>
            <w:sz w:val="21"/>
            <w:szCs w:val="21"/>
          </w:rPr>
          <w:t>edeme</w:t>
        </w:r>
      </w:hyperlink>
      <w:r>
        <w:rPr>
          <w:rFonts w:ascii="Arial" w:hAnsi="Arial" w:cs="Arial"/>
          <w:color w:val="222222"/>
          <w:sz w:val="21"/>
          <w:szCs w:val="21"/>
        </w:rPr>
        <w:t>). Pentru a evita efectele nefaste ale hiperglicemiei, de obicei oricărei perfuzii cu glucoză i se adaugă insulină.</w:t>
      </w:r>
    </w:p>
    <w:p w:rsidR="00982825" w:rsidRDefault="00982825"/>
    <w:sectPr w:rsidR="0098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B1AC7"/>
    <w:multiLevelType w:val="multilevel"/>
    <w:tmpl w:val="F4FC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A79C7"/>
    <w:multiLevelType w:val="multilevel"/>
    <w:tmpl w:val="101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5B"/>
    <w:rsid w:val="0069205B"/>
    <w:rsid w:val="00982825"/>
    <w:rsid w:val="00DE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6430"/>
  <w15:chartTrackingRefBased/>
  <w15:docId w15:val="{507C6D19-182F-443A-BA01-EF71DC1C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paragraph" w:styleId="Heading2">
    <w:name w:val="heading 2"/>
    <w:basedOn w:val="Normal"/>
    <w:link w:val="Heading2Char"/>
    <w:uiPriority w:val="9"/>
    <w:qFormat/>
    <w:rsid w:val="009828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82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2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2825"/>
    <w:rPr>
      <w:color w:val="0000FF"/>
      <w:u w:val="single"/>
    </w:rPr>
  </w:style>
  <w:style w:type="character" w:customStyle="1" w:styleId="Heading2Char">
    <w:name w:val="Heading 2 Char"/>
    <w:basedOn w:val="DefaultParagraphFont"/>
    <w:link w:val="Heading2"/>
    <w:uiPriority w:val="9"/>
    <w:rsid w:val="00982825"/>
    <w:rPr>
      <w:rFonts w:ascii="Times New Roman" w:eastAsia="Times New Roman" w:hAnsi="Times New Roman" w:cs="Times New Roman"/>
      <w:b/>
      <w:bCs/>
      <w:sz w:val="36"/>
      <w:szCs w:val="36"/>
    </w:rPr>
  </w:style>
  <w:style w:type="character" w:customStyle="1" w:styleId="mw-headline">
    <w:name w:val="mw-headline"/>
    <w:basedOn w:val="DefaultParagraphFont"/>
    <w:rsid w:val="00982825"/>
  </w:style>
  <w:style w:type="character" w:customStyle="1" w:styleId="mw-editsection">
    <w:name w:val="mw-editsection"/>
    <w:basedOn w:val="DefaultParagraphFont"/>
    <w:rsid w:val="00982825"/>
  </w:style>
  <w:style w:type="character" w:customStyle="1" w:styleId="mw-editsection-bracket">
    <w:name w:val="mw-editsection-bracket"/>
    <w:basedOn w:val="DefaultParagraphFont"/>
    <w:rsid w:val="00982825"/>
  </w:style>
  <w:style w:type="character" w:customStyle="1" w:styleId="mw-editsection-divider">
    <w:name w:val="mw-editsection-divider"/>
    <w:basedOn w:val="DefaultParagraphFont"/>
    <w:rsid w:val="00982825"/>
  </w:style>
  <w:style w:type="paragraph" w:styleId="NormalWeb">
    <w:name w:val="Normal (Web)"/>
    <w:basedOn w:val="Normal"/>
    <w:uiPriority w:val="99"/>
    <w:semiHidden/>
    <w:unhideWhenUsed/>
    <w:rsid w:val="009828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982825"/>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982825"/>
    <w:rPr>
      <w:rFonts w:asciiTheme="majorHAnsi" w:eastAsiaTheme="majorEastAsia" w:hAnsiTheme="majorHAnsi" w:cstheme="majorBidi"/>
      <w:i/>
      <w:iCs/>
      <w:color w:val="2F5496" w:themeColor="accent1" w:themeShade="B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4548">
      <w:bodyDiv w:val="1"/>
      <w:marLeft w:val="0"/>
      <w:marRight w:val="0"/>
      <w:marTop w:val="0"/>
      <w:marBottom w:val="0"/>
      <w:divBdr>
        <w:top w:val="none" w:sz="0" w:space="0" w:color="auto"/>
        <w:left w:val="none" w:sz="0" w:space="0" w:color="auto"/>
        <w:bottom w:val="none" w:sz="0" w:space="0" w:color="auto"/>
        <w:right w:val="none" w:sz="0" w:space="0" w:color="auto"/>
      </w:divBdr>
    </w:div>
    <w:div w:id="1067459047">
      <w:bodyDiv w:val="1"/>
      <w:marLeft w:val="0"/>
      <w:marRight w:val="0"/>
      <w:marTop w:val="0"/>
      <w:marBottom w:val="0"/>
      <w:divBdr>
        <w:top w:val="none" w:sz="0" w:space="0" w:color="auto"/>
        <w:left w:val="none" w:sz="0" w:space="0" w:color="auto"/>
        <w:bottom w:val="none" w:sz="0" w:space="0" w:color="auto"/>
        <w:right w:val="none" w:sz="0" w:space="0" w:color="auto"/>
      </w:divBdr>
    </w:div>
    <w:div w:id="1254900317">
      <w:bodyDiv w:val="1"/>
      <w:marLeft w:val="0"/>
      <w:marRight w:val="0"/>
      <w:marTop w:val="0"/>
      <w:marBottom w:val="0"/>
      <w:divBdr>
        <w:top w:val="none" w:sz="0" w:space="0" w:color="auto"/>
        <w:left w:val="none" w:sz="0" w:space="0" w:color="auto"/>
        <w:bottom w:val="none" w:sz="0" w:space="0" w:color="auto"/>
        <w:right w:val="none" w:sz="0" w:space="0" w:color="auto"/>
      </w:divBdr>
    </w:div>
    <w:div w:id="1538392943">
      <w:bodyDiv w:val="1"/>
      <w:marLeft w:val="0"/>
      <w:marRight w:val="0"/>
      <w:marTop w:val="0"/>
      <w:marBottom w:val="0"/>
      <w:divBdr>
        <w:top w:val="none" w:sz="0" w:space="0" w:color="auto"/>
        <w:left w:val="none" w:sz="0" w:space="0" w:color="auto"/>
        <w:bottom w:val="none" w:sz="0" w:space="0" w:color="auto"/>
        <w:right w:val="none" w:sz="0" w:space="0" w:color="auto"/>
      </w:divBdr>
    </w:div>
    <w:div w:id="1541893449">
      <w:bodyDiv w:val="1"/>
      <w:marLeft w:val="0"/>
      <w:marRight w:val="0"/>
      <w:marTop w:val="0"/>
      <w:marBottom w:val="0"/>
      <w:divBdr>
        <w:top w:val="none" w:sz="0" w:space="0" w:color="auto"/>
        <w:left w:val="none" w:sz="0" w:space="0" w:color="auto"/>
        <w:bottom w:val="none" w:sz="0" w:space="0" w:color="auto"/>
        <w:right w:val="none" w:sz="0" w:space="0" w:color="auto"/>
      </w:divBdr>
    </w:div>
    <w:div w:id="1582910994">
      <w:bodyDiv w:val="1"/>
      <w:marLeft w:val="0"/>
      <w:marRight w:val="0"/>
      <w:marTop w:val="0"/>
      <w:marBottom w:val="0"/>
      <w:divBdr>
        <w:top w:val="none" w:sz="0" w:space="0" w:color="auto"/>
        <w:left w:val="none" w:sz="0" w:space="0" w:color="auto"/>
        <w:bottom w:val="none" w:sz="0" w:space="0" w:color="auto"/>
        <w:right w:val="none" w:sz="0" w:space="0" w:color="auto"/>
      </w:divBdr>
      <w:divsChild>
        <w:div w:id="1252200111">
          <w:marLeft w:val="336"/>
          <w:marRight w:val="0"/>
          <w:marTop w:val="120"/>
          <w:marBottom w:val="192"/>
          <w:divBdr>
            <w:top w:val="none" w:sz="0" w:space="0" w:color="auto"/>
            <w:left w:val="none" w:sz="0" w:space="0" w:color="auto"/>
            <w:bottom w:val="none" w:sz="0" w:space="0" w:color="auto"/>
            <w:right w:val="none" w:sz="0" w:space="0" w:color="auto"/>
          </w:divBdr>
          <w:divsChild>
            <w:div w:id="6491383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14386599">
      <w:bodyDiv w:val="1"/>
      <w:marLeft w:val="0"/>
      <w:marRight w:val="0"/>
      <w:marTop w:val="0"/>
      <w:marBottom w:val="0"/>
      <w:divBdr>
        <w:top w:val="none" w:sz="0" w:space="0" w:color="auto"/>
        <w:left w:val="none" w:sz="0" w:space="0" w:color="auto"/>
        <w:bottom w:val="none" w:sz="0" w:space="0" w:color="auto"/>
        <w:right w:val="none" w:sz="0" w:space="0" w:color="auto"/>
      </w:divBdr>
    </w:div>
    <w:div w:id="2009359727">
      <w:bodyDiv w:val="1"/>
      <w:marLeft w:val="0"/>
      <w:marRight w:val="0"/>
      <w:marTop w:val="0"/>
      <w:marBottom w:val="0"/>
      <w:divBdr>
        <w:top w:val="none" w:sz="0" w:space="0" w:color="auto"/>
        <w:left w:val="none" w:sz="0" w:space="0" w:color="auto"/>
        <w:bottom w:val="none" w:sz="0" w:space="0" w:color="auto"/>
        <w:right w:val="none" w:sz="0" w:space="0" w:color="auto"/>
      </w:divBdr>
    </w:div>
    <w:div w:id="21339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ndex.php?title=Glucoz%C4%83&amp;action=edit&amp;section=1" TargetMode="External"/><Relationship Id="rId18" Type="http://schemas.openxmlformats.org/officeDocument/2006/relationships/hyperlink" Target="https://ro.wikipedia.org/wiki/Carbonil" TargetMode="External"/><Relationship Id="rId26" Type="http://schemas.openxmlformats.org/officeDocument/2006/relationships/hyperlink" Target="https://ro.wikipedia.org/w/index.php?title=Manoz%C4%83&amp;action=edit&amp;redlink=1" TargetMode="External"/><Relationship Id="rId39" Type="http://schemas.openxmlformats.org/officeDocument/2006/relationships/hyperlink" Target="https://ro.wikipedia.org/w/index.php?title=Glucoz%C4%83&amp;action=edit&amp;section=4" TargetMode="External"/><Relationship Id="rId21" Type="http://schemas.openxmlformats.org/officeDocument/2006/relationships/hyperlink" Target="https://ro.wikipedia.org/wiki/PH" TargetMode="External"/><Relationship Id="rId34" Type="http://schemas.openxmlformats.org/officeDocument/2006/relationships/hyperlink" Target="https://ro.wikipedia.org/wiki/Hidroxil" TargetMode="External"/><Relationship Id="rId42" Type="http://schemas.openxmlformats.org/officeDocument/2006/relationships/hyperlink" Target="https://ro.wikipedia.org/wiki/Aldehide" TargetMode="External"/><Relationship Id="rId47" Type="http://schemas.openxmlformats.org/officeDocument/2006/relationships/hyperlink" Target="https://ro.wikipedia.org/w/index.php?title=Sorbitol&amp;action=edit&amp;redlink=1" TargetMode="External"/><Relationship Id="rId50" Type="http://schemas.openxmlformats.org/officeDocument/2006/relationships/hyperlink" Target="https://ro.wikipedia.org/wiki/Fotosintez%C4%83" TargetMode="External"/><Relationship Id="rId55" Type="http://schemas.openxmlformats.org/officeDocument/2006/relationships/hyperlink" Target="https://ro.wikipedia.org/wiki/Rinichi" TargetMode="External"/><Relationship Id="rId63" Type="http://schemas.openxmlformats.org/officeDocument/2006/relationships/hyperlink" Target="https://ro.wikipedia.org/wiki/Orez" TargetMode="External"/><Relationship Id="rId68" Type="http://schemas.openxmlformats.org/officeDocument/2006/relationships/hyperlink" Target="https://ro.wikipedia.org/wiki/PH" TargetMode="External"/><Relationship Id="rId7" Type="http://schemas.openxmlformats.org/officeDocument/2006/relationships/hyperlink" Target="https://ro.wikipedia.org/wiki/Carbon" TargetMode="External"/><Relationship Id="rId71" Type="http://schemas.openxmlformats.org/officeDocument/2006/relationships/hyperlink" Target="https://ro.wikipedia.org/w/index.php?title=Glucoz%C4%83&amp;veaction=edit&amp;section=18" TargetMode="External"/><Relationship Id="rId2" Type="http://schemas.openxmlformats.org/officeDocument/2006/relationships/styles" Target="styles.xml"/><Relationship Id="rId16" Type="http://schemas.openxmlformats.org/officeDocument/2006/relationships/hyperlink" Target="https://ro.wikipedia.org/wiki/Aldehide" TargetMode="External"/><Relationship Id="rId29" Type="http://schemas.openxmlformats.org/officeDocument/2006/relationships/hyperlink" Target="https://ro.wikipedia.org/wiki/Izomer" TargetMode="External"/><Relationship Id="rId11" Type="http://schemas.openxmlformats.org/officeDocument/2006/relationships/hyperlink" Target="https://ro.wikipedia.org/wiki/Alcooli" TargetMode="External"/><Relationship Id="rId24" Type="http://schemas.openxmlformats.org/officeDocument/2006/relationships/hyperlink" Target="https://ro.wikipedia.org/wiki/Stereoizomeri" TargetMode="External"/><Relationship Id="rId32" Type="http://schemas.openxmlformats.org/officeDocument/2006/relationships/hyperlink" Target="https://ro.wikipedia.org/wiki/Solubilitate" TargetMode="External"/><Relationship Id="rId37" Type="http://schemas.openxmlformats.org/officeDocument/2006/relationships/hyperlink" Target="https://ro.wikipedia.org/wiki/Carbon" TargetMode="External"/><Relationship Id="rId40" Type="http://schemas.openxmlformats.org/officeDocument/2006/relationships/hyperlink" Target="https://ro.wikipedia.org/w/index.php?title=Glucoz%C4%83&amp;veaction=edit&amp;section=5" TargetMode="External"/><Relationship Id="rId45" Type="http://schemas.openxmlformats.org/officeDocument/2006/relationships/hyperlink" Target="https://ro.wikipedia.org/w/index.php?title=Glucoz%C4%83&amp;action=edit&amp;section=6" TargetMode="External"/><Relationship Id="rId53" Type="http://schemas.openxmlformats.org/officeDocument/2006/relationships/hyperlink" Target="https://ro.wikipedia.org/wiki/Amidon" TargetMode="External"/><Relationship Id="rId58" Type="http://schemas.openxmlformats.org/officeDocument/2006/relationships/hyperlink" Target="https://ro.wikipedia.org/w/index.php?title=Gluconeogenez%C4%83&amp;action=edit&amp;redlink=1" TargetMode="External"/><Relationship Id="rId66" Type="http://schemas.openxmlformats.org/officeDocument/2006/relationships/hyperlink" Target="https://ro.wikipedia.org/w/index.php?title=Glucoamilaz%C4%83&amp;action=edit&amp;redlink=1" TargetMode="External"/><Relationship Id="rId74" Type="http://schemas.openxmlformats.org/officeDocument/2006/relationships/fontTable" Target="fontTable.xml"/><Relationship Id="rId5" Type="http://schemas.openxmlformats.org/officeDocument/2006/relationships/hyperlink" Target="https://ro.wikipedia.org/wiki/Zaharide" TargetMode="External"/><Relationship Id="rId15" Type="http://schemas.openxmlformats.org/officeDocument/2006/relationships/hyperlink" Target="https://ro.wikipedia.org/wiki/Carbon" TargetMode="External"/><Relationship Id="rId23" Type="http://schemas.openxmlformats.org/officeDocument/2006/relationships/hyperlink" Target="https://ro.wikipedia.org/w/index.php?title=Glucoz%C4%83&amp;action=edit&amp;section=2" TargetMode="External"/><Relationship Id="rId28" Type="http://schemas.openxmlformats.org/officeDocument/2006/relationships/hyperlink" Target="https://ro.wikipedia.org/wiki/Anomer" TargetMode="External"/><Relationship Id="rId36" Type="http://schemas.openxmlformats.org/officeDocument/2006/relationships/hyperlink" Target="https://ro.wikipedia.org/wiki/Monozaharide" TargetMode="External"/><Relationship Id="rId49" Type="http://schemas.openxmlformats.org/officeDocument/2006/relationships/hyperlink" Target="https://ro.wikipedia.org/w/index.php?title=Glucoz%C4%83&amp;action=edit&amp;section=13" TargetMode="External"/><Relationship Id="rId57" Type="http://schemas.openxmlformats.org/officeDocument/2006/relationships/hyperlink" Target="https://ro.wikipedia.org/wiki/Glicerol" TargetMode="External"/><Relationship Id="rId61" Type="http://schemas.openxmlformats.org/officeDocument/2006/relationships/hyperlink" Target="https://ro.wikipedia.org/wiki/Amidon" TargetMode="External"/><Relationship Id="rId10" Type="http://schemas.openxmlformats.org/officeDocument/2006/relationships/hyperlink" Target="https://ro.wikipedia.org/wiki/Fructoz%C4%83" TargetMode="External"/><Relationship Id="rId19" Type="http://schemas.openxmlformats.org/officeDocument/2006/relationships/hyperlink" Target="https://ro.wikipedia.org/wiki/Hidroxil" TargetMode="External"/><Relationship Id="rId31" Type="http://schemas.openxmlformats.org/officeDocument/2006/relationships/hyperlink" Target="https://ro.wikipedia.org/w/index.php?title=Glucoz%C4%83&amp;action=edit&amp;section=3" TargetMode="External"/><Relationship Id="rId44" Type="http://schemas.openxmlformats.org/officeDocument/2006/relationships/hyperlink" Target="https://ro.wikipedia.org/w/index.php?title=Glucoz%C4%83&amp;veaction=edit&amp;section=6" TargetMode="External"/><Relationship Id="rId52" Type="http://schemas.openxmlformats.org/officeDocument/2006/relationships/hyperlink" Target="https://ro.wikipedia.org/w/index.php?title=Glicogenoliz%C4%83&amp;action=edit&amp;redlink=1" TargetMode="External"/><Relationship Id="rId60" Type="http://schemas.openxmlformats.org/officeDocument/2006/relationships/hyperlink" Target="https://ro.wikipedia.org/w/index.php?title=Glucoz%C4%83&amp;action=edit&amp;section=14" TargetMode="External"/><Relationship Id="rId65" Type="http://schemas.openxmlformats.org/officeDocument/2006/relationships/hyperlink" Target="https://ro.wikipedia.org/wiki/Cartof" TargetMode="External"/><Relationship Id="rId73" Type="http://schemas.openxmlformats.org/officeDocument/2006/relationships/hyperlink" Target="https://ro.wikipedia.org/wiki/Edem" TargetMode="External"/><Relationship Id="rId4" Type="http://schemas.openxmlformats.org/officeDocument/2006/relationships/webSettings" Target="webSettings.xml"/><Relationship Id="rId9" Type="http://schemas.openxmlformats.org/officeDocument/2006/relationships/hyperlink" Target="https://ro.wikipedia.org/wiki/Oxigen" TargetMode="External"/><Relationship Id="rId14" Type="http://schemas.openxmlformats.org/officeDocument/2006/relationships/hyperlink" Target="https://ro.wikipedia.org/wiki/Atom" TargetMode="External"/><Relationship Id="rId22" Type="http://schemas.openxmlformats.org/officeDocument/2006/relationships/hyperlink" Target="https://ro.wikipedia.org/w/index.php?title=Glucoz%C4%83&amp;veaction=edit&amp;section=2" TargetMode="External"/><Relationship Id="rId27" Type="http://schemas.openxmlformats.org/officeDocument/2006/relationships/hyperlink" Target="https://ro.wikipedia.org/wiki/Diastereoizomer" TargetMode="External"/><Relationship Id="rId30" Type="http://schemas.openxmlformats.org/officeDocument/2006/relationships/hyperlink" Target="https://ro.wikipedia.org/w/index.php?title=Glucoz%C4%83&amp;veaction=edit&amp;section=3" TargetMode="External"/><Relationship Id="rId35" Type="http://schemas.openxmlformats.org/officeDocument/2006/relationships/hyperlink" Target="https://ro.wikipedia.org/wiki/Leg%C4%83tur%C4%83_de_hidrogen" TargetMode="External"/><Relationship Id="rId43" Type="http://schemas.openxmlformats.org/officeDocument/2006/relationships/hyperlink" Target="https://ro.wikipedia.org/wiki/Cetone" TargetMode="External"/><Relationship Id="rId48" Type="http://schemas.openxmlformats.org/officeDocument/2006/relationships/hyperlink" Target="https://ro.wikipedia.org/w/index.php?title=Glucoz%C4%83&amp;veaction=edit&amp;section=13" TargetMode="External"/><Relationship Id="rId56" Type="http://schemas.openxmlformats.org/officeDocument/2006/relationships/hyperlink" Target="https://ro.wikipedia.org/w/index.php?title=Piruvat&amp;action=edit&amp;redlink=1" TargetMode="External"/><Relationship Id="rId64" Type="http://schemas.openxmlformats.org/officeDocument/2006/relationships/hyperlink" Target="https://ro.wikipedia.org/wiki/Gr%C3%A2u" TargetMode="External"/><Relationship Id="rId69" Type="http://schemas.openxmlformats.org/officeDocument/2006/relationships/hyperlink" Target="https://ro.wikipedia.org/wiki/Filtrare" TargetMode="External"/><Relationship Id="rId8" Type="http://schemas.openxmlformats.org/officeDocument/2006/relationships/hyperlink" Target="https://ro.wikipedia.org/wiki/Hidrogen" TargetMode="External"/><Relationship Id="rId51" Type="http://schemas.openxmlformats.org/officeDocument/2006/relationships/hyperlink" Target="https://ro.wikipedia.org/wiki/Glicogen" TargetMode="External"/><Relationship Id="rId72" Type="http://schemas.openxmlformats.org/officeDocument/2006/relationships/hyperlink" Target="https://ro.wikipedia.org/w/index.php?title=Glucoz%C4%83&amp;action=edit&amp;section=18" TargetMode="External"/><Relationship Id="rId3" Type="http://schemas.openxmlformats.org/officeDocument/2006/relationships/settings" Target="settings.xml"/><Relationship Id="rId12" Type="http://schemas.openxmlformats.org/officeDocument/2006/relationships/hyperlink" Target="https://ro.wikipedia.org/w/index.php?title=Glucoz%C4%83&amp;veaction=edit&amp;section=1" TargetMode="External"/><Relationship Id="rId17" Type="http://schemas.openxmlformats.org/officeDocument/2006/relationships/hyperlink" Target="https://ro.wikipedia.org/wiki/Hexoz%C4%83" TargetMode="External"/><Relationship Id="rId25" Type="http://schemas.openxmlformats.org/officeDocument/2006/relationships/hyperlink" Target="https://ro.wikipedia.org/wiki/Galactoz%C4%83" TargetMode="External"/><Relationship Id="rId33" Type="http://schemas.openxmlformats.org/officeDocument/2006/relationships/hyperlink" Target="https://ro.wikipedia.org/wiki/Ap%C4%83_(molecul%C4%83)" TargetMode="External"/><Relationship Id="rId38" Type="http://schemas.openxmlformats.org/officeDocument/2006/relationships/hyperlink" Target="https://ro.wikipedia.org/w/index.php?title=Glucoz%C4%83&amp;veaction=edit&amp;section=4" TargetMode="External"/><Relationship Id="rId46" Type="http://schemas.openxmlformats.org/officeDocument/2006/relationships/hyperlink" Target="https://ro.wikipedia.org/wiki/Hidrogen" TargetMode="External"/><Relationship Id="rId59" Type="http://schemas.openxmlformats.org/officeDocument/2006/relationships/hyperlink" Target="https://ro.wikipedia.org/w/index.php?title=Glucoz%C4%83&amp;veaction=edit&amp;section=14" TargetMode="External"/><Relationship Id="rId67" Type="http://schemas.openxmlformats.org/officeDocument/2006/relationships/hyperlink" Target="https://ro.wikipedia.org/w/index.php?title=Aspergillus_niger&amp;action=edit&amp;redlink=1" TargetMode="External"/><Relationship Id="rId20" Type="http://schemas.openxmlformats.org/officeDocument/2006/relationships/hyperlink" Target="https://ro.wikipedia.org/wiki/Reac%C8%9Bie_de_adi%C8%9Bie" TargetMode="External"/><Relationship Id="rId41" Type="http://schemas.openxmlformats.org/officeDocument/2006/relationships/hyperlink" Target="https://ro.wikipedia.org/w/index.php?title=Glucoz%C4%83&amp;action=edit&amp;section=5" TargetMode="External"/><Relationship Id="rId54" Type="http://schemas.openxmlformats.org/officeDocument/2006/relationships/hyperlink" Target="https://ro.wikipedia.org/wiki/Ficat" TargetMode="External"/><Relationship Id="rId62" Type="http://schemas.openxmlformats.org/officeDocument/2006/relationships/hyperlink" Target="https://ro.wikipedia.org/wiki/Porumb" TargetMode="External"/><Relationship Id="rId70" Type="http://schemas.openxmlformats.org/officeDocument/2006/relationships/hyperlink" Target="https://ro.wikipedia.org/wiki/Cristalizare"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wikipedia.org/wiki/Formul%C4%83_chimic%C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1921</Words>
  <Characters>10955</Characters>
  <Application>Microsoft Office Word</Application>
  <DocSecurity>0</DocSecurity>
  <Lines>91</Lines>
  <Paragraphs>25</Paragraphs>
  <ScaleCrop>false</ScaleCrop>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2018-05-06T14:37:00Z</dcterms:created>
  <dcterms:modified xsi:type="dcterms:W3CDTF">2018-05-06T14:41:00Z</dcterms:modified>
</cp:coreProperties>
</file>