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BFA" w:rsidRPr="00A11D8B" w:rsidRDefault="001C7BFA" w:rsidP="001C7BFA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Восточное Измайлово г. Москвы за 1-ое полугодие 2013 года</w:t>
      </w:r>
    </w:p>
    <w:p w:rsidR="001C7BFA" w:rsidRPr="00A11D8B" w:rsidRDefault="001C7BFA" w:rsidP="001C7BFA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На территории Отдела МВД России по району Восточное Измайлово   г. Москвы, расположено 380 зданий, из них 248 жилых домов, 14 улиц, 22130 квартир, 819 - чердаков, 759 - подвалов. Население района составляет: 58135 человек, из них 51281 взрослых, 6854 детей. На территории района находится: 6 особо важных объектов, 9 школ, 10 дошкольных учреждения, 9 учреждений культуры, 3- ГБ, из них: (ФГУ ЦКДК НМХЦМЗ им. Пирогова, ГКБ №57, ДГКБ № 3) 15 аптек, 5 банков из них: 3 сбербанка, 1- СДМ-Банк,                       1- Юниаструм- Банк -1, 3 почтовых отделения, 27 продовольственных магазинов, 17 промышленных магазинов, 8 автостоянок, 9 ТСЖ (подземные парковки), 5 ОПОП, 1 бомбоубежище.</w:t>
      </w:r>
    </w:p>
    <w:p w:rsidR="001C7BFA" w:rsidRPr="00A11D8B" w:rsidRDefault="001C7BFA" w:rsidP="001C7BFA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Территория оперативного обслуживания разделена на 15 административных участков, и 5 УПП № № - (18,19,20,21,22).</w:t>
      </w:r>
    </w:p>
    <w:p w:rsidR="001C7BFA" w:rsidRPr="00A11D8B" w:rsidRDefault="001C7BFA" w:rsidP="001C7BFA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6 месяцев текущего года отделением УУП отдела МВД России по району Восточное Измайлово г. Москвы было раскрыто 53 преступления.</w:t>
      </w:r>
    </w:p>
    <w:p w:rsidR="001C7BFA" w:rsidRPr="00A11D8B" w:rsidRDefault="001C7BFA" w:rsidP="001C7BFA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Кроме того службой УУП ОМВД  за шесть месяцев 2013 г., было раскрыто 6 преступлений за незаконное приобретение, хранение, перевозка, изготовление, переработка наркотических средств.</w:t>
      </w:r>
    </w:p>
    <w:p w:rsidR="001C7BFA" w:rsidRPr="00A11D8B" w:rsidRDefault="001C7BFA" w:rsidP="001C7BFA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Составлено 1175 административных протокола, (АППГ - 1127).</w:t>
      </w:r>
    </w:p>
    <w:p w:rsidR="001C7BFA" w:rsidRPr="00A11D8B" w:rsidRDefault="001C7BFA" w:rsidP="001C7BFA">
      <w:pPr>
        <w:spacing w:before="100" w:beforeAutospacing="1"/>
        <w:ind w:firstLine="90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Кроме того, на территории района проводился ряд оперативно-профилактических городских и окружных мероприятий: Надзор, Притон, Пешеходный переход, Первоцвет, Барсетка, Безопасный дом, подъезд, квартира, Нелегальный таксист, Пешеход, гражданское оружие, Нелегальный мигрант, Антитеррор, и многие другие, которые были организованы и проведены согласно утвержденного регламента.</w:t>
      </w:r>
    </w:p>
    <w:p w:rsidR="001C7BFA" w:rsidRPr="00A11D8B" w:rsidRDefault="001C7BFA" w:rsidP="001C7BFA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целях выявления похищенных автомобилей и предупреждения преступлений, связанных с завладением автотранспорта УУП систематически осуществляется отработка дворовых территорий с проверкой припаркованного автотранспорта, автостоянок, ТСЖ (подземных парковок) на предмет обнаружения автомашин находящихся в розыске.</w:t>
      </w:r>
      <w:r w:rsidRPr="00A11D8B">
        <w:rPr>
          <w:rFonts w:ascii="Times New Roman" w:hAnsi="Times New Roman" w:cs="Times New Roman"/>
          <w:color w:val="FF00FF"/>
          <w:lang w:val="ru-RU"/>
        </w:rPr>
        <w:t> </w:t>
      </w:r>
      <w:r w:rsidRPr="00A11D8B">
        <w:rPr>
          <w:rFonts w:ascii="Times New Roman" w:hAnsi="Times New Roman" w:cs="Times New Roman"/>
          <w:lang w:val="ru-RU"/>
        </w:rPr>
        <w:t>С целью предупреждения краж из квартир граждан участковыми уполномоченными полиции систематически проводится отработка жилого сектора, в ходе которой проводится работа по агитации населения района с целью постановки их квартир на пульт централизованной охраны.</w:t>
      </w:r>
      <w:r w:rsidRPr="00A11D8B">
        <w:rPr>
          <w:rFonts w:ascii="Times New Roman" w:hAnsi="Times New Roman" w:cs="Times New Roman"/>
          <w:color w:val="FF00FF"/>
          <w:lang w:val="ru-RU"/>
        </w:rPr>
        <w:t>  </w:t>
      </w:r>
      <w:r w:rsidRPr="00A11D8B">
        <w:rPr>
          <w:rFonts w:ascii="Times New Roman" w:hAnsi="Times New Roman" w:cs="Times New Roman"/>
          <w:color w:val="000000"/>
          <w:lang w:val="ru-RU"/>
        </w:rPr>
        <w:t>Создаются мобильные группы сотрудников, задачами которых является предупреждение, выявление и пресечение преступлений; осуществляются проверки ранее судимых лиц на предмет причастности к ранее совершенным на обслуживаемой территории преступлениям. Для обеспечения общественного порядка на улицах привлекаются члены народной дружины.</w:t>
      </w:r>
    </w:p>
    <w:p w:rsidR="001C7BFA" w:rsidRPr="00A11D8B" w:rsidRDefault="001C7BFA" w:rsidP="001C7BFA">
      <w:pPr>
        <w:spacing w:before="100" w:before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Основными задачами по улучшению работы Отделения УУП остается разработать и реализовать комплекс мероприятий направленных на повышение эффективности качества работы по отработке жилого сектора, борьбе с квартирными кражами, уличными преступлениями, такими как угонами (кражами) автотранспорта, разбойными нападениями, грабежами, а так же по профилактической работе с лицами, состоящими на профилактическом учете по различным категориям, а так же усилить контроль за учетно-регистрационной дисциплиной.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FA"/>
    <w:rsid w:val="001C7BFA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F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F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Macintosh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2013-08-10T09:13:00Z</dcterms:created>
  <dcterms:modified xsi:type="dcterms:W3CDTF">2013-08-10T09:14:00Z</dcterms:modified>
</cp:coreProperties>
</file>