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2B" w:rsidRPr="00D2452B" w:rsidRDefault="00D2452B" w:rsidP="00D2452B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D2452B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Восточное Измайлово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u w:val="single"/>
          <w:lang w:val="ru-RU"/>
        </w:rPr>
        <w:t>Социально-демографическая характеристика района Восточное Измайлово г. Москвы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Район Восточное Измайлово входит в состав 16-и районов </w:t>
      </w:r>
      <w:hyperlink r:id="rId6" w:tooltip="Восточный административный округ (ВАО) города Москвы" w:history="1">
        <w:r w:rsidRPr="00D2452B">
          <w:rPr>
            <w:rFonts w:ascii="Arial" w:hAnsi="Arial" w:cs="Arial"/>
            <w:color w:val="3579C0"/>
            <w:u w:val="single"/>
            <w:lang w:val="ru-RU"/>
          </w:rPr>
          <w:t>Восточного административного округа</w:t>
        </w:r>
      </w:hyperlink>
      <w:r w:rsidRPr="00D2452B">
        <w:rPr>
          <w:rFonts w:ascii="Arial" w:hAnsi="Arial" w:cs="Arial"/>
          <w:color w:val="000000"/>
          <w:lang w:val="ru-RU"/>
        </w:rPr>
        <w:t> города Москвы. Район занимает территорию в 309.4 гектара в нём насчитывается</w:t>
      </w:r>
      <w:hyperlink r:id="rId7" w:tooltip="Список улиц района Восточное Измайлово" w:history="1">
        <w:r w:rsidRPr="00D2452B">
          <w:rPr>
            <w:rFonts w:ascii="Arial" w:hAnsi="Arial" w:cs="Arial"/>
            <w:color w:val="3579C0"/>
            <w:u w:val="single"/>
            <w:lang w:val="ru-RU"/>
          </w:rPr>
          <w:t>14 улиц</w:t>
        </w:r>
      </w:hyperlink>
      <w:r w:rsidRPr="00D2452B">
        <w:rPr>
          <w:rFonts w:ascii="Arial" w:hAnsi="Arial" w:cs="Arial"/>
          <w:color w:val="000000"/>
          <w:lang w:val="ru-RU"/>
        </w:rPr>
        <w:t>. Общая численность населения составляет 0,6 тыс. человек на кв. км.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Район Восточное Измайлово расположен в восточной части г. Москвы, граничит с районами Измайлово, северное Измайлово и Ивановское, а также прилегает к МКАД от 106,5 км до 107,5 км. На территории района отсутствуют производственные предприятия и складские территории.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2014 г. на территории района  не отмечено возникновения  ЧО и ЧС. Случаев проявления экстремистских и националистических  выступлений не зарегистрировано, и других действий со стороны различных организаций и движений способных оказать негативное влияние на оперативную обстановку на территории района. Проводя анализ оперативной обстановки на территории ОМВД по району Восточное Измайлово г. Москвы можно детально определить динамику и  структуру преступности, выявить наиболее сложные в оперативном отношении участки, а также причины и условия, которые оказывают влияние на состояние преступности.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u w:val="single"/>
          <w:lang w:val="ru-RU"/>
        </w:rPr>
        <w:t>Характеристика криминальной обстановки на территории района за 12 месяцев  2014 года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Анализ итогов оперативно-служебной деятельности за прошедший период текущего года показывает, что в отчетном периоде основные усилия всех служб Отдела МВД России по району Восточное Измайлово г. Москвы были направлены на выполнение приоритетных задач, определенных решениями коллегий МВД, ГУ МВД и УВД по ВАО г. Москвы, требованиями Директивы Министра внутренних дел Российской Федерации от 12 ноября 2013 года № 2дсп.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Отдел МВД России по району Восточное Измайлово г. Москвы  осуществляет комплекс мер по усилению борьбы с преступностью, обеспечению правопорядка и общественной безопасности, по предотвращению возможных фактов терроризма и экстремизма.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lastRenderedPageBreak/>
        <w:t>Одним из основных направлений оперативно-служебной деятельности является совершенствование управленческой деятельности. Особое значение при этом уделяется анализу состояния оперативной обстановки и результатов деятельности Отдела, выработке на основе данного анализа своевременных управленческих решений, планированию мероприятий по их осуществлению и организации контроля за их выполнением.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12 месяцев 2014 года в Отделе МВД по району Восточное Измайлово, зарегистрировано 794 преступления (+137) преступлений, из них 425 (+62) преступлений следствие по которым обязательно, и 369(+75) следствие по которым не обязательно.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Всего за отчетный период текущего года на территории района зарегистрировано 238 (+15) преступлений по категории тяжких и особо тяжких составов.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12 месяцев 2014 года по ст. 208 УПК РФ приостановлено 478 уголовных дел.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В отчетном периоде 2014 года на территории района Восточное Измайлово по видам преступлений зарегистрировано:  убийств- 2, причинение тяжкого вреда здоровью – 8, кражи – 429, кражи из квартир граждан – 34, кражи транспортных средств – 46, грабежи – 36, разбойных нападений – 13, преступлений связанных с наркотическими средствами – 133, незаконный оборот оружия – 2, неправомерное завладение транспортом – 9, содержание притонов для занятия проституцией – 1, содержание притонов для употребление наркотических средств – 0, преступления двойной превенции – 20, организация незаконной миграции – 3, совершенных в общественных местах – 563, совершенных на улице – 465.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Раскрытие и расследование преступлений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Отделом МВД по району Восточное Измайлово за отчетный период 2014 года предварительно расследовано преступлений общеуголовной направленности 260, не раскрыто осталось 262 преступлений.  Раскрываемость составляет 35,2%.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По категории тяжких и особо тяжких составов число предварительно расследовано 71 преступление, не раскрытым осталось 167 преступлений.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Сотрудниками Отдела МВД России по району Восточное Измайлово предварительно расследовано 7 преступлений прошлых лет (-6).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12 месяца предварительно расследовано преступлений, связанных с незаконным оборотом наркотиков 54 преступлений (-17), не раскрытыми осталось 79 преступлений.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отчетный период удалось добиться раскрытия таких видов преступления, как организация занятия проституцией (ст. 241 УК РФ) - 1, в организация незаконной миграции (322-3) - 3.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По видам преступлений раскрыто: краж – 109 (+3); в том числе транспортных средств 7 (10); грабежей – 14 (14); мошенничеств – 3 (10), хранение оружия – 2 (2).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Раскрытие преступлений совершенных в общественных местах составила 168 преступлений (116), в том числе на улицах 149 (97).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В отчетном периоде 2014 года сотрудниками ОУР раскрыто 90 преступлений (85); ППСП – 29 (25), УУП – 128 (110).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Результаты работы оперативных подразделений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u w:val="single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u w:val="single"/>
          <w:lang w:val="ru-RU"/>
        </w:rPr>
        <w:t>Результаты работы ОУР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двенадцать месяцев 2014 года на территории оперативного обслуживания произошло увеличение количества зарегистрированных преступлений -  794  (на 137 больше). Также незначительно увеличилось количество зарегистрированных преступлений  тяжких и особо тяжких составов   – 238  (на 15 больше).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Увеличилось количество зарегистрированных преступлений, совершенных в общественных местах – 563 (на 217 больше), в том числе на улицах – 465 (на 153 больше).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отчетный период 2014 года на территории обслуживания ОМВД зарегистрировано: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 </w:t>
      </w:r>
      <w:r w:rsidRPr="00D2452B">
        <w:rPr>
          <w:rFonts w:ascii="Arial" w:hAnsi="Arial" w:cs="Arial"/>
          <w:color w:val="000000"/>
          <w:u w:val="single"/>
          <w:lang w:val="ru-RU"/>
        </w:rPr>
        <w:t>убийств</w:t>
      </w:r>
      <w:r w:rsidRPr="00D2452B">
        <w:rPr>
          <w:rFonts w:ascii="Arial" w:hAnsi="Arial" w:cs="Arial"/>
          <w:color w:val="000000"/>
          <w:lang w:val="ru-RU"/>
        </w:rPr>
        <w:t> -2 (на 1 меньше) – раскрыто ГУР -1;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 </w:t>
      </w:r>
      <w:r w:rsidRPr="00D2452B">
        <w:rPr>
          <w:rFonts w:ascii="Arial" w:hAnsi="Arial" w:cs="Arial"/>
          <w:color w:val="000000"/>
          <w:u w:val="single"/>
          <w:lang w:val="ru-RU"/>
        </w:rPr>
        <w:t>причинения тяжкого вреда здоровью</w:t>
      </w:r>
      <w:r w:rsidRPr="00D2452B">
        <w:rPr>
          <w:rFonts w:ascii="Arial" w:hAnsi="Arial" w:cs="Arial"/>
          <w:color w:val="000000"/>
          <w:lang w:val="ru-RU"/>
        </w:rPr>
        <w:t> – 8 (на 5 больше) – не раскрыто ГУР;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 </w:t>
      </w:r>
      <w:r w:rsidRPr="00D2452B">
        <w:rPr>
          <w:rFonts w:ascii="Arial" w:hAnsi="Arial" w:cs="Arial"/>
          <w:color w:val="000000"/>
          <w:u w:val="single"/>
          <w:lang w:val="ru-RU"/>
        </w:rPr>
        <w:t>изнасилований</w:t>
      </w:r>
      <w:r w:rsidRPr="00D2452B">
        <w:rPr>
          <w:rFonts w:ascii="Arial" w:hAnsi="Arial" w:cs="Arial"/>
          <w:color w:val="000000"/>
          <w:lang w:val="ru-RU"/>
        </w:rPr>
        <w:t> – 5  (на 1 больше)– раскрыто ГУР - 2;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 </w:t>
      </w:r>
      <w:r w:rsidRPr="00D2452B">
        <w:rPr>
          <w:rFonts w:ascii="Arial" w:hAnsi="Arial" w:cs="Arial"/>
          <w:color w:val="000000"/>
          <w:u w:val="single"/>
          <w:lang w:val="ru-RU"/>
        </w:rPr>
        <w:t>разбойных нападений</w:t>
      </w:r>
      <w:r w:rsidRPr="00D2452B">
        <w:rPr>
          <w:rFonts w:ascii="Arial" w:hAnsi="Arial" w:cs="Arial"/>
          <w:color w:val="000000"/>
          <w:lang w:val="ru-RU"/>
        </w:rPr>
        <w:t> – 13 (на 5 больше), </w:t>
      </w:r>
      <w:r w:rsidRPr="00D2452B">
        <w:rPr>
          <w:rFonts w:ascii="Arial" w:hAnsi="Arial" w:cs="Arial"/>
          <w:color w:val="000000"/>
          <w:u w:val="single"/>
          <w:lang w:val="ru-RU"/>
        </w:rPr>
        <w:t>раскрыто ГУР</w:t>
      </w:r>
      <w:r w:rsidRPr="00D2452B">
        <w:rPr>
          <w:rFonts w:ascii="Arial" w:hAnsi="Arial" w:cs="Arial"/>
          <w:color w:val="000000"/>
          <w:lang w:val="ru-RU"/>
        </w:rPr>
        <w:t> – 4;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 </w:t>
      </w:r>
      <w:r w:rsidRPr="00D2452B">
        <w:rPr>
          <w:rFonts w:ascii="Arial" w:hAnsi="Arial" w:cs="Arial"/>
          <w:color w:val="000000"/>
          <w:u w:val="single"/>
          <w:lang w:val="ru-RU"/>
        </w:rPr>
        <w:t>грабежей -</w:t>
      </w:r>
      <w:r w:rsidRPr="00D2452B">
        <w:rPr>
          <w:rFonts w:ascii="Arial" w:hAnsi="Arial" w:cs="Arial"/>
          <w:color w:val="000000"/>
          <w:lang w:val="ru-RU"/>
        </w:rPr>
        <w:t> 36 (на 7  меньше), </w:t>
      </w:r>
      <w:r w:rsidRPr="00D2452B">
        <w:rPr>
          <w:rFonts w:ascii="Arial" w:hAnsi="Arial" w:cs="Arial"/>
          <w:color w:val="000000"/>
          <w:u w:val="single"/>
          <w:lang w:val="ru-RU"/>
        </w:rPr>
        <w:t>раскрыто ГУР</w:t>
      </w:r>
      <w:r w:rsidRPr="00D2452B">
        <w:rPr>
          <w:rFonts w:ascii="Arial" w:hAnsi="Arial" w:cs="Arial"/>
          <w:color w:val="000000"/>
          <w:lang w:val="ru-RU"/>
        </w:rPr>
        <w:t> - 8;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 </w:t>
      </w:r>
      <w:r w:rsidRPr="00D2452B">
        <w:rPr>
          <w:rFonts w:ascii="Arial" w:hAnsi="Arial" w:cs="Arial"/>
          <w:color w:val="000000"/>
          <w:u w:val="single"/>
          <w:lang w:val="ru-RU"/>
        </w:rPr>
        <w:t>краж всего</w:t>
      </w:r>
      <w:r w:rsidRPr="00D2452B">
        <w:rPr>
          <w:rFonts w:ascii="Arial" w:hAnsi="Arial" w:cs="Arial"/>
          <w:color w:val="000000"/>
          <w:lang w:val="ru-RU"/>
        </w:rPr>
        <w:t> – 429 (на 65 больше), </w:t>
      </w:r>
      <w:r w:rsidRPr="00D2452B">
        <w:rPr>
          <w:rFonts w:ascii="Arial" w:hAnsi="Arial" w:cs="Arial"/>
          <w:color w:val="000000"/>
          <w:u w:val="single"/>
          <w:lang w:val="ru-RU"/>
        </w:rPr>
        <w:t>раскрыто ГУР</w:t>
      </w:r>
      <w:r w:rsidRPr="00D2452B">
        <w:rPr>
          <w:rFonts w:ascii="Arial" w:hAnsi="Arial" w:cs="Arial"/>
          <w:color w:val="000000"/>
          <w:lang w:val="ru-RU"/>
        </w:rPr>
        <w:t> – 39;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 </w:t>
      </w:r>
      <w:r w:rsidRPr="00D2452B">
        <w:rPr>
          <w:rFonts w:ascii="Arial" w:hAnsi="Arial" w:cs="Arial"/>
          <w:color w:val="000000"/>
          <w:u w:val="single"/>
          <w:lang w:val="ru-RU"/>
        </w:rPr>
        <w:t>кражи квартирные</w:t>
      </w:r>
      <w:r w:rsidRPr="00D2452B">
        <w:rPr>
          <w:rFonts w:ascii="Arial" w:hAnsi="Arial" w:cs="Arial"/>
          <w:color w:val="000000"/>
          <w:lang w:val="ru-RU"/>
        </w:rPr>
        <w:t> – 24 (на 12 меньше), </w:t>
      </w:r>
      <w:r w:rsidRPr="00D2452B">
        <w:rPr>
          <w:rFonts w:ascii="Arial" w:hAnsi="Arial" w:cs="Arial"/>
          <w:color w:val="000000"/>
          <w:u w:val="single"/>
          <w:lang w:val="ru-RU"/>
        </w:rPr>
        <w:t>раскрыто ГУР</w:t>
      </w:r>
      <w:r w:rsidRPr="00D2452B">
        <w:rPr>
          <w:rFonts w:ascii="Arial" w:hAnsi="Arial" w:cs="Arial"/>
          <w:color w:val="000000"/>
          <w:lang w:val="ru-RU"/>
        </w:rPr>
        <w:t> – 1 (совместно с ОУР УВД);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 </w:t>
      </w:r>
      <w:r w:rsidRPr="00D2452B">
        <w:rPr>
          <w:rFonts w:ascii="Arial" w:hAnsi="Arial" w:cs="Arial"/>
          <w:color w:val="000000"/>
          <w:u w:val="single"/>
          <w:lang w:val="ru-RU"/>
        </w:rPr>
        <w:t>краж  АМТС</w:t>
      </w:r>
      <w:r w:rsidRPr="00D2452B">
        <w:rPr>
          <w:rFonts w:ascii="Arial" w:hAnsi="Arial" w:cs="Arial"/>
          <w:color w:val="000000"/>
          <w:lang w:val="ru-RU"/>
        </w:rPr>
        <w:t> – 46 (на 6 больше),  </w:t>
      </w:r>
      <w:r w:rsidRPr="00D2452B">
        <w:rPr>
          <w:rFonts w:ascii="Arial" w:hAnsi="Arial" w:cs="Arial"/>
          <w:color w:val="000000"/>
          <w:u w:val="single"/>
          <w:lang w:val="ru-RU"/>
        </w:rPr>
        <w:t>раскрыто ГУР</w:t>
      </w:r>
      <w:r w:rsidRPr="00D2452B">
        <w:rPr>
          <w:rFonts w:ascii="Arial" w:hAnsi="Arial" w:cs="Arial"/>
          <w:color w:val="000000"/>
          <w:lang w:val="ru-RU"/>
        </w:rPr>
        <w:t> – 3;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 </w:t>
      </w:r>
      <w:r w:rsidRPr="00D2452B">
        <w:rPr>
          <w:rFonts w:ascii="Arial" w:hAnsi="Arial" w:cs="Arial"/>
          <w:color w:val="000000"/>
          <w:u w:val="single"/>
          <w:lang w:val="ru-RU"/>
        </w:rPr>
        <w:t>неправомерное завладение АМТС</w:t>
      </w:r>
      <w:r w:rsidRPr="00D2452B">
        <w:rPr>
          <w:rFonts w:ascii="Arial" w:hAnsi="Arial" w:cs="Arial"/>
          <w:color w:val="000000"/>
          <w:lang w:val="ru-RU"/>
        </w:rPr>
        <w:t> – 9 (на 7 больше), </w:t>
      </w:r>
      <w:r w:rsidRPr="00D2452B">
        <w:rPr>
          <w:rFonts w:ascii="Arial" w:hAnsi="Arial" w:cs="Arial"/>
          <w:color w:val="000000"/>
          <w:u w:val="single"/>
          <w:lang w:val="ru-RU"/>
        </w:rPr>
        <w:t>раскрыто ГУР</w:t>
      </w:r>
      <w:r w:rsidRPr="00D2452B">
        <w:rPr>
          <w:rFonts w:ascii="Arial" w:hAnsi="Arial" w:cs="Arial"/>
          <w:color w:val="000000"/>
          <w:lang w:val="ru-RU"/>
        </w:rPr>
        <w:t> – 2;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 мошенничества общеуголовной направленности – 62 (на 38 больше) –  раскрыто ГУР – 3 (прошлых лет).     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отчетный период личным составом ОМВД расследовано и направлено в суд 260 преступлений, из них </w:t>
      </w:r>
      <w:r w:rsidRPr="00D2452B">
        <w:rPr>
          <w:rFonts w:ascii="Arial" w:hAnsi="Arial" w:cs="Arial"/>
          <w:color w:val="000000"/>
          <w:u w:val="single"/>
          <w:lang w:val="ru-RU"/>
        </w:rPr>
        <w:t>раскрыто подразделением УР – 90</w:t>
      </w:r>
      <w:r w:rsidRPr="00D2452B">
        <w:rPr>
          <w:rFonts w:ascii="Arial" w:hAnsi="Arial" w:cs="Arial"/>
          <w:color w:val="000000"/>
          <w:lang w:val="ru-RU"/>
        </w:rPr>
        <w:t>; тяжких и особо тяжких преступлений  раскрыто всего – 71, из них </w:t>
      </w:r>
      <w:r w:rsidRPr="00D2452B">
        <w:rPr>
          <w:rFonts w:ascii="Arial" w:hAnsi="Arial" w:cs="Arial"/>
          <w:color w:val="000000"/>
          <w:u w:val="single"/>
          <w:lang w:val="ru-RU"/>
        </w:rPr>
        <w:t>подразделением УР – 32</w:t>
      </w:r>
      <w:r w:rsidRPr="00D2452B">
        <w:rPr>
          <w:rFonts w:ascii="Arial" w:hAnsi="Arial" w:cs="Arial"/>
          <w:color w:val="000000"/>
          <w:lang w:val="ru-RU"/>
        </w:rPr>
        <w:t>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период 2014 года оперсоставом УР ОМВД лица, причастные к совершению преступлений были установлены по  90 преступлениям (на 5 больше):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 </w:t>
      </w:r>
      <w:r w:rsidRPr="00D2452B">
        <w:rPr>
          <w:rFonts w:ascii="Arial" w:hAnsi="Arial" w:cs="Arial"/>
          <w:color w:val="000000"/>
          <w:u w:val="single"/>
          <w:lang w:val="ru-RU"/>
        </w:rPr>
        <w:t>особо тяжкие, тяжкие  - 32</w:t>
      </w:r>
      <w:r w:rsidRPr="00D2452B">
        <w:rPr>
          <w:rFonts w:ascii="Arial" w:hAnsi="Arial" w:cs="Arial"/>
          <w:color w:val="000000"/>
          <w:lang w:val="ru-RU"/>
        </w:rPr>
        <w:t>: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u w:val="single"/>
          <w:lang w:val="ru-RU"/>
        </w:rPr>
        <w:t>- другие - 51: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Исходя из вышеизложенного, из общего количества зарегистрированных преступлений личным составом подразделения УР раскрыто – 11,3 % (тяжких и особо тяжких 13,4%); нагрузка на одного сотрудника подразделения УР по раскрытию преступлений составила – 7,5.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отчетный период совершено в составе ОГ и ПС – 1 (на 7 меньше); совершено преступлений ранее судимыми – 92 (на 11 больше); совершено преступлений не жителями Москвы – 133 (на 10 больше), из них жителей ближнего и дальнего зарубежья – 37 (на 5 больше).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     </w:t>
      </w:r>
      <w:r w:rsidRPr="00D2452B">
        <w:rPr>
          <w:rFonts w:ascii="Arial" w:hAnsi="Arial" w:cs="Arial"/>
          <w:b/>
          <w:bCs/>
          <w:color w:val="000000"/>
          <w:u w:val="single"/>
          <w:lang w:val="ru-RU"/>
        </w:rPr>
        <w:t>Установление особого контроля: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     В связи с недостаточными показателями по раскрытию тяжких и особо тяжких преступлений, с сентября 2014 года подразделение уголовного розыска ОМВД состоит на особом контроле в УВД по ВАО ГУ МВД России по г. Москве.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     По итогам 8 месяцев 2014 года личным составом УР ОМВД раскрыто преступлений – 54 (на 4 больше); тяжких и особо тяжких – 17.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     С сентября 2014 года личным составом УР раскрыто - 31 преступление, из них тяжких и особо тяжких - 16 преступлений.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     По итогам 12 месяцев 2014 года личным составом УР ОМВД раскрыто преступлений - 90, тяжких и особо тяжких – 32 (АППГ – 37).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     Снижение количества раскрытых преступлений тяжких и особо тяжких составов обусловлено, в первую очередь, некомплектом подразделения УР ОМВД, в связи с большой ратацией кадров.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     Исходя из изложенного, основной задачей оперсостава ОМВД в 2014 году (а также в предстоящем периоде 2015 года), в первую очередь, являлось недопущение нарушения учетно-регистрационной дисциплины (исполнение материалов проверок по заявлениям граждан, материалов об отказе в возбуждении уголовного дела, возвращенных на дополнительную проверку надзирающим прокурором, входящей секретной и несекретной корреспонденции).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   В ходе проведенного анализа совершенных зарегистрированных преступлений установлено, что: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     Наиболее криминогенными местами совершения преступлений на территории административного участка ОПП № 18 ОМВД является</w:t>
      </w:r>
      <w:r w:rsidRPr="00D2452B">
        <w:rPr>
          <w:rFonts w:ascii="Arial" w:hAnsi="Arial" w:cs="Arial"/>
          <w:b/>
          <w:bCs/>
          <w:color w:val="000000"/>
          <w:lang w:val="ru-RU"/>
        </w:rPr>
        <w:t>  </w:t>
      </w:r>
      <w:r w:rsidRPr="00D2452B">
        <w:rPr>
          <w:rFonts w:ascii="Arial" w:hAnsi="Arial" w:cs="Arial"/>
          <w:color w:val="000000"/>
          <w:lang w:val="ru-RU"/>
        </w:rPr>
        <w:t>территория, прилегающая  к ресторану «Восточный квартал» (Измайловский бульвар, д. 69, 67); также Измайловский бульвар, д. 60/10 (магазин «Билла»); ул. 15 Парковая (от Измайловского до Сиреневого бульвара).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       </w:t>
      </w:r>
      <w:r w:rsidRPr="00D2452B">
        <w:rPr>
          <w:rFonts w:ascii="Arial" w:hAnsi="Arial" w:cs="Arial"/>
          <w:color w:val="000000"/>
          <w:lang w:val="ru-RU"/>
        </w:rPr>
        <w:t>Наиболее криминогенными местами совершения преступлений на территории административного участка ОПП № 19 ОМВД является</w:t>
      </w:r>
      <w:r w:rsidRPr="00D2452B">
        <w:rPr>
          <w:rFonts w:ascii="Arial" w:hAnsi="Arial" w:cs="Arial"/>
          <w:b/>
          <w:bCs/>
          <w:color w:val="000000"/>
          <w:lang w:val="ru-RU"/>
        </w:rPr>
        <w:t> </w:t>
      </w:r>
      <w:r w:rsidRPr="00D2452B">
        <w:rPr>
          <w:rFonts w:ascii="Arial" w:hAnsi="Arial" w:cs="Arial"/>
          <w:color w:val="000000"/>
          <w:lang w:val="ru-RU"/>
        </w:rPr>
        <w:t>территория, имеющая притяжение к улице 16 Парковой и площади Соловецких Юнг от Измайловского до Сиреневого бульвара г. Москвы.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       </w:t>
      </w:r>
      <w:r w:rsidRPr="00D2452B">
        <w:rPr>
          <w:rFonts w:ascii="Arial" w:hAnsi="Arial" w:cs="Arial"/>
          <w:color w:val="000000"/>
          <w:lang w:val="ru-RU"/>
        </w:rPr>
        <w:t>Наиболее криминогенными местами совершения преступлений на территории административного участка ОПП № 20 ОМВД является территория, прилегающая к станции метро «Первомайская», включая ул. Первомайскую,  дома 74, 76 и ул. 9 Парковую до Измайловского проспекта г. Москвы (притяжение к лесопарковой зоне);  а также ул. Первомайская, до д. 94.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       </w:t>
      </w:r>
      <w:r w:rsidRPr="00D2452B">
        <w:rPr>
          <w:rFonts w:ascii="Arial" w:hAnsi="Arial" w:cs="Arial"/>
          <w:color w:val="000000"/>
          <w:lang w:val="ru-RU"/>
        </w:rPr>
        <w:t>Наиболее криминогенными местами совершения преступлений на территории административных участков ОПП № 21, ОПП № 22 ОМВД является территория, прилегающая к  ул. Нижней Первомайской (общежития, гостиница), включая улицы 15 и 16 Парковую, а также территория, прилегающая к лесопарковой зоне в районе Измайловского проспекта г. Москвы.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     Из проведенного анализа совершенных преступлений следует, что подавляющее количество фактов совершения грабежей и разбойных нападений совершены в позднее вечернее и ночное время, чаще лицами кавказской, азиатской народностей (реже – славянами) и имеют притяжение к улице Первомайской – от 11 до 16 Парковой улиц, а также притяжение к Сиреневому бульвару – от 13 до 15 Парковой улиц.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     Из анализа совершенных зарегистрированных квартирных краж  следует, что данный вид преступлений совершается на той же территории, что разбойные нападения и грабежи – на территории от 13 до 16 Парковой, имея большее притяжение   к Сиреневому бульвару и площади Соловецких Юнг.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      Проведенный анализ совершенных зарегистрированных краж АМТС говорит о том, что данному виду преступлений подвержена та же территория, что разбоям, грабежам и квартирным кражам. Однако, часть совершенных преступлений рассматриваемого вида имеют притяжение к улице Первомайской – от 11 до 16 Парковой улиц, другая часть – к Сиреневому бульвару – от 13 до 16 Парковой улиц.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     Исходя из изложенного, за истекшие 12 месяцев 2014 года наиболее криминогенными местами обслуживаемой территории остаются: улица Первомайская – от 11 до 16 Парковой; территория, прилегающая к Измайловскому бульвару – от 13 до 16 Парковой улицы г. Москвы.          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В предстоящем периоде внимание оперсостава ОМВД обращено на выявление и привлечение к уголовной ответственности, в первую очередь, лиц,   занимающихся совершением преступлений тяжких и особо тяжких составов, в том числе преступлений имущественного характера (краж АМТС, разбойных нападений и грабежей, квартирных краж, преступлений, связанных с совершением мошеннических действий общеуголовной направленности).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Также внимание оперсостава ОМВД обращено на необходимость выявления и привлечения к уголовной ответственности лиц, занимающихся незаконным сбытом наркотических средств и психотропных веществ, а также на выявление притонов для потребления наркотических средств и психотропных веществ.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u w:val="single"/>
          <w:lang w:val="ru-RU"/>
        </w:rPr>
        <w:t>Результаты работы подразделений охраны общественного порядка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Служба участковых уполномоченных полиции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Территория оперативного обслуживания разделена на 15 административных участков и 5 УПП - №№ 18,19,20,21,22.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За двенадцать месяцев текущего года </w:t>
      </w:r>
      <w:r w:rsidRPr="00D2452B">
        <w:rPr>
          <w:rFonts w:ascii="Arial" w:hAnsi="Arial" w:cs="Arial"/>
          <w:color w:val="000000"/>
          <w:lang w:val="ru-RU"/>
        </w:rPr>
        <w:t>отделением УУП Отдела МВД России по району Восточное Измайлово г. Москвы было </w:t>
      </w:r>
      <w:r w:rsidRPr="00D2452B">
        <w:rPr>
          <w:rFonts w:ascii="Arial" w:hAnsi="Arial" w:cs="Arial"/>
          <w:b/>
          <w:bCs/>
          <w:color w:val="000000"/>
          <w:lang w:val="ru-RU"/>
        </w:rPr>
        <w:t>раскрыто 128 преступлений</w:t>
      </w:r>
      <w:r w:rsidRPr="00D2452B">
        <w:rPr>
          <w:rFonts w:ascii="Arial" w:hAnsi="Arial" w:cs="Arial"/>
          <w:color w:val="000000"/>
          <w:lang w:val="ru-RU"/>
        </w:rPr>
        <w:t>, из них раскрыто тяжких преступлений – 3.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Составлено 1186 административных протокола, из них за распитие алкогольной продукции и появление в общественных местах в состоянии опьянения по ч. 1 ст 20.20, ст. 20.21 Кодекса РФ об АП – 488, за нарушение общественного порядка в общественных местах (мелкое хулиганство) по ч. 1, 2 ст. 20.1 Кодекса РФ об АП – 89, за нарушения сроков регистрации оружия по ч. 1 ст. 20.11 Кодекса РФ об АП – 33, за нарушение миграционного законодательства по ст. 18.8 Кодекса РФ об АП – 57, неисполнение родительских обязательств по воспитанию несовершеннолетних по ст. 5.35 Кодекса РФ об АП – 3, занятие проституцией по ст. 6.11 Кодекса РФ об АП – 2, запрет курения в общественных местах по ст. 6.24 Кодекса РФ об АП – 63, несоблюдение административных ограничений при административном надзоре по ст. 19.24 Кодекса РФ об АП - 21. 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12 месяцев 2014г. УУП выявлено 10 преступлений, предусмотренных ст. 322.3 УК РФ, по ст. 322 УК РФ в 95 случаях принято решение об отказе в возбуждении уголовного дела.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На территории района проводился ряд оперативно-профилактических городских и окружных мероприятий: Барсетка, Нелегальный таксист, Пешеход, Нелегальный мигрант, Антитеррор, Надзор, Притон и многие другие, которые были организованы и проведены согласно утвержденного регламента.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В целях выявления похищенных автомобилей и предупреждения преступлений, связанных с завладением автотранспорта УУП систематически осуществляется отработка дворовых территорий с проверкой припаркованного автотранспорта, автостоянок, ТСЖ (подземных парковок) на предмет обнаружения автомашин находящихся в розыске. По системе АВТОПОИСК ежедневно проверяются автомашины, С целью предупреждения краж из квартир граждан участковыми уполномоченными полиции систематически проводится отработка жилого сектора, в ходе которой проводится работа по агитации населения района с целью постановки их квартир на пульт централизованной охраны.  Создаются мобильные группы сотрудников ГУР, ОУУП, задачами которых является предупреждение, выявление и пресечение преступлений; осуществляются проверки ранее судимых лиц на предмет причастности к ранее совершенным на обслуживаемой территории преступлениям. Для обеспечения общественного порядка на улицах привлекаются члены народной дружины.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текущий период времени по одному из основных направлений деятельности участковых уполномоченных полиции – проведение ежедневного сплошного профилактического обхода жилого сектора, на закрепленных административных участках, осуществлена отработка жилого сектора – 62%.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В рамках реализации проекта по выявлению недекларируемых фактов сдачи объектов недвижимости в аренду и уплате собственниками налоговых платежей в налоговую службу направлено 201 материал, в 16 случаях уплачены налоги, 37 материалов возвращены на доработку.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В отношении 12-ти граждан судом установлен административный надзор: 6 - по инициативе ОМВД, 6 - по инициативе УИН. Один снят с административного надзора по окончанию установленного срока, один по факту смерти. 21 раз, лица состоящие под административным надзором, за невыполнение установленных администртивных ограничений и невыполнение установленных обязательств, привлечены к административной ответственности по ст. 19.24 КРФобАП.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Основными задачами по улучшению работы Отделения УУП остается разработать и реализовать комплекс мероприятий направленных на повышение эффективности качества работы по отработке жилого сектора, борьбе с квартирными кражами, уличными преступлениями, такими как угонами (кражами) автотранспорта, разбойными нападениями, грабежами, а так же по профилактической работе с лицами, состоящими на профилактическом учете по различным категориям в т.ч. и по категории ФПН и их дальнейшей постановке на административный надзор, а так же усилить контроль за учетно-регистрационной дисциплиной.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Результаты деятельности ОДН ОМВД по району Восточное Измайлово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12 месяцев 2014 года на территории района Восточное Измайлово несовершеннолетними  совершено 5 преступлений.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Всего за отчетный период выявлено и поставлено на учет - 23 несовершеннолетних. Состоит на учете 18 несовершеннолетних.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текущий период времени инспекторами по делам несовершеннолетних было вынесено 48 постановлений об отказе в возбуждении  уголовных дел по ст.24.1 п. 2 УПК РФ, из них по ООД 4.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совершение ООД в соответствии с ФЗ № 120-1999 г. «Об основах системы профилактики безнадзорности и правонарушений несовершеннолетних» п.2.4 ст.22 – в отношении  несовершеннолетних ходатайств в суд о помещении в ЦВСНП ГУ МВД России по г. Москве  сроком на  30 суток, направлено не было.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б) В 2014 году 1 несовершеннолетняя совершила повторное преступление  состоящая на проф. учете 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в) Численность постоянно проживающего населения примерно 45000 из них 9 376 детей.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 от 0 до 6 лет – 4 102 чел.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 от 7 до 14 лет – 3 981чел.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 от 15 до 17 лет – 1 462 чел.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г)  Несмотря на то, что налаживается взаимодействие всех служб, большее внимания уделяется проведению профилактической работы сотрудниками УУП и ПДН в  образовательных учреждениях, детская преступность может расти. Причина того,  низкий уровень материального достатка в большинстве семей, падения нравственных устоев общества, нежелания определенной части несовершеннолетних работать и зарабатывать деньги честным трудом, ограничения прав сотрудников полиции и невозможность, в связи с этим, применять действенные меры к правонарушителям, в нераскрытых преступлениях определенную долю могут составить преступления, совершенные подростками.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К административной ответственности привлечено 11 несовершеннолетних,  16  родителей (лиц их заменяющих), 4  работника  торговли по ст. 14.16  КоАП РФ.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В медицинские учреждения  помещено 9 несовершеннолетних, находящихся в социально опасном положении. В ЦВСНП ГУ МВД по г. Москве направлены -  0 иногородних правонарушителей. Остальные несовершеннолетние были переданы родителям.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Инспекторами ПДН за истекший период 2014 года было выявлен и поставлен на профилактический учет  - 0  подростков, причисляющих себя к различным НФМО.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В ПДН ОМВД на списочном учете состоит 0/0 несовершеннолетних  причисляющие себя к различным неформальным объединениям.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2014 год был выявлен и поставлен на учет 9/10 неблагополучный родитель.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С целью профилактики правонарушений несовершеннолетних, ежемесячно на территории района, обслуживаемого ОМВД, во взаимодействии с другими службами системы профилактики: образованием, здравоохранением, КДН и ЗП, органами опеки и попечительства, образования, здравоохранения проводятся специализированные рейды «Подросток».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Организация и проведение оперативно профилактических мероприятий является одним из основных направлений деятельности в профилактики безнадзорности и правонарушений несовершеннолетних, так  на территории района Восточное Измайлово организовано и проведено 17/12 предупредительно – профилактических мероприятий, в период прохождения данных мероприятий,  доставлено – 7 несовершеннолетних, из них 2 – помещены в больницу. Привлечено 4 родителя к административной  ответственности, из них 2 работника торговли по ст. 14.16 КоАП РФ и 1 по ст. 3.12 ч.2 ч.3 з-н. г. Москвы.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На отчетный период 2014г. на профилактическом учете в ПДН ОМВД состоит  4/4 несовершеннолетних за употребление спиртных напитков, за употребление наркотических и токсических веществ несовершеннолетние на учете не состоят. Со всеми предростками, состоящими на учете в ПДН и их родителями сотрудниками ПДН, УУП, УР проводится определенная профилактическая работа, устанавливается образ жизни несовершеннолетних, отрабатываются связи. Подросткам рекомендуется обследования у врача – нарколога, а также посещение кружков и секций, расположенных на территории района.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Итоги работы отдельного взвода ППСП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Исходя из анализа результатов оперативно-служебной деятельности и комплектования личного состава отдельного взвода патрульно-постовой службы полиции Отдела МВД России по району Восточное Измайлово                        г. Москвы следует, штатная численность ОВ ППСП составляет 25 сотрудников, из которых: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Автотранспортом наряды обеспечивались полностью, средства связи имелись и были в исправном состоянии.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За 12 месяцев 2014 года сотрудниками ОВ ППСП было раскрыто и направлено в суд 25 уголовных дела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6 уголовных дел находится на расследовании в отделении дознания и в следственном отделении.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Согласно записям в журнале учета преступлений совершенных в общественных местах за 12 месяцев 2014 года зарегистрировано 325 уличное  преступление, из них: в зоне ответственности: МОВО-127, ГНР1-89, ГНР2-109.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В текущий период 2014 года в ГКБ №17 сотрудниками ОВ ППСП было отконвоировано 61 человек, из них 42 находились в ГКБ под охраной сотрудников ОВ ППСП.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Сотрудниками ОВ ППСП задержано 5 человек находящихся в федеральном розыске.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Согласно статистической базе группы ИАЗ сотрудниками ОВ ППСП за    12 месяцев 2014 года было составлено 344 материалов об административном правонарушении,  а именно по статьям КРФ об АП: ст. 20.20 ч.1 – 292, ст.20.21 – 36, ст. 20.1- 10 , иные статьи КРФ об АП -6 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           Данные результаты в служебной деятельности показали, что за текущий период 2014 года не надлежащим образом велась работа по предотвращению уличных краж с автомашин. Наиболее криминогенными  улицами являются: 16-я Парковая, Первомайская, Нижняя Первомайская, Измайловский проспект. Также исходя из проведенного анализа совершенных преступлений, следует, что наибольшее количество уличных преступлений совершается в ночное и утреннее время по понедельникам, вторникам, четвергам. В летний период времени преступления совершаются с пятницы по воскресенье.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Административная практика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Применение норм административного законодательства занимает важное место в укреплении правопорядка, защиты прав и законных интересов граждан и воспитания их в духе неукоснительного соблюдения законов, а также профилактики более тяжких преступлений. Определяющим фактором законопослушного поведения членов общества является неотвратимость наказания за совершенные противоправные деяния.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Анализ практики применения административного законодательства показывает, что за 12 месяцев 2014г. службами Отдела МВД составлено 1872 протокола об административных правонарушениях из них: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</w:t>
      </w:r>
    </w:p>
    <w:p w:rsidR="00D2452B" w:rsidRPr="00D2452B" w:rsidRDefault="00D2452B" w:rsidP="00D2452B">
      <w:pPr>
        <w:numPr>
          <w:ilvl w:val="0"/>
          <w:numId w:val="1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D2452B">
        <w:rPr>
          <w:rFonts w:ascii="Arial" w:eastAsia="Times New Roman" w:hAnsi="Arial" w:cs="Arial"/>
          <w:color w:val="000000"/>
          <w:lang w:val="ru-RU"/>
        </w:rPr>
        <w:t>УУП —1186</w:t>
      </w:r>
    </w:p>
    <w:p w:rsidR="00D2452B" w:rsidRPr="00D2452B" w:rsidRDefault="00D2452B" w:rsidP="00D2452B">
      <w:pPr>
        <w:numPr>
          <w:ilvl w:val="0"/>
          <w:numId w:val="1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D2452B">
        <w:rPr>
          <w:rFonts w:ascii="Arial" w:eastAsia="Times New Roman" w:hAnsi="Arial" w:cs="Arial"/>
          <w:color w:val="000000"/>
          <w:lang w:val="ru-RU"/>
        </w:rPr>
        <w:t>ПДН — 22</w:t>
      </w:r>
    </w:p>
    <w:p w:rsidR="00D2452B" w:rsidRPr="00D2452B" w:rsidRDefault="00D2452B" w:rsidP="00D2452B">
      <w:pPr>
        <w:numPr>
          <w:ilvl w:val="0"/>
          <w:numId w:val="1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D2452B">
        <w:rPr>
          <w:rFonts w:ascii="Arial" w:eastAsia="Times New Roman" w:hAnsi="Arial" w:cs="Arial"/>
          <w:color w:val="000000"/>
          <w:lang w:val="ru-RU"/>
        </w:rPr>
        <w:t>ОЛРР — 99</w:t>
      </w:r>
    </w:p>
    <w:p w:rsidR="00D2452B" w:rsidRPr="00D2452B" w:rsidRDefault="00D2452B" w:rsidP="00D2452B">
      <w:pPr>
        <w:numPr>
          <w:ilvl w:val="0"/>
          <w:numId w:val="1"/>
        </w:numPr>
        <w:shd w:val="clear" w:color="auto" w:fill="FFFFFF"/>
        <w:spacing w:after="300" w:line="360" w:lineRule="atLeast"/>
        <w:ind w:left="0"/>
        <w:jc w:val="both"/>
        <w:rPr>
          <w:rFonts w:ascii="Arial" w:eastAsia="Times New Roman" w:hAnsi="Arial" w:cs="Arial"/>
          <w:color w:val="000000"/>
          <w:lang w:val="ru-RU"/>
        </w:rPr>
      </w:pPr>
      <w:r w:rsidRPr="00D2452B">
        <w:rPr>
          <w:rFonts w:ascii="Arial" w:eastAsia="Times New Roman" w:hAnsi="Arial" w:cs="Arial"/>
          <w:color w:val="000000"/>
          <w:lang w:val="ru-RU"/>
        </w:rPr>
        <w:t>Отдельный взвод ППСП — 346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u w:val="single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u w:val="single"/>
          <w:lang w:val="ru-RU"/>
        </w:rPr>
        <w:t>Выводы и рекомендации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b/>
          <w:bCs/>
          <w:color w:val="000000"/>
          <w:lang w:val="ru-RU"/>
        </w:rPr>
        <w:t> 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С учетом изложенного, в целях дальнейшего совершенствования организации работы и повышения эффективности оперативно-служебной деятельности Отдела в соответствии с требованиями нормативных актов МВД и закона о полиции, а также приоритетными направлениями оперативно-служебной деятельности считать: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 на выставление нарядов скрытого патрулирования (УУП совместно с ГУР) в местах и во время наиболее вероятного совершения данных видов преступлений;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 проведение работы в жилом секторе с населением по разъяснению причин, ведущих к совершению преступлений, а также о мерах по их предотвращению;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 сотрудникам ГУР ОМВД отрабатывать лиц, ранее судимых за аналогичные преступления;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 сотрудникам ОУУП отрабатывать жилой сектор на выявление свидетелей и  очевидцев  краж автотранспорта;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 при несении службы нарядами ППСП особое внимание уделять проверке в ночное время внутри дворовых территорий, а так же мест массовых стоянок автомобилей,  проверке автотранспорта выезжающего из дворовых территорий в ночные и утренние часы;</w:t>
      </w:r>
    </w:p>
    <w:p w:rsidR="00D2452B" w:rsidRPr="00D2452B" w:rsidRDefault="00D2452B" w:rsidP="00D2452B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2452B">
        <w:rPr>
          <w:rFonts w:ascii="Arial" w:hAnsi="Arial" w:cs="Arial"/>
          <w:color w:val="000000"/>
          <w:lang w:val="ru-RU"/>
        </w:rPr>
        <w:t>- на приближение нарядов, задействованных в системе единой дислокации к местам наиболее вероятного совершения преступлений;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5040B"/>
    <w:multiLevelType w:val="multilevel"/>
    <w:tmpl w:val="93C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2B"/>
    <w:rsid w:val="009C473A"/>
    <w:rsid w:val="00D2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2452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52B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2452B"/>
  </w:style>
  <w:style w:type="character" w:styleId="a3">
    <w:name w:val="Hyperlink"/>
    <w:basedOn w:val="a0"/>
    <w:uiPriority w:val="99"/>
    <w:semiHidden/>
    <w:unhideWhenUsed/>
    <w:rsid w:val="00D2452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2452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D2452B"/>
    <w:rPr>
      <w:b/>
      <w:bCs/>
    </w:rPr>
  </w:style>
  <w:style w:type="paragraph" w:customStyle="1" w:styleId="21">
    <w:name w:val="21"/>
    <w:basedOn w:val="a"/>
    <w:rsid w:val="00D2452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a6">
    <w:name w:val="a"/>
    <w:basedOn w:val="a"/>
    <w:rsid w:val="00D2452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2452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52B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2452B"/>
  </w:style>
  <w:style w:type="character" w:styleId="a3">
    <w:name w:val="Hyperlink"/>
    <w:basedOn w:val="a0"/>
    <w:uiPriority w:val="99"/>
    <w:semiHidden/>
    <w:unhideWhenUsed/>
    <w:rsid w:val="00D2452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2452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D2452B"/>
    <w:rPr>
      <w:b/>
      <w:bCs/>
    </w:rPr>
  </w:style>
  <w:style w:type="paragraph" w:customStyle="1" w:styleId="21">
    <w:name w:val="21"/>
    <w:basedOn w:val="a"/>
    <w:rsid w:val="00D2452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a6">
    <w:name w:val="a"/>
    <w:basedOn w:val="a"/>
    <w:rsid w:val="00D2452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2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osopen.ru/district/vao" TargetMode="External"/><Relationship Id="rId7" Type="http://schemas.openxmlformats.org/officeDocument/2006/relationships/hyperlink" Target="http://mosopen.ru/region/izmajlovo_vostochnoe/stree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3512</Words>
  <Characters>20022</Characters>
  <Application>Microsoft Macintosh Word</Application>
  <DocSecurity>0</DocSecurity>
  <Lines>166</Lines>
  <Paragraphs>46</Paragraphs>
  <ScaleCrop>false</ScaleCrop>
  <Company/>
  <LinksUpToDate>false</LinksUpToDate>
  <CharactersWithSpaces>23488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2015-01-24T17:29:00Z</dcterms:created>
  <dcterms:modified xsi:type="dcterms:W3CDTF">2015-01-24T17:29:00Z</dcterms:modified>
</cp:coreProperties>
</file>