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Директивой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Министра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2011-2015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-1404).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321)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131).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22,1 %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743).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4,4 %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596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570).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вымогательства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90,4 %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81,7 %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129).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21,6 %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809  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проникновением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13,6 %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70),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26,2 %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7,5 %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-76,9 %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20,6 %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38,1 %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764  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139,5 %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-319).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774,6 %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-59);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0,6 %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-174);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33,3 %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-15);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25,4 %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71).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561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334.9 %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.9 %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4571  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номенклатурное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делопроизводство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- 4770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подтвердившиеся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территориальности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1393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подведомственности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8287.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21391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1310)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3191,19  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тогда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средневзвешенной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2541,92.   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коэффициента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экономической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злоупотребление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полномочиями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291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дача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взятки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293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халатность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lastRenderedPageBreak/>
        <w:t>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112,115,116,117,119,150,151,213,232,241.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112,115,116, 119, 213,241).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действующими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001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04.04.2013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- 80.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людей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найдено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числившихся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пропавшими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позиций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лидеров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членов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неформальных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объединений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фанатов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вовлекающих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объединениями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футбольных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болельщиков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фанклубов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мониторинг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Интернет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футбольных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болельщиков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фанклубов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списочном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причисляющих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себя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футбольным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болельщикам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периодически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закрепленных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литерное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подписанный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(1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рабочие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встречи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преподавательским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школ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образовательных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школ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вуза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колледжей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операциях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рейдах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концентрации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обычно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собираются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Черкизовском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пруду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стадиона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Локомотив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вовлекающих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переведен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режим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дневная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ЖКХ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припаркованного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дворовых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АИПС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машин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транзитными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номерами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гаражных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кооперативов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станций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технического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Черкизово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автосалон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Магистраль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Дружба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-31»,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Алгоритм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МГСА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Хапиловка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МГСА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Метростроевиц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Сатурн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Абсолют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2010»,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Газель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ТСПК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Черкизово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ГААС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Хонда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Мастер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+»,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Сатурн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МГСА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Мосрусавтотранс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Коджаманян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шиномонтаж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автомойка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Медведев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подземный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Мосрентсервис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шиномонтаж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Изолит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Автопорковочный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пассаж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МГСА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Хапиловка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гаражно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стояночного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4»,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ФОТОН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угнанного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смотря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1.                 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Тайота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Королла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"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регион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Проводилось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профилактическое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мероприятие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Анаконда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»: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автовокзалов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предмет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боеприпасов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-0.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владельцев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Ориентированы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Проводилось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профилактическое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мероприятие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Притон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»: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специализированные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рейды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досуга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дискотеки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клубы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спортивные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зрелищные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наркомании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организаторов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потребления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очевидных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неотложные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обыск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жилища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опрос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очевидцев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228, 228.1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сбытчиков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последующему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наркопритона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находящиеся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наркологическом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диспансере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(81),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консьержами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занимающихся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движения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потерпевших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свидетели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очевидцы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кредитно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финансовой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перевозчиков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денежных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выезжает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кавказской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среднеазиатской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Чечни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Кавказского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приобретение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ДЭЗ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спецаппарата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отстоя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разукомплектования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вышеуказанного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спецаппарата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приобретено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представляющие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оперинтерес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рабочие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встречи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распоряжения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Барсетка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Перевозчики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денежных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нацеленные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смотря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подпадающих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протяжении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Создавались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посещения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вышеуказанных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1843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20.20-20.21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892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18.8, 18.9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19.15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697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депортацию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-32.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1843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9125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4622  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вышеуказанный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людей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12.29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469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.- 2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–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–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numPr>
          <w:ilvl w:val="0"/>
          <w:numId w:val="4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54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119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7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41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166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118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159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327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numPr>
          <w:ilvl w:val="0"/>
          <w:numId w:val="4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40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161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7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28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5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numPr>
          <w:ilvl w:val="0"/>
          <w:numId w:val="4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51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. 2  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- 37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161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6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162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numPr>
          <w:ilvl w:val="0"/>
          <w:numId w:val="4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3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228.1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. 4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– 1 </w:t>
      </w:r>
      <w:r w:rsidRPr="0031353D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тесное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выделяются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организуются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целевые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оказывают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помощь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малолетних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рейдов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повседневный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Командным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разрабатывается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заступлении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нацелен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несанкционированной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закрепленных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маршрутах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Московского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метрополитена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61,3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56,6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общегородская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55,6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0,5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12,9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общегородская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12,0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12,7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– 12,3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свыше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- 41.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возвращено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- 372).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неочевидных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неочевидных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возобновлено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пункту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периодически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перспективы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успешного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оправданных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113            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131)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70):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7.17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чужого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.12.29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дорожного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движения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этилового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назначения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врача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опьянения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пиротехнических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3.4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ЗГМ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пиротехнических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          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8.13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несанкционированное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размещение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5.35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ненадлежащим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6.10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вовлечение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14.16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2-1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розничную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опьянения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возраста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уклонение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наказания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3.12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ЗГМ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непринятие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23.00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07.00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174)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ЦВСНП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Канатчиково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- 2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бродяжничеством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попрошайничеством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оставшихся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причисляющих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себя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неформальным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объединениям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21);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36).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ГиАЗ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базу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3008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782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800  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42 %.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957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опьянения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624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.14.16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предпринимательской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лицензии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580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35 %.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несанкционированной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ЗГМ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тысяч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87 %.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1855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369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пьяном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.18.8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режима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ЗГМ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постовой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Кодекса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пьяном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72.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Группой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лицензионно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разрешительной</w:t>
      </w:r>
      <w:r w:rsidRPr="0031353D">
        <w:rPr>
          <w:rFonts w:ascii="Tahoma" w:hAnsi="Tahoma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i/>
          <w:iCs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оштрафовано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подведомственности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471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107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: 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.20.1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(4 -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.19.3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неповиновение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.20.25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неуплата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оштрафован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выдворением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.18.8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режима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39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оштрафовано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выдворением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.14.1(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предпринимательской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6.11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(3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.6.8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);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.14.1.1(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организаторами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азартных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игр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.12.29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дорожного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движения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.14.16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несовершеннолетнему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ЗГМ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)- 6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6A3320" w:rsidRPr="0031353D" w:rsidRDefault="006A3320" w:rsidP="006A3320">
      <w:pPr>
        <w:shd w:val="clear" w:color="auto" w:fill="FFFFFF"/>
        <w:ind w:left="720" w:hanging="360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31353D">
        <w:rPr>
          <w:rFonts w:ascii="Tahoma" w:hAnsi="Tahoma" w:cs="Times New Roman"/>
          <w:color w:val="000000"/>
          <w:sz w:val="14"/>
          <w:szCs w:val="14"/>
          <w:lang w:val="ru-RU"/>
        </w:rPr>
        <w:t>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.8.13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ЗГМ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размещение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отведенных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прежнему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сохраняется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неблагоприятная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мигрантов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114  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15.08.1996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подпадают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нежелательного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изложенным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мигрантов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запрету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въезда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неуплате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удержания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принудительном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уведомления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наш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злоупотребляющие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БОМЖИ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ведущие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антиобщественный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оплату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большинстве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пенсионеры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оплатить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погашения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задолженности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подтверждающий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оплату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квитанция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наказание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инспектору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мировым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комиссией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вносить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структурами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предоставляется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неуплаты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вопрос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.20.25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статье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грамотно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разборчиво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ЦАСБ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сказывается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выдаваемой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ГИАЦ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ВЫВОДЫ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РЕКОМЕНДАЦИИ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1.                 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обмену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выполняющими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функции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2.                 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Сосредоточить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подученного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элемента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3.                 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ориентировать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Автопоиск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исчерпывающие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подчиненных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4.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кадров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поддержание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мастерства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морально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психологической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5.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прогнозирования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6A3320" w:rsidRPr="0031353D" w:rsidRDefault="006A3320" w:rsidP="006A3320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6.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процессуальные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20"/>
    <w:rsid w:val="006A3320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320"/>
    <w:rPr>
      <w:lang w:val="en-GB"/>
    </w:rPr>
  </w:style>
  <w:style w:type="paragraph" w:styleId="1">
    <w:name w:val="heading 1"/>
    <w:basedOn w:val="a"/>
    <w:link w:val="10"/>
    <w:uiPriority w:val="9"/>
    <w:qFormat/>
    <w:rsid w:val="006A332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32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332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A3320"/>
    <w:rPr>
      <w:b/>
      <w:bCs/>
    </w:rPr>
  </w:style>
  <w:style w:type="character" w:styleId="a5">
    <w:name w:val="Hyperlink"/>
    <w:basedOn w:val="a0"/>
    <w:uiPriority w:val="99"/>
    <w:semiHidden/>
    <w:unhideWhenUsed/>
    <w:rsid w:val="006A33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3320"/>
  </w:style>
  <w:style w:type="character" w:styleId="a6">
    <w:name w:val="Emphasis"/>
    <w:basedOn w:val="a0"/>
    <w:uiPriority w:val="20"/>
    <w:qFormat/>
    <w:rsid w:val="006A3320"/>
    <w:rPr>
      <w:i/>
      <w:iCs/>
    </w:rPr>
  </w:style>
  <w:style w:type="paragraph" w:customStyle="1" w:styleId="bodytext22">
    <w:name w:val="bodytext22"/>
    <w:basedOn w:val="a"/>
    <w:rsid w:val="006A332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6A3320"/>
  </w:style>
  <w:style w:type="paragraph" w:styleId="a8">
    <w:name w:val="Body Text"/>
    <w:basedOn w:val="a"/>
    <w:link w:val="a9"/>
    <w:uiPriority w:val="99"/>
    <w:semiHidden/>
    <w:unhideWhenUsed/>
    <w:rsid w:val="006A332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6A3320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6A332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A3320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320"/>
    <w:rPr>
      <w:lang w:val="en-GB"/>
    </w:rPr>
  </w:style>
  <w:style w:type="paragraph" w:styleId="1">
    <w:name w:val="heading 1"/>
    <w:basedOn w:val="a"/>
    <w:link w:val="10"/>
    <w:uiPriority w:val="9"/>
    <w:qFormat/>
    <w:rsid w:val="006A332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32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332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A3320"/>
    <w:rPr>
      <w:b/>
      <w:bCs/>
    </w:rPr>
  </w:style>
  <w:style w:type="character" w:styleId="a5">
    <w:name w:val="Hyperlink"/>
    <w:basedOn w:val="a0"/>
    <w:uiPriority w:val="99"/>
    <w:semiHidden/>
    <w:unhideWhenUsed/>
    <w:rsid w:val="006A33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3320"/>
  </w:style>
  <w:style w:type="character" w:styleId="a6">
    <w:name w:val="Emphasis"/>
    <w:basedOn w:val="a0"/>
    <w:uiPriority w:val="20"/>
    <w:qFormat/>
    <w:rsid w:val="006A3320"/>
    <w:rPr>
      <w:i/>
      <w:iCs/>
    </w:rPr>
  </w:style>
  <w:style w:type="paragraph" w:customStyle="1" w:styleId="bodytext22">
    <w:name w:val="bodytext22"/>
    <w:basedOn w:val="a"/>
    <w:rsid w:val="006A332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6A3320"/>
  </w:style>
  <w:style w:type="paragraph" w:styleId="a8">
    <w:name w:val="Body Text"/>
    <w:basedOn w:val="a"/>
    <w:link w:val="a9"/>
    <w:uiPriority w:val="99"/>
    <w:semiHidden/>
    <w:unhideWhenUsed/>
    <w:rsid w:val="006A332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6A3320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6A3320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A3320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5521</Words>
  <Characters>31471</Characters>
  <Application>Microsoft Macintosh Word</Application>
  <DocSecurity>0</DocSecurity>
  <Lines>262</Lines>
  <Paragraphs>73</Paragraphs>
  <ScaleCrop>false</ScaleCrop>
  <Company/>
  <LinksUpToDate>false</LinksUpToDate>
  <CharactersWithSpaces>36919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2014-01-22T21:09:00Z</dcterms:created>
  <dcterms:modified xsi:type="dcterms:W3CDTF">2014-01-22T21:09:00Z</dcterms:modified>
</cp:coreProperties>
</file>