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289" w:rsidRPr="00FB4289" w:rsidRDefault="00FB4289" w:rsidP="00FB4289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FB4289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Доклад начальника ОМВД России по Бабушкинскому району г. Моксвы за 2014 год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b/>
          <w:bCs/>
          <w:color w:val="000000"/>
          <w:lang w:val="ru-RU"/>
        </w:rPr>
        <w:t>Отчет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b/>
          <w:bCs/>
          <w:color w:val="000000"/>
          <w:lang w:val="ru-RU"/>
        </w:rPr>
        <w:t>населением о результатах оперативно- служебной деятельности органов внутренних дел за 12 месяцев 2014 года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 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Уважаемые присутствующие !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 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В целях реализации принципов открытости и публичности, создания условий для обеспечения  права граждан, общественных объединений и организаций, государственных и муниципальных органов на получение достоверной информации о деятельности полиции в соответствии с Федеральным законом от 07 февраля 2011 года №3-ФЗ «О полиции» Вашему вниманию предлагается отчет о деятельности ОМВД России по Бабушкинскому району г.Москвы.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В 2014 году основные усилия были направлены на стабилизацию оперативной обстановки, обеспечение правопорядка и общественной безопасности, повышение раскрываемости преступлений, более качественное проведение профилактических мероприятий в жилом секторе и предупреждение преступлений на бытовой почве.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Однако принимаемые нами меры оказались недостаточно эффективными.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Вначале остановимся на общих данных о состоянии криминогенной обстановки на территории района. За 12 месяцев 2014 года зарегистрировано 1086 преступлений, в аналогичном периоде предыдущего года - 1181 преступлений, то есть отмечается снижение на 8 % (- 95 преступлений).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          Следует отметить, что количество зарегистрированных тяжких и особо тяжких преступлений увеличилось на 13% (361, 2013 г. – 319). Процент раскрываемости данной категории преступлений снизился с 37% до 25,97% (282 преступления, 2013г. - 437 преступлений).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Сохраняется высокая интенсивность совершаемых преступлений. Остается высокая степень общественной опасности в последнее время на территории района на 17,6% увеличилось количество преступлений совершенных в общественных местах (701 2013г. - 596), то есть (+ 105 преступлений), также отмечен незначительный рост преступлений совершенных на улице – 443 ((+ 2 преступления), лица установлены – 69 (2013 г. - 138).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lastRenderedPageBreak/>
        <w:t>Проведенный анализ преступлений совершенных на улицах и в общественных местах позволил выделить на территории района отдельные участки местности подверженные к преступлениям. Таковыми являются: дворовые территории вблизи станции метро «Бабушкинская», а именно дворы домов № 32, 36 по улице Менжинского и дворы домов № 17, 19, 24, 26 по Енисейской улице. Указанное свидетельствует о низкой организации и неэффективности работы нарядов.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В положительную сторону следует отметить, что принимаемые ОМВД меры профилактического характера, обеспечили снижение таких видов преступлений: как грабежи – 57 (2013г. 74), снижение на 23 %, кражи – 567 преступлений, 2013г. – 662 преступления, снижение на 14,3 %, хулиганство – 3 преступления, (2013г. - 4), снижение на 25 %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Во втором полугодии 2014 года активно велась работа по выявлению наиболее значимых для столичных органов внутренних дел преступлений, таких как  организация незаконной миграции (в виду большого количества преступлений совершаемых иностранными гражданами) и организация и содержание притонов.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Так, по статье 322 УК РФ - выявлено 5 преступлений, и по статье 241 УК РФ - 2 преступления (2013 г. -0).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Надлежащим образом организована работа по раскрытию преступлений прошлых лет (18) работа Отдела в данном направлении оценена положительно, мы занимаем 48 место по городу.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Но при этом следует обратить внимание на результаты работы по противодействию преступлениям, непосредственно имеющим общественную значимость, это касается краж, в том числе краж из квартир граждан, грабежей, хищений транспортных средств, мошенничества. Следует отметить, что в 2014 году работа в данном направлении велась слабо и принимаемые меры оказались неэффективными.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Так, по 48 кражам из квартир граждан установлены лица по 7 преступлениям (14,5%). По 52 кражам транспортных средств лица установлены по 2 преступлениям (3,8 %). По фактам мошенничества из 10 зарегистрированных преступлений раскрыто – 4 (40 %).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С целью пресечения и раскрытия таких преступлений как квартирные кражи, кражи автотранспорта, кражи из автотранспорта, уличные грабежи и разбои проводятся крупномасштабные общегородские мероприятия, а также локальные операции на территории района.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Следует отметить увеличение количества совершенных квартирных краж, не смотря на проводимые локальные мероприятия «Квартира» в выходные и праздничные дни, улучшение качества работы участковых уполномоченных полиции со старшими домов и подъездов.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В целях недопущения совершения квартирных краж и одним из эффективных на сегодняшний день способов защиты своего имущества продолжает оставаться такой способ как постановка квартиры на охранную сигнализацию, в указанных целях ежемесячно участковыми уполномоченными полиции Отдела проводятся профилактические беседы с населением о необходимости постановки квартир на охранную сигнализацию.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Несмотря на снижение количества совершенных на территории района грабежей продолжает оставаться низкими результаты работы по раскрытию преступлений данного вида.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В результате проведенного анализа, сложившейся оперативной обстановки по данной линии работы, было установлено, что наибольшее количество данного вида преступлений совершается в период времени с 21 часов 00 минут до 03 часов 00 минут, то есть в вечернее и ночное время суток.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Наиболее подвержен совершению грабежей квадрат следующих улиц: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-Улица Ленская – дом 23;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-Улица Летчика Бабушкина – дом 29, корпус;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-Улица Верхоянская – дом 10;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-Улица Староватутинский проезд – дом 13;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-Улица Енисейская – дом 17, 19, 24, 26;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-Улица Менжинского – дом 32, 36.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Согласно полученной информации удалось установить что наибольшее количество грабежей срвершается в четверг и субботу (по 9).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В результате проведенного анализа, сложившейся  оперативной обстановки по данной линии работы, было установлено, что данного вида преступления, в безлюдных местах.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Нападения с целью открытого хищения чужого имущества, совершаются чаще в отношении женщин. Объектом преступлений становится личное имущество граждан (сумки и другая ручная кладь, а также мобильные телефоны).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Учитывая данные обстоятельства подразделениями Отдела в 2014 году приняты меры, направленные на предупреждение, пресечение и раскрытие данных видов преступлений.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С целью предупреждения и пресечения грабежей и разбоев ежедневно в рамках проведения операции по предотвращению грабежей и разбойных нападений, а также «Барсеточный вариант» преступлений выставляются не менее 2 групп из числа сотрудников.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Одним из приоритетных направлений деятельности Отдела является работа по качественному и своевременному рассмотрению заявлений и обращений граждан, которая строится в соответствии с требованиями действующего законодательства Российской Федерации.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Наряду с принимаемыми мерами по повышению качества работы с населением осуществляется контроль за соблюдением законности и учетно-регистрационной дисциплины, а также установленным порядком приема, регистрации и разрешения заявлений и сообщений о преступлениях. За истекший период поступила 81 карточка происшествий с жалобой на действия (бездействия) сотрудников Отдела, по всем обращениям граждан были проведены проверки.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Проведенный анализ работы по обращениям граждан в 2014 году  показал, что в Отдел МВД России по Бабушкинскому району г. Москвы  поступило 62 обращения (2013 г. - 265) от граждан из них: заявлений – 38, предложений – 1 , жалоб – 25 из них непосредственно от граждан 57, посредствам сети «Интернет» - 5.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Поводами к обращению в Отдел зачастую служат квартирные вопросы, жалобы на соседей, родственников, нарушение норм предусмотренных КоАП РФ.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Одной из форм рассмотрения обращения граждан является личный прием населения руководителями Отдела, который осуществляется в соответствии с графиком. За 2014 год в Отдел обратилось – 196 человек (2013 г.-61), из них принято начальником Отдела – 42 (2013г.61), руководителями Отдела – 154 (2013г.-24).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Организация эффективного взаимодействия с государственными и муниципальными органами, общественными объединениями и организациями находится на постоянном контроле у руководства Отдела.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          В Отделе МВД России по Бабушкинскому району г. Москвы организовано взаимодействие с ветеранской организацией, представители которой принимают активное участие в обучении молодых сотрудников полиции.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На основе общественных пунктов охраны общественного порядка на территории Бабушкинского района г. Москвы создана добровольная дружина, которая во взаимодействии с УУП осуществляет патрулирование района в вечернее время суток с целью профилактики противоправных действий на территории обслуживаемого района.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 На должном уровне было организовано взаимодействие ОМВД с Управой по вопросам противодействия терроризму, осуществления мероприятий по обеспечению призыва в Вооруженные силы.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На основании изложенного считаю, что в 2015 году основные усилия личного состава следует направить на достижение положительных результатов работы подразделений  Отдела в части раскрываемости тяжких и особо тяжких преступлений, предупреждение, пресечение и раскрытие преступлений совершаемых на улице и в общественных местах, на роботе по выявлению превентивных составов преступлений.</w:t>
      </w:r>
    </w:p>
    <w:p w:rsidR="00FB4289" w:rsidRPr="00FB4289" w:rsidRDefault="00FB4289" w:rsidP="00FB4289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FB4289">
        <w:rPr>
          <w:rFonts w:ascii="Arial" w:hAnsi="Arial" w:cs="Arial"/>
          <w:color w:val="000000"/>
          <w:lang w:val="ru-RU"/>
        </w:rPr>
        <w:t>Несмотря на широкий спектр проблемкоторые необходимо эффективно решать в 2015 году хочу заверить, что личный состав и руководители подразделений Отдела понимают важность поставленных перед ними задач и способны их выполнить.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89"/>
    <w:rsid w:val="009C473A"/>
    <w:rsid w:val="00F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FB42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289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B428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FB4289"/>
    <w:rPr>
      <w:b/>
      <w:bCs/>
    </w:rPr>
  </w:style>
  <w:style w:type="paragraph" w:customStyle="1" w:styleId="a5">
    <w:name w:val="a"/>
    <w:basedOn w:val="a"/>
    <w:rsid w:val="00FB4289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FB42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289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B428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FB4289"/>
    <w:rPr>
      <w:b/>
      <w:bCs/>
    </w:rPr>
  </w:style>
  <w:style w:type="paragraph" w:customStyle="1" w:styleId="a5">
    <w:name w:val="a"/>
    <w:basedOn w:val="a"/>
    <w:rsid w:val="00FB4289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1385</Words>
  <Characters>7900</Characters>
  <Application>Microsoft Macintosh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2015-01-25T20:40:00Z</dcterms:created>
  <dcterms:modified xsi:type="dcterms:W3CDTF">2015-01-25T20:40:00Z</dcterms:modified>
</cp:coreProperties>
</file>