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84" w:rsidRPr="00382484" w:rsidRDefault="00382484" w:rsidP="00382484">
      <w:pPr>
        <w:ind w:left="708" w:firstLine="708"/>
        <w:rPr>
          <w:rFonts w:ascii="Times New Roman" w:hAnsi="Times New Roman" w:cs="Times New Roman"/>
          <w:b/>
          <w:bCs/>
          <w:iCs/>
          <w:sz w:val="28"/>
          <w:szCs w:val="28"/>
        </w:rPr>
      </w:pPr>
      <w:r w:rsidRPr="00382484">
        <w:rPr>
          <w:rFonts w:ascii="Times New Roman" w:hAnsi="Times New Roman" w:cs="Times New Roman"/>
          <w:b/>
          <w:bCs/>
          <w:iCs/>
          <w:sz w:val="28"/>
          <w:szCs w:val="28"/>
        </w:rPr>
        <w:t>ИНФОРМАЦИОННО - АНАЛИТИЧЕСКАЯ ЗАПИСКА</w:t>
      </w:r>
    </w:p>
    <w:p w:rsidR="00382484" w:rsidRPr="00382484" w:rsidRDefault="00382484" w:rsidP="00382484">
      <w:pPr>
        <w:jc w:val="center"/>
        <w:rPr>
          <w:rFonts w:ascii="Times New Roman" w:hAnsi="Times New Roman" w:cs="Times New Roman"/>
          <w:sz w:val="28"/>
          <w:szCs w:val="28"/>
        </w:rPr>
      </w:pPr>
      <w:r w:rsidRPr="00382484">
        <w:rPr>
          <w:rFonts w:ascii="Times New Roman" w:hAnsi="Times New Roman" w:cs="Times New Roman"/>
          <w:b/>
          <w:sz w:val="28"/>
          <w:szCs w:val="28"/>
        </w:rPr>
        <w:t xml:space="preserve">Отчет перед населением начальника Отдела МВД России по </w:t>
      </w:r>
      <w:r>
        <w:rPr>
          <w:rFonts w:ascii="Times New Roman" w:hAnsi="Times New Roman" w:cs="Times New Roman"/>
          <w:b/>
          <w:sz w:val="28"/>
          <w:szCs w:val="28"/>
        </w:rPr>
        <w:t>Ярославскому</w:t>
      </w:r>
      <w:r w:rsidRPr="00382484">
        <w:rPr>
          <w:rFonts w:ascii="Times New Roman" w:hAnsi="Times New Roman" w:cs="Times New Roman"/>
          <w:b/>
          <w:sz w:val="28"/>
          <w:szCs w:val="28"/>
        </w:rPr>
        <w:t xml:space="preserve"> району г</w:t>
      </w:r>
      <w:proofErr w:type="gramStart"/>
      <w:r w:rsidRPr="00382484">
        <w:rPr>
          <w:rFonts w:ascii="Times New Roman" w:hAnsi="Times New Roman" w:cs="Times New Roman"/>
          <w:b/>
          <w:sz w:val="28"/>
          <w:szCs w:val="28"/>
        </w:rPr>
        <w:t>.М</w:t>
      </w:r>
      <w:proofErr w:type="gramEnd"/>
      <w:r w:rsidRPr="00382484">
        <w:rPr>
          <w:rFonts w:ascii="Times New Roman" w:hAnsi="Times New Roman" w:cs="Times New Roman"/>
          <w:b/>
          <w:sz w:val="28"/>
          <w:szCs w:val="28"/>
        </w:rPr>
        <w:t>осквы</w:t>
      </w:r>
    </w:p>
    <w:p w:rsidR="00434C54" w:rsidRPr="00415E21" w:rsidRDefault="00434C54" w:rsidP="00434C54">
      <w:pPr>
        <w:spacing w:after="0"/>
        <w:jc w:val="center"/>
        <w:rPr>
          <w:rFonts w:ascii="Times New Roman" w:hAnsi="Times New Roman" w:cs="Times New Roman"/>
        </w:rPr>
      </w:pP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За двенадцать  месяцев 2013 года на территории ОМВД складывалась следующая оперативная обстановка: </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 На территории обслуживания ОМВД было зарегистрировано преступлений 1252 (</w:t>
      </w:r>
      <w:proofErr w:type="gramStart"/>
      <w:r w:rsidRPr="00415E21">
        <w:rPr>
          <w:rFonts w:ascii="Times New Roman" w:hAnsi="Times New Roman" w:cs="Times New Roman"/>
        </w:rPr>
        <w:t xml:space="preserve">АППГ-1232) </w:t>
      </w:r>
      <w:proofErr w:type="gramEnd"/>
      <w:r w:rsidRPr="00415E21">
        <w:rPr>
          <w:rFonts w:ascii="Times New Roman" w:hAnsi="Times New Roman" w:cs="Times New Roman"/>
        </w:rPr>
        <w:t xml:space="preserve">лица установлены  554 (АППГ- 446),   направлено в суд  541 (АППГ- 482), приостановлено 698 (АППГ – 766)  преступлений. </w:t>
      </w:r>
    </w:p>
    <w:p w:rsidR="00434C54" w:rsidRPr="00FF61C5" w:rsidRDefault="00434C54" w:rsidP="00434C54">
      <w:pPr>
        <w:spacing w:after="0"/>
        <w:rPr>
          <w:rFonts w:ascii="Times New Roman" w:hAnsi="Times New Roman" w:cs="Times New Roman"/>
        </w:rPr>
      </w:pPr>
      <w:r w:rsidRPr="00415E21">
        <w:rPr>
          <w:rFonts w:ascii="Times New Roman" w:hAnsi="Times New Roman" w:cs="Times New Roman"/>
        </w:rPr>
        <w:t xml:space="preserve">С лицом- 0, без лица - 51. </w:t>
      </w:r>
    </w:p>
    <w:p w:rsidR="00434C54" w:rsidRPr="00FF61C5" w:rsidRDefault="00434C54" w:rsidP="00434C54">
      <w:pPr>
        <w:spacing w:after="0"/>
        <w:jc w:val="center"/>
        <w:rPr>
          <w:rFonts w:ascii="Times New Roman" w:hAnsi="Times New Roman" w:cs="Times New Roman"/>
          <w:b/>
        </w:rPr>
      </w:pPr>
      <w:r w:rsidRPr="00415E21">
        <w:rPr>
          <w:rFonts w:ascii="Times New Roman" w:hAnsi="Times New Roman" w:cs="Times New Roman"/>
          <w:b/>
        </w:rPr>
        <w:t>УЧАСТИЕ СЛУЖБ В РАСКРЫТИИ ПРЕСТУПЛЕНИЙ.</w:t>
      </w:r>
    </w:p>
    <w:p w:rsidR="00434C54" w:rsidRPr="00415E21" w:rsidRDefault="00434C54" w:rsidP="00434C54">
      <w:pPr>
        <w:spacing w:after="0"/>
        <w:rPr>
          <w:rFonts w:ascii="Times New Roman" w:hAnsi="Times New Roman" w:cs="Times New Roman"/>
        </w:rPr>
      </w:pPr>
      <w:r w:rsidRPr="00415E21">
        <w:rPr>
          <w:rFonts w:ascii="Times New Roman" w:hAnsi="Times New Roman" w:cs="Times New Roman"/>
        </w:rPr>
        <w:t>ОУР 71 преступления нагрузка на одного сотрудника 5.9  (АППГ 84 преступления нагрузка на одного сотрудника 6) 15  место нагрузка по округу 4.8</w:t>
      </w:r>
    </w:p>
    <w:p w:rsidR="00434C54" w:rsidRPr="00FF61C5" w:rsidRDefault="00434C54" w:rsidP="00434C54">
      <w:pPr>
        <w:spacing w:after="0"/>
        <w:rPr>
          <w:rFonts w:ascii="Times New Roman" w:hAnsi="Times New Roman" w:cs="Times New Roman"/>
          <w:b/>
        </w:rPr>
      </w:pPr>
      <w:r w:rsidRPr="00415E21">
        <w:rPr>
          <w:rFonts w:ascii="Times New Roman" w:hAnsi="Times New Roman" w:cs="Times New Roman"/>
        </w:rPr>
        <w:t xml:space="preserve">УУП 90 преступлений нагрузка на одного сотрудника </w:t>
      </w:r>
      <w:r w:rsidRPr="00415E21">
        <w:rPr>
          <w:rFonts w:ascii="Times New Roman" w:hAnsi="Times New Roman" w:cs="Times New Roman"/>
          <w:b/>
        </w:rPr>
        <w:t>3.6</w:t>
      </w:r>
      <w:r w:rsidRPr="00415E21">
        <w:rPr>
          <w:rFonts w:ascii="Times New Roman" w:hAnsi="Times New Roman" w:cs="Times New Roman"/>
        </w:rPr>
        <w:t xml:space="preserve"> (АППГ 74 преступления нагрузка на одного сотрудника 3.2) 15 место нагрузка по округу </w:t>
      </w:r>
      <w:r w:rsidRPr="00415E21">
        <w:rPr>
          <w:rFonts w:ascii="Times New Roman" w:hAnsi="Times New Roman" w:cs="Times New Roman"/>
          <w:b/>
        </w:rPr>
        <w:t>5.4</w:t>
      </w:r>
    </w:p>
    <w:p w:rsidR="00434C54" w:rsidRPr="00415E21" w:rsidRDefault="00434C54" w:rsidP="00434C54">
      <w:pPr>
        <w:spacing w:after="0"/>
        <w:rPr>
          <w:rFonts w:ascii="Times New Roman" w:hAnsi="Times New Roman" w:cs="Times New Roman"/>
        </w:rPr>
      </w:pPr>
      <w:r w:rsidRPr="00415E21">
        <w:rPr>
          <w:rFonts w:ascii="Times New Roman" w:hAnsi="Times New Roman" w:cs="Times New Roman"/>
        </w:rPr>
        <w:t>ППСП 46  преступления нагрузка на одного сотрудника 0.90 (АППГ 45 преступления нагрузка на одного сотрудника 0.88) 8 место нагрузка по округу 0.7</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Оперативно-служебная деятельность ОУР ОМВД по Ярославскому району была направлена на стабилизацию оперативной обстановки на обслуживаемой территории, повышению раскрываемости преступлений относящихся к категории тяжких и особо тяжких составов, а также ранее совершенных преступлений и преступлений прошлых лет. Особое внимание уделялось на раскрытие преступлений видовых составов.</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ab/>
        <w:t xml:space="preserve">В ОУР ОМВД по Ярославскому району по штату числится 12 сотрудников, в настоящее время работу осуществляет 12, из них по штату 2 сотрудника закреплены за линией ГОРИ, , 2 сотрудника за линией </w:t>
      </w:r>
      <w:proofErr w:type="gramStart"/>
      <w:r w:rsidRPr="00415E21">
        <w:rPr>
          <w:rFonts w:ascii="Times New Roman" w:hAnsi="Times New Roman" w:cs="Times New Roman"/>
        </w:rPr>
        <w:t>ОРГ</w:t>
      </w:r>
      <w:proofErr w:type="gramEnd"/>
      <w:r w:rsidRPr="00415E21">
        <w:rPr>
          <w:rFonts w:ascii="Times New Roman" w:hAnsi="Times New Roman" w:cs="Times New Roman"/>
        </w:rPr>
        <w:t>, 1-сотрудник за линией несовершеннолетних, 1-учебный  отпуск</w:t>
      </w:r>
      <w:r>
        <w:rPr>
          <w:rFonts w:ascii="Times New Roman" w:hAnsi="Times New Roman" w:cs="Times New Roman"/>
        </w:rPr>
        <w:t>, 1 стажер</w:t>
      </w:r>
    </w:p>
    <w:p w:rsidR="00434C54" w:rsidRPr="00FF61C5" w:rsidRDefault="00434C54" w:rsidP="00434C54">
      <w:pPr>
        <w:spacing w:after="0"/>
        <w:jc w:val="both"/>
        <w:rPr>
          <w:rFonts w:ascii="Times New Roman" w:hAnsi="Times New Roman" w:cs="Times New Roman"/>
          <w:b/>
        </w:rPr>
      </w:pPr>
    </w:p>
    <w:p w:rsidR="00434C54" w:rsidRPr="00415E21" w:rsidRDefault="00434C54" w:rsidP="00434C54">
      <w:pPr>
        <w:spacing w:after="0"/>
        <w:jc w:val="both"/>
        <w:rPr>
          <w:rFonts w:ascii="Times New Roman" w:hAnsi="Times New Roman" w:cs="Times New Roman"/>
          <w:b/>
        </w:rPr>
      </w:pPr>
      <w:r w:rsidRPr="00415E21">
        <w:rPr>
          <w:rFonts w:ascii="Times New Roman" w:hAnsi="Times New Roman" w:cs="Times New Roman"/>
          <w:b/>
        </w:rPr>
        <w:t xml:space="preserve">Недостатки: слабые результаты по раскрытию тяжких и особо тяжких преступлений, слабое выявление лиц торгующих наркотическими средствами, в основном вся работа по линии НОН складывалась на выявление лиц употребляющих наркотические вещества, отсутствие (цепочек) в выявлении лиц занимающиеся распространением наркотических веществ. Слабые показатели в раскрытие грабежей, отсутствие эпизодных дел. Слабые оперативные подходы к </w:t>
      </w:r>
      <w:proofErr w:type="gramStart"/>
      <w:r w:rsidRPr="00415E21">
        <w:rPr>
          <w:rFonts w:ascii="Times New Roman" w:hAnsi="Times New Roman" w:cs="Times New Roman"/>
          <w:b/>
        </w:rPr>
        <w:t>лицам</w:t>
      </w:r>
      <w:proofErr w:type="gramEnd"/>
      <w:r w:rsidRPr="00415E21">
        <w:rPr>
          <w:rFonts w:ascii="Times New Roman" w:hAnsi="Times New Roman" w:cs="Times New Roman"/>
          <w:b/>
        </w:rPr>
        <w:t xml:space="preserve"> ранее судимым за видовые составы преступления. Отсутствие в ОУР ОМВД ДОР, практически отсутствие в ОУР ОМВД </w:t>
      </w:r>
      <w:proofErr w:type="gramStart"/>
      <w:r w:rsidRPr="00415E21">
        <w:rPr>
          <w:rFonts w:ascii="Times New Roman" w:hAnsi="Times New Roman" w:cs="Times New Roman"/>
          <w:b/>
        </w:rPr>
        <w:t>спец</w:t>
      </w:r>
      <w:proofErr w:type="gramEnd"/>
      <w:r w:rsidRPr="00415E21">
        <w:rPr>
          <w:rFonts w:ascii="Times New Roman" w:hAnsi="Times New Roman" w:cs="Times New Roman"/>
          <w:b/>
        </w:rPr>
        <w:t>. аппарата</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В ходе работы по линии НОН, на территории Ярославского района </w:t>
      </w:r>
      <w:proofErr w:type="gramStart"/>
      <w:r w:rsidRPr="00415E21">
        <w:rPr>
          <w:rFonts w:ascii="Times New Roman" w:hAnsi="Times New Roman" w:cs="Times New Roman"/>
        </w:rPr>
        <w:t>г</w:t>
      </w:r>
      <w:proofErr w:type="gramEnd"/>
      <w:r w:rsidRPr="00415E21">
        <w:rPr>
          <w:rFonts w:ascii="Times New Roman" w:hAnsi="Times New Roman" w:cs="Times New Roman"/>
        </w:rPr>
        <w:t>. Москвы проводятся оперативно-розыскные мероприятия направленных на выявления лиц, занимающихся незаконным хранением и распространением наркотических средств или их аналогов, а так же мест возможного хранения и сбыта наркотических средств</w:t>
      </w:r>
    </w:p>
    <w:p w:rsidR="00434C54" w:rsidRPr="00415E21" w:rsidRDefault="00434C54" w:rsidP="00434C54">
      <w:pPr>
        <w:spacing w:after="0"/>
        <w:jc w:val="center"/>
        <w:rPr>
          <w:rFonts w:ascii="Times New Roman" w:hAnsi="Times New Roman" w:cs="Times New Roman"/>
          <w:b/>
        </w:rPr>
      </w:pPr>
      <w:r w:rsidRPr="00415E21">
        <w:rPr>
          <w:rFonts w:ascii="Times New Roman" w:hAnsi="Times New Roman" w:cs="Times New Roman"/>
          <w:b/>
        </w:rPr>
        <w:t xml:space="preserve">За девять месяцев 2013 года сотрудниками ОУР было выявлено   </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12 преступлений связанных с незаконным хранением наркотических средств, а так же 6 преступления связанных со  сбытом наркотических средств, психотропных веществ  или их аналогов, так же на территории обслуживания был выявлен один притон для потребления наркотических средств, психотропных веществ или их аналогов. Общая масса изъятого наркотического средства (героин) составила 34,75 грамма, а масса изъятого </w:t>
      </w:r>
      <w:proofErr w:type="spellStart"/>
      <w:r w:rsidRPr="00415E21">
        <w:rPr>
          <w:rFonts w:ascii="Times New Roman" w:hAnsi="Times New Roman" w:cs="Times New Roman"/>
        </w:rPr>
        <w:t>амфетамина</w:t>
      </w:r>
      <w:proofErr w:type="spellEnd"/>
      <w:r w:rsidRPr="00415E21">
        <w:rPr>
          <w:rFonts w:ascii="Times New Roman" w:hAnsi="Times New Roman" w:cs="Times New Roman"/>
        </w:rPr>
        <w:t xml:space="preserve"> составила 5,49 грамм.</w:t>
      </w:r>
    </w:p>
    <w:p w:rsidR="00434C54" w:rsidRPr="00415E21" w:rsidRDefault="00434C54" w:rsidP="00434C54">
      <w:pPr>
        <w:spacing w:after="0"/>
        <w:jc w:val="center"/>
        <w:rPr>
          <w:rFonts w:ascii="Times New Roman" w:hAnsi="Times New Roman" w:cs="Times New Roman"/>
          <w:b/>
        </w:rPr>
      </w:pPr>
    </w:p>
    <w:p w:rsidR="00434C54" w:rsidRPr="00415E21" w:rsidRDefault="00434C54" w:rsidP="00434C54">
      <w:pPr>
        <w:shd w:val="clear" w:color="auto" w:fill="CCCCCC"/>
        <w:spacing w:after="0"/>
        <w:jc w:val="center"/>
        <w:rPr>
          <w:rFonts w:ascii="Times New Roman" w:hAnsi="Times New Roman" w:cs="Times New Roman"/>
          <w:b/>
          <w:u w:val="single"/>
        </w:rPr>
      </w:pPr>
    </w:p>
    <w:p w:rsidR="00434C54" w:rsidRPr="00415E21" w:rsidRDefault="00434C54" w:rsidP="00434C54">
      <w:pPr>
        <w:spacing w:after="0"/>
        <w:jc w:val="center"/>
        <w:rPr>
          <w:rFonts w:ascii="Times New Roman" w:hAnsi="Times New Roman" w:cs="Times New Roman"/>
          <w:b/>
          <w:i/>
          <w:u w:val="single"/>
        </w:rPr>
      </w:pPr>
    </w:p>
    <w:p w:rsidR="00434C54" w:rsidRPr="00434C54" w:rsidRDefault="00434C54" w:rsidP="00434C54">
      <w:pPr>
        <w:spacing w:after="0"/>
        <w:jc w:val="center"/>
        <w:rPr>
          <w:rFonts w:ascii="Times New Roman" w:hAnsi="Times New Roman" w:cs="Times New Roman"/>
          <w:b/>
        </w:rPr>
      </w:pPr>
      <w:r w:rsidRPr="00415E21">
        <w:rPr>
          <w:rFonts w:ascii="Times New Roman" w:hAnsi="Times New Roman" w:cs="Times New Roman"/>
          <w:b/>
        </w:rPr>
        <w:t xml:space="preserve">Результаты деятельности службы УУП ОМВД России по Ярославскому району </w:t>
      </w:r>
      <w:proofErr w:type="gramStart"/>
      <w:r w:rsidRPr="00415E21">
        <w:rPr>
          <w:rFonts w:ascii="Times New Roman" w:hAnsi="Times New Roman" w:cs="Times New Roman"/>
          <w:b/>
        </w:rPr>
        <w:t>г</w:t>
      </w:r>
      <w:proofErr w:type="gramEnd"/>
      <w:r w:rsidRPr="00415E21">
        <w:rPr>
          <w:rFonts w:ascii="Times New Roman" w:hAnsi="Times New Roman" w:cs="Times New Roman"/>
          <w:b/>
        </w:rPr>
        <w:t>. Москвы</w:t>
      </w:r>
    </w:p>
    <w:p w:rsidR="00434C54" w:rsidRPr="00415E21" w:rsidRDefault="00434C54" w:rsidP="00434C54">
      <w:pPr>
        <w:spacing w:after="0"/>
        <w:ind w:firstLine="708"/>
        <w:jc w:val="both"/>
        <w:rPr>
          <w:rFonts w:ascii="Times New Roman" w:hAnsi="Times New Roman" w:cs="Times New Roman"/>
        </w:rPr>
      </w:pPr>
      <w:proofErr w:type="gramStart"/>
      <w:r w:rsidRPr="00415E21">
        <w:rPr>
          <w:rFonts w:ascii="Times New Roman" w:hAnsi="Times New Roman" w:cs="Times New Roman"/>
        </w:rPr>
        <w:lastRenderedPageBreak/>
        <w:t>Работа участковых уполномоченных полиции строится</w:t>
      </w:r>
      <w:r>
        <w:rPr>
          <w:rFonts w:ascii="Times New Roman" w:hAnsi="Times New Roman" w:cs="Times New Roman"/>
        </w:rPr>
        <w:t xml:space="preserve"> согласно приказа МВД России </w:t>
      </w:r>
      <w:r w:rsidRPr="00415E21">
        <w:rPr>
          <w:rFonts w:ascii="Times New Roman" w:hAnsi="Times New Roman" w:cs="Times New Roman"/>
        </w:rPr>
        <w:t>№ 1166 от 31 декабря 2012 года «Вопросы организации деятельности участковых уполномоченных полиции», Указания ГУ МВД России по г. Москве от 31 января 2013 года №1/62 «Об организации работы по контролю за работай участковых уполномоченных полиции на участковых пунктах полиции» и ряде других приказов.</w:t>
      </w:r>
      <w:proofErr w:type="gramEnd"/>
    </w:p>
    <w:p w:rsidR="00434C54" w:rsidRPr="00415E21" w:rsidRDefault="00434C54" w:rsidP="00434C54">
      <w:pPr>
        <w:spacing w:after="0"/>
        <w:ind w:firstLine="360"/>
        <w:jc w:val="both"/>
        <w:rPr>
          <w:rFonts w:ascii="Times New Roman" w:hAnsi="Times New Roman" w:cs="Times New Roman"/>
        </w:rPr>
      </w:pPr>
      <w:r w:rsidRPr="00415E21">
        <w:rPr>
          <w:rFonts w:ascii="Times New Roman" w:hAnsi="Times New Roman" w:cs="Times New Roman"/>
        </w:rPr>
        <w:t xml:space="preserve">Основные усилия службы участковых уполномоченных полиции ОМВД направлены на повышение роли и участия их в выявлении и раскрытии преступлений на участках обслуживания, качественное проведения комплекса мероприятий антитеррористической направленности, усиление мер по пресечению незаконной миграции, проведения профилактической работы с условно осуждёнными, ране судимыми, лицами, относящимися к группе риска. Основной задачей участкового уполномоченного полиции при выполнении возложенных на него обязанностей по борьбе с преступностью и охране общественного порядка на закрепленном за ним административном участке является обеспечение неотвратимости ответственности лиц, совершивших преступления и правонарушения. </w:t>
      </w:r>
    </w:p>
    <w:p w:rsidR="00434C54" w:rsidRPr="00415E21" w:rsidRDefault="00434C54" w:rsidP="00434C54">
      <w:pPr>
        <w:spacing w:after="0"/>
        <w:ind w:firstLine="360"/>
        <w:jc w:val="both"/>
        <w:rPr>
          <w:rFonts w:ascii="Times New Roman" w:hAnsi="Times New Roman" w:cs="Times New Roman"/>
        </w:rPr>
      </w:pPr>
      <w:r w:rsidRPr="00415E21">
        <w:rPr>
          <w:rFonts w:ascii="Times New Roman" w:hAnsi="Times New Roman" w:cs="Times New Roman"/>
        </w:rPr>
        <w:t>На территории Ярославского района расположено 7 помещений УПП.  Участковым уполномоченным отдела на УПП оказывают практическую помощь 6 председателей Совета ОПОП:</w:t>
      </w:r>
    </w:p>
    <w:p w:rsidR="00434C54" w:rsidRPr="00415E21" w:rsidRDefault="00434C54" w:rsidP="00434C54">
      <w:pPr>
        <w:shd w:val="clear" w:color="auto" w:fill="FFFFFF"/>
        <w:spacing w:after="0"/>
        <w:jc w:val="both"/>
        <w:rPr>
          <w:rFonts w:ascii="Times New Roman" w:hAnsi="Times New Roman" w:cs="Times New Roman"/>
        </w:rPr>
      </w:pPr>
      <w:r w:rsidRPr="00415E21">
        <w:rPr>
          <w:rFonts w:ascii="Times New Roman" w:hAnsi="Times New Roman" w:cs="Times New Roman"/>
        </w:rPr>
        <w:t xml:space="preserve">     Также оказывают содействие в работе 45 доверенных лиц, 30 старших по домам и подъездам. </w:t>
      </w:r>
    </w:p>
    <w:p w:rsidR="00434C54" w:rsidRPr="00415E21" w:rsidRDefault="00434C54" w:rsidP="00434C54">
      <w:pPr>
        <w:tabs>
          <w:tab w:val="left" w:pos="5115"/>
        </w:tabs>
        <w:spacing w:after="0"/>
        <w:jc w:val="both"/>
        <w:rPr>
          <w:rFonts w:ascii="Times New Roman" w:hAnsi="Times New Roman" w:cs="Times New Roman"/>
        </w:rPr>
      </w:pPr>
      <w:r w:rsidRPr="00415E21">
        <w:rPr>
          <w:rFonts w:ascii="Times New Roman" w:hAnsi="Times New Roman" w:cs="Times New Roman"/>
          <w:b/>
        </w:rPr>
        <w:t xml:space="preserve">              </w:t>
      </w:r>
      <w:r w:rsidRPr="00415E21">
        <w:rPr>
          <w:rFonts w:ascii="Times New Roman" w:hAnsi="Times New Roman" w:cs="Times New Roman"/>
        </w:rPr>
        <w:t>Службой участковых  уполномоченных  полиции  за 12 месяцев 2013  года раскрыто 90 преступления (АППГ –74</w:t>
      </w:r>
      <w:proofErr w:type="gramStart"/>
      <w:r w:rsidRPr="00415E21">
        <w:rPr>
          <w:rFonts w:ascii="Times New Roman" w:hAnsi="Times New Roman" w:cs="Times New Roman"/>
        </w:rPr>
        <w:t xml:space="preserve"> )</w:t>
      </w:r>
      <w:proofErr w:type="gramEnd"/>
      <w:r w:rsidRPr="00415E21">
        <w:rPr>
          <w:rFonts w:ascii="Times New Roman" w:hAnsi="Times New Roman" w:cs="Times New Roman"/>
        </w:rPr>
        <w:t xml:space="preserve"> – направлены в суд.   </w:t>
      </w:r>
    </w:p>
    <w:p w:rsidR="00434C54" w:rsidRPr="00434C54"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Нагрузка на 1-го участкового уполномоченного составляет 3,6 преступлений (АППГ-3.2).  </w:t>
      </w:r>
    </w:p>
    <w:p w:rsidR="00434C54" w:rsidRPr="00AF4A1B" w:rsidRDefault="00434C54" w:rsidP="00434C54">
      <w:pPr>
        <w:spacing w:after="0"/>
        <w:ind w:firstLine="708"/>
        <w:jc w:val="both"/>
        <w:rPr>
          <w:rFonts w:ascii="Times New Roman" w:hAnsi="Times New Roman" w:cs="Times New Roman"/>
          <w:b/>
        </w:rPr>
      </w:pPr>
      <w:r w:rsidRPr="00AF4A1B">
        <w:rPr>
          <w:rFonts w:ascii="Times New Roman" w:hAnsi="Times New Roman" w:cs="Times New Roman"/>
          <w:b/>
        </w:rPr>
        <w:t>Худшие показатели по количеству раскрытых преступлений имеют следующие участковые уполномоченные полиции:</w:t>
      </w:r>
    </w:p>
    <w:p w:rsidR="00434C54" w:rsidRPr="00AF4A1B" w:rsidRDefault="00434C54" w:rsidP="00434C54">
      <w:pPr>
        <w:spacing w:after="0"/>
        <w:jc w:val="both"/>
        <w:rPr>
          <w:rFonts w:ascii="Times New Roman" w:hAnsi="Times New Roman" w:cs="Times New Roman"/>
          <w:b/>
          <w:i/>
        </w:rPr>
      </w:pPr>
      <w:r w:rsidRPr="00AF4A1B">
        <w:rPr>
          <w:rFonts w:ascii="Times New Roman" w:hAnsi="Times New Roman" w:cs="Times New Roman"/>
          <w:b/>
          <w:i/>
        </w:rPr>
        <w:t>-УУП Рябков Д.В.</w:t>
      </w:r>
    </w:p>
    <w:p w:rsidR="00434C54" w:rsidRPr="00FF61C5" w:rsidRDefault="00434C54" w:rsidP="00434C54">
      <w:pPr>
        <w:spacing w:after="0"/>
        <w:jc w:val="both"/>
        <w:rPr>
          <w:rFonts w:ascii="Times New Roman" w:hAnsi="Times New Roman" w:cs="Times New Roman"/>
          <w:b/>
          <w:i/>
        </w:rPr>
      </w:pPr>
      <w:r w:rsidRPr="00AF4A1B">
        <w:rPr>
          <w:rFonts w:ascii="Times New Roman" w:hAnsi="Times New Roman" w:cs="Times New Roman"/>
          <w:b/>
          <w:i/>
        </w:rPr>
        <w:t xml:space="preserve">-УУП </w:t>
      </w:r>
      <w:proofErr w:type="spellStart"/>
      <w:r w:rsidRPr="00AF4A1B">
        <w:rPr>
          <w:rFonts w:ascii="Times New Roman" w:hAnsi="Times New Roman" w:cs="Times New Roman"/>
          <w:b/>
          <w:i/>
        </w:rPr>
        <w:t>Бормотов</w:t>
      </w:r>
      <w:proofErr w:type="spellEnd"/>
      <w:r w:rsidRPr="00AF4A1B">
        <w:rPr>
          <w:rFonts w:ascii="Times New Roman" w:hAnsi="Times New Roman" w:cs="Times New Roman"/>
          <w:b/>
          <w:i/>
        </w:rPr>
        <w:t xml:space="preserve"> Д.Г.</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i/>
        </w:rPr>
        <w:t xml:space="preserve"> </w:t>
      </w:r>
      <w:r w:rsidRPr="00415E21">
        <w:rPr>
          <w:rFonts w:ascii="Times New Roman" w:hAnsi="Times New Roman" w:cs="Times New Roman"/>
        </w:rPr>
        <w:tab/>
      </w:r>
      <w:proofErr w:type="gramStart"/>
      <w:r w:rsidRPr="00415E21">
        <w:rPr>
          <w:rFonts w:ascii="Times New Roman" w:hAnsi="Times New Roman" w:cs="Times New Roman"/>
        </w:rPr>
        <w:t>Исходя из вышеперечисленного перед службой ОУУП Отдела на 2014 год  определены</w:t>
      </w:r>
      <w:proofErr w:type="gramEnd"/>
      <w:r w:rsidRPr="00415E21">
        <w:rPr>
          <w:rFonts w:ascii="Times New Roman" w:hAnsi="Times New Roman" w:cs="Times New Roman"/>
        </w:rPr>
        <w:t xml:space="preserve"> следующие задачи:</w:t>
      </w:r>
    </w:p>
    <w:p w:rsidR="00434C54" w:rsidRPr="00415E21" w:rsidRDefault="00434C54" w:rsidP="00434C54">
      <w:pPr>
        <w:pStyle w:val="a7"/>
        <w:spacing w:after="0"/>
        <w:rPr>
          <w:sz w:val="22"/>
          <w:szCs w:val="22"/>
        </w:rPr>
      </w:pPr>
      <w:r w:rsidRPr="00415E21">
        <w:rPr>
          <w:sz w:val="22"/>
          <w:szCs w:val="22"/>
        </w:rPr>
        <w:t xml:space="preserve">      -     уделять особое внимание раскрытию преступлений двойной превенции;</w:t>
      </w:r>
    </w:p>
    <w:p w:rsidR="00434C54" w:rsidRPr="00415E21" w:rsidRDefault="00434C54" w:rsidP="00434C54">
      <w:pPr>
        <w:pStyle w:val="a7"/>
        <w:numPr>
          <w:ilvl w:val="0"/>
          <w:numId w:val="7"/>
        </w:numPr>
        <w:tabs>
          <w:tab w:val="left" w:pos="1230"/>
        </w:tabs>
        <w:spacing w:after="0"/>
        <w:jc w:val="both"/>
        <w:rPr>
          <w:sz w:val="22"/>
          <w:szCs w:val="22"/>
        </w:rPr>
      </w:pPr>
      <w:r w:rsidRPr="00415E21">
        <w:rPr>
          <w:sz w:val="22"/>
          <w:szCs w:val="22"/>
        </w:rPr>
        <w:t>уделять особое внимание раскрытию тяжких преступлений, преступлений связанных с наркотиками и изъятием оружия;</w:t>
      </w:r>
    </w:p>
    <w:p w:rsidR="00434C54" w:rsidRPr="00415E21" w:rsidRDefault="00434C54" w:rsidP="00434C54">
      <w:pPr>
        <w:pStyle w:val="a7"/>
        <w:numPr>
          <w:ilvl w:val="0"/>
          <w:numId w:val="7"/>
        </w:numPr>
        <w:tabs>
          <w:tab w:val="left" w:pos="1230"/>
        </w:tabs>
        <w:spacing w:after="0"/>
        <w:jc w:val="both"/>
        <w:rPr>
          <w:sz w:val="22"/>
          <w:szCs w:val="22"/>
        </w:rPr>
      </w:pPr>
      <w:r w:rsidRPr="00415E21">
        <w:rPr>
          <w:sz w:val="22"/>
          <w:szCs w:val="22"/>
        </w:rPr>
        <w:t>нацелить УУП на предотвращение и пресечение квартирных краж, краж и угонов автотранспорта;</w:t>
      </w:r>
    </w:p>
    <w:p w:rsidR="00434C54" w:rsidRPr="00415E21" w:rsidRDefault="00434C54" w:rsidP="00434C54">
      <w:pPr>
        <w:pStyle w:val="a7"/>
        <w:numPr>
          <w:ilvl w:val="0"/>
          <w:numId w:val="7"/>
        </w:numPr>
        <w:tabs>
          <w:tab w:val="left" w:pos="1230"/>
        </w:tabs>
        <w:spacing w:after="0"/>
        <w:jc w:val="both"/>
        <w:rPr>
          <w:sz w:val="22"/>
          <w:szCs w:val="22"/>
        </w:rPr>
      </w:pPr>
      <w:r w:rsidRPr="00415E21">
        <w:rPr>
          <w:sz w:val="22"/>
          <w:szCs w:val="22"/>
        </w:rPr>
        <w:t xml:space="preserve">уделять особое внимание профилактической работе с </w:t>
      </w:r>
      <w:proofErr w:type="spellStart"/>
      <w:r w:rsidRPr="00415E21">
        <w:rPr>
          <w:sz w:val="22"/>
          <w:szCs w:val="22"/>
        </w:rPr>
        <w:t>подучетным</w:t>
      </w:r>
      <w:proofErr w:type="spellEnd"/>
      <w:r w:rsidRPr="00415E21">
        <w:rPr>
          <w:sz w:val="22"/>
          <w:szCs w:val="22"/>
        </w:rPr>
        <w:t xml:space="preserve"> элементом;</w:t>
      </w:r>
    </w:p>
    <w:p w:rsidR="00434C54" w:rsidRPr="00415E21" w:rsidRDefault="00434C54" w:rsidP="00434C54">
      <w:pPr>
        <w:pStyle w:val="a7"/>
        <w:widowControl w:val="0"/>
        <w:numPr>
          <w:ilvl w:val="0"/>
          <w:numId w:val="7"/>
        </w:numPr>
        <w:tabs>
          <w:tab w:val="clear" w:pos="720"/>
          <w:tab w:val="left" w:pos="696"/>
          <w:tab w:val="left" w:pos="1230"/>
        </w:tabs>
        <w:autoSpaceDE w:val="0"/>
        <w:autoSpaceDN w:val="0"/>
        <w:adjustRightInd w:val="0"/>
        <w:spacing w:after="0"/>
        <w:ind w:right="51"/>
        <w:jc w:val="both"/>
        <w:rPr>
          <w:sz w:val="22"/>
          <w:szCs w:val="22"/>
        </w:rPr>
      </w:pPr>
      <w:r w:rsidRPr="00415E21">
        <w:rPr>
          <w:sz w:val="22"/>
          <w:szCs w:val="22"/>
        </w:rPr>
        <w:t>продолжать работу по установлению доверительных отношений с гражданами.</w:t>
      </w:r>
    </w:p>
    <w:p w:rsidR="00434C54" w:rsidRPr="00415E21" w:rsidRDefault="00434C54" w:rsidP="00434C54">
      <w:pPr>
        <w:pStyle w:val="a7"/>
        <w:widowControl w:val="0"/>
        <w:numPr>
          <w:ilvl w:val="0"/>
          <w:numId w:val="7"/>
        </w:numPr>
        <w:tabs>
          <w:tab w:val="clear" w:pos="720"/>
          <w:tab w:val="left" w:pos="696"/>
          <w:tab w:val="left" w:pos="1230"/>
        </w:tabs>
        <w:autoSpaceDE w:val="0"/>
        <w:autoSpaceDN w:val="0"/>
        <w:adjustRightInd w:val="0"/>
        <w:spacing w:after="0"/>
        <w:ind w:right="51"/>
        <w:jc w:val="both"/>
        <w:rPr>
          <w:sz w:val="22"/>
          <w:szCs w:val="22"/>
        </w:rPr>
      </w:pPr>
      <w:r w:rsidRPr="00415E21">
        <w:rPr>
          <w:sz w:val="22"/>
          <w:szCs w:val="22"/>
        </w:rPr>
        <w:t>Продолжить работу по выявлению незаконной миграции</w:t>
      </w:r>
    </w:p>
    <w:p w:rsidR="00434C54" w:rsidRPr="00415E21" w:rsidRDefault="00434C54" w:rsidP="00434C54">
      <w:pPr>
        <w:pStyle w:val="a7"/>
        <w:widowControl w:val="0"/>
        <w:tabs>
          <w:tab w:val="left" w:pos="1230"/>
        </w:tabs>
        <w:autoSpaceDE w:val="0"/>
        <w:autoSpaceDN w:val="0"/>
        <w:adjustRightInd w:val="0"/>
        <w:spacing w:after="0"/>
        <w:ind w:right="51"/>
        <w:jc w:val="both"/>
        <w:rPr>
          <w:sz w:val="22"/>
          <w:szCs w:val="22"/>
        </w:rPr>
      </w:pP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 xml:space="preserve">             За  12 месяцев 2013 года участковыми уполномоченными отдела МВД России по Ярославскому району </w:t>
      </w:r>
      <w:proofErr w:type="gramStart"/>
      <w:r w:rsidRPr="00415E21">
        <w:rPr>
          <w:rFonts w:ascii="Times New Roman" w:hAnsi="Times New Roman" w:cs="Times New Roman"/>
        </w:rPr>
        <w:t>г</w:t>
      </w:r>
      <w:proofErr w:type="gramEnd"/>
      <w:r w:rsidRPr="00415E21">
        <w:rPr>
          <w:rFonts w:ascii="Times New Roman" w:hAnsi="Times New Roman" w:cs="Times New Roman"/>
        </w:rPr>
        <w:t xml:space="preserve">. Москвы выявлено 1928 административных правонарушений (АППГ-1375), нагрузка на одного участкового уполномоченного полиции составила 77,12 (АППГ – 55). </w:t>
      </w:r>
    </w:p>
    <w:p w:rsidR="00434C54" w:rsidRPr="00434C54" w:rsidRDefault="00434C54" w:rsidP="00434C54">
      <w:pPr>
        <w:spacing w:after="0"/>
        <w:jc w:val="both"/>
        <w:rPr>
          <w:rFonts w:ascii="Times New Roman" w:hAnsi="Times New Roman" w:cs="Times New Roman"/>
        </w:rPr>
      </w:pPr>
      <w:r w:rsidRPr="00415E21">
        <w:rPr>
          <w:rFonts w:ascii="Times New Roman" w:hAnsi="Times New Roman" w:cs="Times New Roman"/>
        </w:rPr>
        <w:t xml:space="preserve">Наложено штрафов на общую сумму 658924.  Взыскано штрафов на общую сумму 608700   Процент </w:t>
      </w:r>
      <w:proofErr w:type="spellStart"/>
      <w:r>
        <w:rPr>
          <w:rFonts w:ascii="Times New Roman" w:hAnsi="Times New Roman" w:cs="Times New Roman"/>
        </w:rPr>
        <w:t>взыскаемости</w:t>
      </w:r>
      <w:proofErr w:type="spellEnd"/>
      <w:r>
        <w:rPr>
          <w:rFonts w:ascii="Times New Roman" w:hAnsi="Times New Roman" w:cs="Times New Roman"/>
        </w:rPr>
        <w:t xml:space="preserve"> составил 92,37 %. </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 xml:space="preserve">   </w:t>
      </w:r>
      <w:r w:rsidRPr="00415E21">
        <w:rPr>
          <w:rFonts w:ascii="Times New Roman" w:hAnsi="Times New Roman" w:cs="Times New Roman"/>
        </w:rPr>
        <w:tab/>
        <w:t xml:space="preserve"> Анализ административной практики, проводимой УУП в отчетном периоде, показывает, в  2014 году следует усилить служебную деятельность по выявлению административных правонарушений и направлению в суд за мелкое хулиганство, по выявлению нарушений правил торговли, по выявлению нарушений при перерегистрации оружия. </w:t>
      </w:r>
    </w:p>
    <w:p w:rsidR="00434C54" w:rsidRPr="00FF61C5" w:rsidRDefault="00434C54" w:rsidP="00434C54">
      <w:pPr>
        <w:spacing w:after="0"/>
        <w:jc w:val="center"/>
        <w:rPr>
          <w:rFonts w:ascii="Times New Roman" w:hAnsi="Times New Roman" w:cs="Times New Roman"/>
          <w:b/>
          <w:bCs/>
        </w:rPr>
      </w:pPr>
      <w:r w:rsidRPr="00FF61C5">
        <w:rPr>
          <w:rFonts w:ascii="Times New Roman" w:hAnsi="Times New Roman" w:cs="Times New Roman"/>
          <w:b/>
          <w:bCs/>
        </w:rPr>
        <w:t>Анализ работы  УУП  по постановке на профилактический учет</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На  профилактическом  учете в  отделе МВД России </w:t>
      </w:r>
      <w:r>
        <w:rPr>
          <w:rFonts w:ascii="Times New Roman" w:hAnsi="Times New Roman" w:cs="Times New Roman"/>
        </w:rPr>
        <w:t>по Ярославскому району</w:t>
      </w:r>
      <w:r w:rsidRPr="00415E21">
        <w:rPr>
          <w:rFonts w:ascii="Times New Roman" w:hAnsi="Times New Roman" w:cs="Times New Roman"/>
        </w:rPr>
        <w:t xml:space="preserve"> </w:t>
      </w:r>
      <w:proofErr w:type="gramStart"/>
      <w:r w:rsidRPr="00415E21">
        <w:rPr>
          <w:rFonts w:ascii="Times New Roman" w:hAnsi="Times New Roman" w:cs="Times New Roman"/>
        </w:rPr>
        <w:t>г</w:t>
      </w:r>
      <w:proofErr w:type="gramEnd"/>
      <w:r w:rsidRPr="00415E21">
        <w:rPr>
          <w:rFonts w:ascii="Times New Roman" w:hAnsi="Times New Roman" w:cs="Times New Roman"/>
        </w:rPr>
        <w:t>. Москвы состоит  всего  484  лица.</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5 лиц под административным надзором.</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34 </w:t>
      </w:r>
      <w:proofErr w:type="gramStart"/>
      <w:r w:rsidRPr="00415E21">
        <w:rPr>
          <w:rFonts w:ascii="Times New Roman" w:hAnsi="Times New Roman" w:cs="Times New Roman"/>
        </w:rPr>
        <w:t>лица</w:t>
      </w:r>
      <w:proofErr w:type="gramEnd"/>
      <w:r w:rsidRPr="00415E21">
        <w:rPr>
          <w:rFonts w:ascii="Times New Roman" w:hAnsi="Times New Roman" w:cs="Times New Roman"/>
        </w:rPr>
        <w:t xml:space="preserve"> формально подпадающие под административный надзор.</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46 судимые</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13 </w:t>
      </w:r>
      <w:proofErr w:type="gramStart"/>
      <w:r w:rsidRPr="00415E21">
        <w:rPr>
          <w:rFonts w:ascii="Times New Roman" w:hAnsi="Times New Roman" w:cs="Times New Roman"/>
        </w:rPr>
        <w:t>условно-осужденные</w:t>
      </w:r>
      <w:proofErr w:type="gramEnd"/>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90 лиц как бытовые хулиганы</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lastRenderedPageBreak/>
        <w:t>127 наркоманы</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29 лиц </w:t>
      </w:r>
      <w:proofErr w:type="gramStart"/>
      <w:r w:rsidRPr="00415E21">
        <w:rPr>
          <w:rFonts w:ascii="Times New Roman" w:hAnsi="Times New Roman" w:cs="Times New Roman"/>
        </w:rPr>
        <w:t>псих</w:t>
      </w:r>
      <w:proofErr w:type="gramEnd"/>
      <w:r w:rsidRPr="00415E21">
        <w:rPr>
          <w:rFonts w:ascii="Times New Roman" w:hAnsi="Times New Roman" w:cs="Times New Roman"/>
        </w:rPr>
        <w:t>. Больные</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134 лица как алкоголики дважды</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4 болельщики</w:t>
      </w:r>
    </w:p>
    <w:p w:rsidR="00434C54" w:rsidRPr="00415E21" w:rsidRDefault="00434C54" w:rsidP="00434C54">
      <w:pPr>
        <w:spacing w:after="0"/>
        <w:ind w:firstLine="708"/>
        <w:jc w:val="both"/>
        <w:rPr>
          <w:rFonts w:ascii="Times New Roman" w:hAnsi="Times New Roman" w:cs="Times New Roman"/>
          <w:b/>
          <w:bCs/>
          <w:i/>
          <w:u w:val="single"/>
        </w:rPr>
      </w:pPr>
      <w:r w:rsidRPr="00415E21">
        <w:rPr>
          <w:rFonts w:ascii="Times New Roman" w:hAnsi="Times New Roman" w:cs="Times New Roman"/>
        </w:rPr>
        <w:t>2 общественно политические</w:t>
      </w:r>
    </w:p>
    <w:p w:rsidR="00434C54" w:rsidRPr="00FF61C5" w:rsidRDefault="00434C54" w:rsidP="00434C54">
      <w:pPr>
        <w:spacing w:after="0"/>
        <w:jc w:val="both"/>
        <w:rPr>
          <w:rFonts w:ascii="Times New Roman" w:hAnsi="Times New Roman" w:cs="Times New Roman"/>
        </w:rPr>
      </w:pPr>
      <w:r w:rsidRPr="00415E21">
        <w:rPr>
          <w:rFonts w:ascii="Times New Roman" w:hAnsi="Times New Roman" w:cs="Times New Roman"/>
        </w:rPr>
        <w:t xml:space="preserve">В  2014 году необходимо  активизировать работу службы ОУУП отдела МВД России по Ярославскому району </w:t>
      </w:r>
      <w:proofErr w:type="gramStart"/>
      <w:r w:rsidRPr="00415E21">
        <w:rPr>
          <w:rFonts w:ascii="Times New Roman" w:hAnsi="Times New Roman" w:cs="Times New Roman"/>
        </w:rPr>
        <w:t>г</w:t>
      </w:r>
      <w:proofErr w:type="gramEnd"/>
      <w:r w:rsidRPr="00415E21">
        <w:rPr>
          <w:rFonts w:ascii="Times New Roman" w:hAnsi="Times New Roman" w:cs="Times New Roman"/>
        </w:rPr>
        <w:t xml:space="preserve">. Москвы  по выявлению и постановке на профилактические учеты лиц, склонных к совершению правонарушений. </w:t>
      </w:r>
    </w:p>
    <w:p w:rsidR="00434C54" w:rsidRPr="00AF4A1B" w:rsidRDefault="00434C54" w:rsidP="00434C54">
      <w:pPr>
        <w:pStyle w:val="a7"/>
        <w:spacing w:after="0"/>
        <w:jc w:val="center"/>
        <w:rPr>
          <w:b/>
          <w:sz w:val="22"/>
          <w:szCs w:val="22"/>
        </w:rPr>
      </w:pPr>
      <w:r w:rsidRPr="00AF4A1B">
        <w:rPr>
          <w:b/>
          <w:sz w:val="22"/>
          <w:szCs w:val="22"/>
        </w:rPr>
        <w:t>Анализ состояния оперативно-служебной деятельности УУП</w:t>
      </w:r>
    </w:p>
    <w:p w:rsidR="00434C54" w:rsidRDefault="00434C54" w:rsidP="00434C54">
      <w:pPr>
        <w:pStyle w:val="a7"/>
        <w:spacing w:after="0"/>
        <w:jc w:val="center"/>
        <w:rPr>
          <w:b/>
          <w:sz w:val="22"/>
          <w:szCs w:val="22"/>
        </w:rPr>
      </w:pPr>
      <w:r w:rsidRPr="00AF4A1B">
        <w:rPr>
          <w:b/>
          <w:sz w:val="22"/>
          <w:szCs w:val="22"/>
        </w:rPr>
        <w:t>по профилактике и раскрытию квартирных краж в жилом секторе</w:t>
      </w:r>
    </w:p>
    <w:p w:rsidR="00434C54" w:rsidRPr="00AF4A1B" w:rsidRDefault="00434C54" w:rsidP="00434C54">
      <w:pPr>
        <w:pStyle w:val="a7"/>
        <w:spacing w:after="0"/>
        <w:jc w:val="center"/>
        <w:rPr>
          <w:b/>
          <w:sz w:val="22"/>
          <w:szCs w:val="22"/>
        </w:rPr>
      </w:pPr>
    </w:p>
    <w:p w:rsidR="00434C54" w:rsidRPr="00415E21" w:rsidRDefault="00434C54" w:rsidP="00434C54">
      <w:pPr>
        <w:shd w:val="clear" w:color="auto" w:fill="FFFFFF"/>
        <w:spacing w:after="0"/>
        <w:ind w:firstLine="284"/>
        <w:jc w:val="both"/>
        <w:rPr>
          <w:rFonts w:ascii="Times New Roman" w:hAnsi="Times New Roman" w:cs="Times New Roman"/>
          <w:i/>
          <w:u w:val="single"/>
        </w:rPr>
      </w:pPr>
      <w:r w:rsidRPr="00415E21">
        <w:rPr>
          <w:rFonts w:ascii="Times New Roman" w:hAnsi="Times New Roman" w:cs="Times New Roman"/>
          <w:b/>
        </w:rPr>
        <w:t xml:space="preserve">  </w:t>
      </w:r>
      <w:r w:rsidRPr="00415E21">
        <w:rPr>
          <w:rFonts w:ascii="Times New Roman" w:hAnsi="Times New Roman" w:cs="Times New Roman"/>
        </w:rPr>
        <w:t>По состоянию с 01.01.2013 года по   31.12.2013 г. УУП отработано- 97, % жилого сектора.</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b/>
        </w:rPr>
        <w:t xml:space="preserve">            </w:t>
      </w:r>
      <w:r w:rsidRPr="00415E21">
        <w:rPr>
          <w:rFonts w:ascii="Times New Roman" w:hAnsi="Times New Roman" w:cs="Times New Roman"/>
        </w:rPr>
        <w:t xml:space="preserve">В ходе отработки жилого сектора и проведения профилактических бесед по предупреждению квартирных краж участковыми уполномоченными за 12 месяцев т.г. отобрано 48 заявление от  граждан на постановку квартир на ПЦО УВО при УВД ГУ МВД по СВАО г. Москвы. </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Участковым уполномоченным отдела МВД России по Ярославскому району                 </w:t>
      </w:r>
      <w:proofErr w:type="gramStart"/>
      <w:r w:rsidRPr="00415E21">
        <w:rPr>
          <w:rFonts w:ascii="Times New Roman" w:hAnsi="Times New Roman" w:cs="Times New Roman"/>
        </w:rPr>
        <w:t>г</w:t>
      </w:r>
      <w:proofErr w:type="gramEnd"/>
      <w:r w:rsidRPr="00415E21">
        <w:rPr>
          <w:rFonts w:ascii="Times New Roman" w:hAnsi="Times New Roman" w:cs="Times New Roman"/>
        </w:rPr>
        <w:t>. Москвы доведено указание ГУВД г. Москвы от 05.02.2007 г. №43/592 и 10.07.2007 г. № 43/3514 о предоставлении каждым участковым уполномоченным не менее одной реальной заявки в месяц на установку технических средст</w:t>
      </w:r>
      <w:r>
        <w:rPr>
          <w:rFonts w:ascii="Times New Roman" w:hAnsi="Times New Roman" w:cs="Times New Roman"/>
        </w:rPr>
        <w:t>в охраны на квартирах граждан.</w:t>
      </w:r>
    </w:p>
    <w:p w:rsidR="00434C54" w:rsidRPr="00415E21" w:rsidRDefault="00434C54" w:rsidP="00434C54">
      <w:pPr>
        <w:spacing w:after="0"/>
        <w:jc w:val="both"/>
        <w:rPr>
          <w:rFonts w:ascii="Times New Roman" w:hAnsi="Times New Roman" w:cs="Times New Roman"/>
          <w:bCs/>
        </w:rPr>
      </w:pPr>
      <w:r w:rsidRPr="00415E21">
        <w:rPr>
          <w:rFonts w:ascii="Times New Roman" w:hAnsi="Times New Roman" w:cs="Times New Roman"/>
          <w:b/>
          <w:bCs/>
        </w:rPr>
        <w:t xml:space="preserve">              </w:t>
      </w:r>
      <w:r w:rsidRPr="00415E21">
        <w:rPr>
          <w:rFonts w:ascii="Times New Roman" w:hAnsi="Times New Roman" w:cs="Times New Roman"/>
          <w:bCs/>
        </w:rPr>
        <w:t xml:space="preserve">По каждому случаю совершения грабежа, разбоя отрабатываются ранее судимые за совершение вышеуказанных преступлений.  </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b/>
          <w:bCs/>
        </w:rPr>
        <w:t xml:space="preserve">  </w:t>
      </w:r>
      <w:r w:rsidRPr="00415E21">
        <w:rPr>
          <w:rFonts w:ascii="Times New Roman" w:hAnsi="Times New Roman" w:cs="Times New Roman"/>
        </w:rPr>
        <w:t xml:space="preserve">       В целях улучшения оперативно-служебной деятельности участковых уполномоченных полиции по предупреждению и раскрытию квартирных краж, грабежей и разбоев поставлены задачи:</w:t>
      </w:r>
    </w:p>
    <w:p w:rsidR="00434C54" w:rsidRPr="00415E21" w:rsidRDefault="00434C54" w:rsidP="00434C54">
      <w:pPr>
        <w:pStyle w:val="2"/>
        <w:numPr>
          <w:ilvl w:val="1"/>
          <w:numId w:val="9"/>
        </w:numPr>
        <w:jc w:val="both"/>
        <w:rPr>
          <w:sz w:val="22"/>
          <w:szCs w:val="22"/>
        </w:rPr>
      </w:pPr>
      <w:proofErr w:type="gramStart"/>
      <w:r w:rsidRPr="00415E21">
        <w:rPr>
          <w:sz w:val="22"/>
          <w:szCs w:val="22"/>
        </w:rPr>
        <w:t>Нацелить граждан, с которыми установлены доверительные отношения, а также со старшими по домам и подъездам на выявление лиц, склонных к совершению квартирных краж, грабежей, разбоев, занимающихся скупкой краденного.</w:t>
      </w:r>
      <w:proofErr w:type="gramEnd"/>
    </w:p>
    <w:p w:rsidR="00434C54" w:rsidRPr="00415E21" w:rsidRDefault="00434C54" w:rsidP="00434C54">
      <w:pPr>
        <w:pStyle w:val="2"/>
        <w:numPr>
          <w:ilvl w:val="1"/>
          <w:numId w:val="9"/>
        </w:numPr>
        <w:jc w:val="both"/>
        <w:rPr>
          <w:sz w:val="22"/>
          <w:szCs w:val="22"/>
        </w:rPr>
      </w:pPr>
      <w:r w:rsidRPr="00415E21">
        <w:rPr>
          <w:sz w:val="22"/>
          <w:szCs w:val="22"/>
        </w:rPr>
        <w:t xml:space="preserve">В целях снижения количества квартирных краж в ходе отработки жилого сектора проводить с гражданами беседы о необходимости укрепления входных дверей и подъездов, установки </w:t>
      </w:r>
      <w:proofErr w:type="spellStart"/>
      <w:r w:rsidRPr="00415E21">
        <w:rPr>
          <w:sz w:val="22"/>
          <w:szCs w:val="22"/>
        </w:rPr>
        <w:t>домофонов</w:t>
      </w:r>
      <w:proofErr w:type="spellEnd"/>
      <w:r w:rsidRPr="00415E21">
        <w:rPr>
          <w:sz w:val="22"/>
          <w:szCs w:val="22"/>
        </w:rPr>
        <w:t>, заключения договоров с ОВО по охране квартир, а также мерам личной безопасности.</w:t>
      </w:r>
    </w:p>
    <w:p w:rsidR="00434C54" w:rsidRPr="00415E21" w:rsidRDefault="00434C54" w:rsidP="00434C54">
      <w:pPr>
        <w:pStyle w:val="2"/>
        <w:numPr>
          <w:ilvl w:val="1"/>
          <w:numId w:val="9"/>
        </w:numPr>
        <w:jc w:val="both"/>
        <w:rPr>
          <w:sz w:val="22"/>
          <w:szCs w:val="22"/>
        </w:rPr>
      </w:pPr>
      <w:r w:rsidRPr="00415E21">
        <w:rPr>
          <w:sz w:val="22"/>
          <w:szCs w:val="22"/>
        </w:rPr>
        <w:t>Установить постоянный контроль в отношении лиц, ранее судимых за квартирные кражи, грабежи, разбои. Постоянно проводить с ними целенаправленную индивидуально-профилактическую беседу.</w:t>
      </w:r>
    </w:p>
    <w:p w:rsidR="00434C54" w:rsidRPr="00415E21" w:rsidRDefault="00434C54" w:rsidP="00434C54">
      <w:pPr>
        <w:pStyle w:val="2"/>
        <w:numPr>
          <w:ilvl w:val="1"/>
          <w:numId w:val="9"/>
        </w:numPr>
        <w:jc w:val="both"/>
        <w:rPr>
          <w:sz w:val="22"/>
          <w:szCs w:val="22"/>
        </w:rPr>
      </w:pPr>
      <w:r w:rsidRPr="00415E21">
        <w:rPr>
          <w:sz w:val="22"/>
          <w:szCs w:val="22"/>
        </w:rPr>
        <w:t xml:space="preserve"> На совместных оперативных совещаниях заслушивать сотрудников ОУУП, ОУР и ОДН о совместной работе по каждому факту совершения имущественного преступления.</w:t>
      </w:r>
    </w:p>
    <w:p w:rsidR="00434C54" w:rsidRDefault="00434C54" w:rsidP="00434C54">
      <w:pPr>
        <w:pStyle w:val="2"/>
        <w:numPr>
          <w:ilvl w:val="1"/>
          <w:numId w:val="9"/>
        </w:numPr>
        <w:jc w:val="both"/>
        <w:rPr>
          <w:sz w:val="22"/>
          <w:szCs w:val="22"/>
        </w:rPr>
      </w:pPr>
      <w:r w:rsidRPr="00415E21">
        <w:rPr>
          <w:sz w:val="22"/>
          <w:szCs w:val="22"/>
        </w:rPr>
        <w:t>В выходные и праздничные дни активизировать работу по отработке жилого сектора при  проведении локальных и окружных мероприятий по борьбе с квартирными кражами.</w:t>
      </w:r>
    </w:p>
    <w:p w:rsidR="00434C54" w:rsidRDefault="00434C54" w:rsidP="00434C54">
      <w:pPr>
        <w:pStyle w:val="2"/>
        <w:jc w:val="both"/>
        <w:rPr>
          <w:sz w:val="22"/>
          <w:szCs w:val="22"/>
        </w:rPr>
      </w:pPr>
    </w:p>
    <w:p w:rsidR="00434C54" w:rsidRPr="00415E21" w:rsidRDefault="00434C54" w:rsidP="00434C54">
      <w:pPr>
        <w:pStyle w:val="2"/>
        <w:jc w:val="both"/>
        <w:rPr>
          <w:sz w:val="22"/>
          <w:szCs w:val="22"/>
        </w:rPr>
      </w:pPr>
    </w:p>
    <w:p w:rsidR="00434C54" w:rsidRPr="00415E21" w:rsidRDefault="00434C54" w:rsidP="00434C54">
      <w:pPr>
        <w:spacing w:after="0"/>
        <w:jc w:val="center"/>
        <w:rPr>
          <w:rFonts w:ascii="Times New Roman" w:hAnsi="Times New Roman" w:cs="Times New Roman"/>
          <w:b/>
        </w:rPr>
      </w:pPr>
      <w:r w:rsidRPr="00415E21">
        <w:rPr>
          <w:rFonts w:ascii="Times New Roman" w:hAnsi="Times New Roman" w:cs="Times New Roman"/>
          <w:b/>
        </w:rPr>
        <w:t xml:space="preserve">СПРАВКА О РЕЗУЛЬТАТАХ ОПЕРАТИВНО – СЛУЖЕБНОЙ ДЕЯТЕЛЬНОСТИ ОР ППСП ОМВД РОССИИ ПО ЯРОСЛАВСКОМУ РАЙОНУ Г. МОСКВЫ  ЗА 12 МЕСЯЦЕВ  2013 г. </w:t>
      </w:r>
    </w:p>
    <w:p w:rsidR="00434C54" w:rsidRPr="00415E21" w:rsidRDefault="00434C54" w:rsidP="00434C54">
      <w:pPr>
        <w:pStyle w:val="a6"/>
        <w:jc w:val="both"/>
        <w:rPr>
          <w:color w:val="FF0000"/>
          <w:sz w:val="22"/>
          <w:szCs w:val="22"/>
        </w:rPr>
      </w:pPr>
      <w:r w:rsidRPr="00415E21">
        <w:rPr>
          <w:sz w:val="22"/>
          <w:szCs w:val="22"/>
        </w:rPr>
        <w:t xml:space="preserve">       За 12 месяцев 2013 г. зарегистрировано 532/655 (-123) уличных преступлений, в общественных местах 738/851 (-113). </w:t>
      </w:r>
      <w:r w:rsidRPr="00415E21">
        <w:rPr>
          <w:sz w:val="22"/>
          <w:szCs w:val="22"/>
          <w:shd w:val="clear" w:color="auto" w:fill="FFFFFF"/>
        </w:rPr>
        <w:t xml:space="preserve">На маршруте патрулирования ГНР ОМВД совершено 210 преступлений. На маршруте патрулирования ПА-1 ОМВД России совершено 125 уличных преступлений.  На маршруте патрулирования ПА-2 совершено 98. На маршруте патрулирования 2 БП МОВО УВД по СВАО ГУ МВД России по </w:t>
      </w:r>
      <w:proofErr w:type="gramStart"/>
      <w:r w:rsidRPr="00415E21">
        <w:rPr>
          <w:sz w:val="22"/>
          <w:szCs w:val="22"/>
          <w:shd w:val="clear" w:color="auto" w:fill="FFFFFF"/>
        </w:rPr>
        <w:t>г</w:t>
      </w:r>
      <w:proofErr w:type="gramEnd"/>
      <w:r w:rsidRPr="00415E21">
        <w:rPr>
          <w:sz w:val="22"/>
          <w:szCs w:val="22"/>
          <w:shd w:val="clear" w:color="auto" w:fill="FFFFFF"/>
        </w:rPr>
        <w:t>. Москве - 99.</w:t>
      </w:r>
    </w:p>
    <w:p w:rsidR="00434C54" w:rsidRPr="00415E21" w:rsidRDefault="00434C54" w:rsidP="00434C54">
      <w:pPr>
        <w:pStyle w:val="a6"/>
        <w:ind w:firstLine="708"/>
        <w:jc w:val="both"/>
        <w:rPr>
          <w:sz w:val="22"/>
          <w:szCs w:val="22"/>
        </w:rPr>
      </w:pPr>
      <w:r w:rsidRPr="00415E21">
        <w:rPr>
          <w:sz w:val="22"/>
          <w:szCs w:val="22"/>
        </w:rPr>
        <w:t xml:space="preserve">Роста уличной преступности, а также роста преступлений совершенных в общественных местах на территории обслуживания Отдела МВД России по Ярославскому району </w:t>
      </w:r>
      <w:proofErr w:type="gramStart"/>
      <w:r w:rsidRPr="00415E21">
        <w:rPr>
          <w:sz w:val="22"/>
          <w:szCs w:val="22"/>
        </w:rPr>
        <w:t>г</w:t>
      </w:r>
      <w:proofErr w:type="gramEnd"/>
      <w:r w:rsidRPr="00415E21">
        <w:rPr>
          <w:sz w:val="22"/>
          <w:szCs w:val="22"/>
        </w:rPr>
        <w:t>. Москвы допущено не было.</w:t>
      </w:r>
    </w:p>
    <w:p w:rsidR="00434C54" w:rsidRPr="00415E21" w:rsidRDefault="00434C54" w:rsidP="00434C54">
      <w:pPr>
        <w:pStyle w:val="a6"/>
        <w:ind w:firstLine="708"/>
        <w:jc w:val="both"/>
        <w:rPr>
          <w:sz w:val="22"/>
          <w:szCs w:val="22"/>
        </w:rPr>
      </w:pPr>
      <w:r w:rsidRPr="00415E21">
        <w:rPr>
          <w:sz w:val="22"/>
          <w:szCs w:val="22"/>
        </w:rPr>
        <w:t xml:space="preserve">На территории обслуживания ОМВД России по Ярославскому району </w:t>
      </w:r>
      <w:proofErr w:type="gramStart"/>
      <w:r w:rsidRPr="00415E21">
        <w:rPr>
          <w:sz w:val="22"/>
          <w:szCs w:val="22"/>
        </w:rPr>
        <w:t>г</w:t>
      </w:r>
      <w:proofErr w:type="gramEnd"/>
      <w:r w:rsidRPr="00415E21">
        <w:rPr>
          <w:sz w:val="22"/>
          <w:szCs w:val="22"/>
        </w:rPr>
        <w:t>. Москвы проведено 12 профилактических мероприятий направленных на предупреждение и пресечение краж и угонов транспортных средств.</w:t>
      </w:r>
    </w:p>
    <w:p w:rsidR="00434C54" w:rsidRPr="00415E21" w:rsidRDefault="00434C54" w:rsidP="00434C54">
      <w:pPr>
        <w:pStyle w:val="a6"/>
        <w:ind w:firstLine="708"/>
        <w:jc w:val="both"/>
        <w:rPr>
          <w:sz w:val="22"/>
          <w:szCs w:val="22"/>
        </w:rPr>
      </w:pPr>
      <w:r w:rsidRPr="00415E21">
        <w:rPr>
          <w:sz w:val="22"/>
          <w:szCs w:val="22"/>
        </w:rPr>
        <w:t>На территории Ярославского района совершено 38/57  краж и угонов транспортных средств.</w:t>
      </w:r>
    </w:p>
    <w:p w:rsidR="00434C54" w:rsidRPr="00415E21" w:rsidRDefault="00434C54" w:rsidP="00434C54">
      <w:pPr>
        <w:pStyle w:val="a6"/>
        <w:jc w:val="both"/>
        <w:rPr>
          <w:color w:val="FF0000"/>
          <w:sz w:val="22"/>
          <w:szCs w:val="22"/>
        </w:rPr>
      </w:pPr>
      <w:r w:rsidRPr="00415E21">
        <w:rPr>
          <w:sz w:val="22"/>
          <w:szCs w:val="22"/>
        </w:rPr>
        <w:lastRenderedPageBreak/>
        <w:t xml:space="preserve">         За 12 месяцев 2013г. сотрудниками отдельной роты ППСП Отдела МВД раскрыто 46/45 преступлений.</w:t>
      </w:r>
    </w:p>
    <w:p w:rsidR="00434C54" w:rsidRPr="00415E21" w:rsidRDefault="00434C54" w:rsidP="00434C54">
      <w:pPr>
        <w:pStyle w:val="a6"/>
        <w:ind w:firstLine="708"/>
        <w:rPr>
          <w:sz w:val="22"/>
          <w:szCs w:val="22"/>
        </w:rPr>
      </w:pPr>
      <w:r w:rsidRPr="00415E21">
        <w:rPr>
          <w:sz w:val="22"/>
          <w:szCs w:val="22"/>
        </w:rPr>
        <w:t xml:space="preserve">В Отдел МВД России по Ярославскому району </w:t>
      </w:r>
      <w:proofErr w:type="gramStart"/>
      <w:r w:rsidRPr="00415E21">
        <w:rPr>
          <w:sz w:val="22"/>
          <w:szCs w:val="22"/>
        </w:rPr>
        <w:t>г</w:t>
      </w:r>
      <w:proofErr w:type="gramEnd"/>
      <w:r w:rsidRPr="00415E21">
        <w:rPr>
          <w:sz w:val="22"/>
          <w:szCs w:val="22"/>
        </w:rPr>
        <w:t>. Москвы за совершение административных правонарушений сотрудниками ОР ППСП</w:t>
      </w:r>
      <w:r>
        <w:rPr>
          <w:sz w:val="22"/>
          <w:szCs w:val="22"/>
        </w:rPr>
        <w:t xml:space="preserve"> совместно с ПДН</w:t>
      </w:r>
      <w:r w:rsidRPr="00415E21">
        <w:rPr>
          <w:sz w:val="22"/>
          <w:szCs w:val="22"/>
        </w:rPr>
        <w:t xml:space="preserve"> доставлено 78 несовершеннолетних граждан.</w:t>
      </w:r>
    </w:p>
    <w:p w:rsidR="00434C54" w:rsidRDefault="00434C54" w:rsidP="00434C54">
      <w:pPr>
        <w:pStyle w:val="a6"/>
        <w:ind w:firstLine="708"/>
        <w:rPr>
          <w:sz w:val="22"/>
          <w:szCs w:val="22"/>
        </w:rPr>
      </w:pPr>
      <w:r w:rsidRPr="00415E21">
        <w:rPr>
          <w:sz w:val="22"/>
          <w:szCs w:val="22"/>
        </w:rPr>
        <w:t>Всего составлено: 1330/840, наложено 203400, из них взыскано 169400.</w:t>
      </w:r>
    </w:p>
    <w:p w:rsidR="00434C54" w:rsidRPr="00415E21" w:rsidRDefault="00434C54" w:rsidP="00434C54">
      <w:pPr>
        <w:pStyle w:val="a6"/>
        <w:ind w:firstLine="708"/>
        <w:rPr>
          <w:sz w:val="22"/>
          <w:szCs w:val="22"/>
        </w:rPr>
      </w:pP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 xml:space="preserve">В целях активизации работы отдельной роты ППСП  ОМВД России по Ярославскому району </w:t>
      </w:r>
      <w:proofErr w:type="gramStart"/>
      <w:r w:rsidRPr="00415E21">
        <w:rPr>
          <w:rFonts w:ascii="Times New Roman" w:hAnsi="Times New Roman" w:cs="Times New Roman"/>
          <w:spacing w:val="6"/>
        </w:rPr>
        <w:t>г</w:t>
      </w:r>
      <w:proofErr w:type="gramEnd"/>
      <w:r w:rsidRPr="00415E21">
        <w:rPr>
          <w:rFonts w:ascii="Times New Roman" w:hAnsi="Times New Roman" w:cs="Times New Roman"/>
          <w:spacing w:val="6"/>
        </w:rPr>
        <w:t xml:space="preserve">. Москвы в борьбе с преступностью, повышению активности в раскрытии преступлений, совершенных на улицах и других общественных местах, усиления результативности в мероприятиях по обеспечению общественного порядка и безопасности необходимо: </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 xml:space="preserve">1. личный  состава не прошедший первоначальную подготовку в кратчайшие сроки направить в учебные центры ГУМВД России по </w:t>
      </w:r>
      <w:proofErr w:type="gramStart"/>
      <w:r w:rsidRPr="00415E21">
        <w:rPr>
          <w:rFonts w:ascii="Times New Roman" w:hAnsi="Times New Roman" w:cs="Times New Roman"/>
          <w:spacing w:val="6"/>
        </w:rPr>
        <w:t>г</w:t>
      </w:r>
      <w:proofErr w:type="gramEnd"/>
      <w:r w:rsidRPr="00415E21">
        <w:rPr>
          <w:rFonts w:ascii="Times New Roman" w:hAnsi="Times New Roman" w:cs="Times New Roman"/>
          <w:spacing w:val="6"/>
        </w:rPr>
        <w:t>. Москве.</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2. Приблизить маршруты патрулирования к наиболее криминогенным местам (местам, наиболее подверженным совершению преступления).</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 xml:space="preserve">3.  Усилить гласный и негласный контроль за несением службы ППН со стороны руководящего состава ОМВД России по Ярославскому району </w:t>
      </w:r>
      <w:proofErr w:type="gramStart"/>
      <w:r w:rsidRPr="00415E21">
        <w:rPr>
          <w:rFonts w:ascii="Times New Roman" w:hAnsi="Times New Roman" w:cs="Times New Roman"/>
          <w:spacing w:val="6"/>
        </w:rPr>
        <w:t>г</w:t>
      </w:r>
      <w:proofErr w:type="gramEnd"/>
      <w:r w:rsidRPr="00415E21">
        <w:rPr>
          <w:rFonts w:ascii="Times New Roman" w:hAnsi="Times New Roman" w:cs="Times New Roman"/>
          <w:spacing w:val="6"/>
        </w:rPr>
        <w:t>. Москвы и командования отдельной роты ППСП.</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4. По всем фактам нарушения служебной дисциплины, законности и порядка несения службы проводить служебные проверки с привлечением виновных к дисциплинарной ответственности.</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 xml:space="preserve">5. Усилить </w:t>
      </w:r>
      <w:proofErr w:type="gramStart"/>
      <w:r w:rsidRPr="00415E21">
        <w:rPr>
          <w:rFonts w:ascii="Times New Roman" w:hAnsi="Times New Roman" w:cs="Times New Roman"/>
          <w:spacing w:val="6"/>
        </w:rPr>
        <w:t>контроль за</w:t>
      </w:r>
      <w:proofErr w:type="gramEnd"/>
      <w:r w:rsidRPr="00415E21">
        <w:rPr>
          <w:rFonts w:ascii="Times New Roman" w:hAnsi="Times New Roman" w:cs="Times New Roman"/>
          <w:spacing w:val="6"/>
        </w:rPr>
        <w:t xml:space="preserve"> проведением занятий в системе СПБ, физической подготовки, состоянием морального духа личного состава.</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6. Качественно проводить индивидуально – воспитательную работу с личным составом отдельной роты ППСП.</w:t>
      </w:r>
    </w:p>
    <w:p w:rsidR="00434C54" w:rsidRPr="00415E21"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7. За раскрытие преступлений, совершенных на улицах, а также других тяжких преступлений шире использовать методы поощрения личного состава.</w:t>
      </w:r>
    </w:p>
    <w:p w:rsidR="00434C54" w:rsidRPr="00FF61C5" w:rsidRDefault="00434C54" w:rsidP="00434C54">
      <w:pPr>
        <w:spacing w:after="0" w:line="264" w:lineRule="auto"/>
        <w:ind w:firstLine="708"/>
        <w:jc w:val="both"/>
        <w:rPr>
          <w:rFonts w:ascii="Times New Roman" w:hAnsi="Times New Roman" w:cs="Times New Roman"/>
          <w:spacing w:val="6"/>
        </w:rPr>
      </w:pPr>
      <w:r w:rsidRPr="00415E21">
        <w:rPr>
          <w:rFonts w:ascii="Times New Roman" w:hAnsi="Times New Roman" w:cs="Times New Roman"/>
          <w:spacing w:val="6"/>
        </w:rPr>
        <w:t xml:space="preserve">8. Усилить </w:t>
      </w:r>
      <w:proofErr w:type="gramStart"/>
      <w:r w:rsidRPr="00415E21">
        <w:rPr>
          <w:rFonts w:ascii="Times New Roman" w:hAnsi="Times New Roman" w:cs="Times New Roman"/>
          <w:spacing w:val="6"/>
        </w:rPr>
        <w:t>контроль за</w:t>
      </w:r>
      <w:proofErr w:type="gramEnd"/>
      <w:r w:rsidRPr="00415E21">
        <w:rPr>
          <w:rFonts w:ascii="Times New Roman" w:hAnsi="Times New Roman" w:cs="Times New Roman"/>
          <w:spacing w:val="6"/>
        </w:rPr>
        <w:t xml:space="preserve"> несением службы нарядов заступающих на охрану общественного порядка совместно с членами народной дружины.</w:t>
      </w:r>
    </w:p>
    <w:p w:rsidR="00434C54" w:rsidRPr="00415E21" w:rsidRDefault="00434C54" w:rsidP="00434C54">
      <w:pPr>
        <w:spacing w:after="0"/>
        <w:jc w:val="center"/>
        <w:rPr>
          <w:rFonts w:ascii="Times New Roman" w:hAnsi="Times New Roman" w:cs="Times New Roman"/>
          <w:b/>
        </w:rPr>
      </w:pPr>
      <w:r w:rsidRPr="00415E21">
        <w:rPr>
          <w:rFonts w:ascii="Times New Roman" w:hAnsi="Times New Roman" w:cs="Times New Roman"/>
          <w:b/>
        </w:rPr>
        <w:t>СПРАВКА</w:t>
      </w:r>
    </w:p>
    <w:p w:rsidR="00434C54" w:rsidRPr="00415E21" w:rsidRDefault="00434C54" w:rsidP="00434C54">
      <w:pPr>
        <w:spacing w:after="0"/>
        <w:jc w:val="center"/>
        <w:rPr>
          <w:rFonts w:ascii="Times New Roman" w:hAnsi="Times New Roman" w:cs="Times New Roman"/>
          <w:b/>
        </w:rPr>
      </w:pPr>
      <w:r w:rsidRPr="00415E21">
        <w:rPr>
          <w:rFonts w:ascii="Times New Roman" w:hAnsi="Times New Roman" w:cs="Times New Roman"/>
          <w:b/>
        </w:rPr>
        <w:t xml:space="preserve">о работе отделения по делам несовершеннолетних Отдела МВД России по Ярославскому району г. Москвы </w:t>
      </w:r>
      <w:proofErr w:type="gramStart"/>
      <w:r w:rsidRPr="00415E21">
        <w:rPr>
          <w:rFonts w:ascii="Times New Roman" w:hAnsi="Times New Roman" w:cs="Times New Roman"/>
          <w:b/>
        </w:rPr>
        <w:t>за</w:t>
      </w:r>
      <w:proofErr w:type="gramEnd"/>
    </w:p>
    <w:p w:rsidR="00434C54" w:rsidRPr="00415E21" w:rsidRDefault="00434C54" w:rsidP="00434C54">
      <w:pPr>
        <w:spacing w:after="0"/>
        <w:jc w:val="center"/>
        <w:rPr>
          <w:rFonts w:ascii="Times New Roman" w:hAnsi="Times New Roman" w:cs="Times New Roman"/>
          <w:b/>
        </w:rPr>
      </w:pPr>
      <w:r w:rsidRPr="00415E21">
        <w:rPr>
          <w:rFonts w:ascii="Times New Roman" w:hAnsi="Times New Roman" w:cs="Times New Roman"/>
          <w:b/>
        </w:rPr>
        <w:t>12 месяцев 2013 года.</w:t>
      </w:r>
    </w:p>
    <w:p w:rsidR="00434C54" w:rsidRPr="00AF4A1B" w:rsidRDefault="00434C54" w:rsidP="00434C54">
      <w:pPr>
        <w:spacing w:after="0"/>
        <w:jc w:val="center"/>
        <w:rPr>
          <w:rFonts w:ascii="Times New Roman" w:hAnsi="Times New Roman" w:cs="Times New Roman"/>
          <w:b/>
        </w:rPr>
      </w:pPr>
      <w:r w:rsidRPr="00415E21">
        <w:rPr>
          <w:rFonts w:ascii="Times New Roman" w:hAnsi="Times New Roman" w:cs="Times New Roman"/>
          <w:b/>
        </w:rPr>
        <w:t>Основные итоги оперативно- служебной деятельности.</w:t>
      </w:r>
    </w:p>
    <w:p w:rsidR="00434C54" w:rsidRPr="00415E21" w:rsidRDefault="00434C54" w:rsidP="00434C54">
      <w:pPr>
        <w:tabs>
          <w:tab w:val="left" w:pos="0"/>
        </w:tabs>
        <w:spacing w:after="0"/>
        <w:jc w:val="both"/>
        <w:rPr>
          <w:rFonts w:ascii="Times New Roman" w:hAnsi="Times New Roman" w:cs="Times New Roman"/>
          <w:color w:val="000000"/>
        </w:rPr>
      </w:pPr>
      <w:r w:rsidRPr="00415E21">
        <w:rPr>
          <w:rFonts w:ascii="Times New Roman" w:hAnsi="Times New Roman" w:cs="Times New Roman"/>
          <w:b/>
        </w:rPr>
        <w:tab/>
      </w:r>
      <w:r w:rsidRPr="00415E21">
        <w:rPr>
          <w:rFonts w:ascii="Times New Roman" w:hAnsi="Times New Roman" w:cs="Times New Roman"/>
        </w:rPr>
        <w:t xml:space="preserve"> </w:t>
      </w:r>
      <w:r w:rsidRPr="00415E21">
        <w:rPr>
          <w:rFonts w:ascii="Times New Roman" w:hAnsi="Times New Roman" w:cs="Times New Roman"/>
          <w:color w:val="000000"/>
        </w:rPr>
        <w:t xml:space="preserve">Сотрудники отделения по делам несовершеннолетних в своей практической деятельности руководствуются  Законом РФ «О полиции», приказом МВД России  № 569 - </w:t>
      </w:r>
      <w:smartTag w:uri="urn:schemas-microsoft-com:office:smarttags" w:element="metricconverter">
        <w:smartTagPr>
          <w:attr w:name="ProductID" w:val="2000 г"/>
        </w:smartTagPr>
        <w:r w:rsidRPr="00415E21">
          <w:rPr>
            <w:rFonts w:ascii="Times New Roman" w:hAnsi="Times New Roman" w:cs="Times New Roman"/>
            <w:color w:val="000000"/>
          </w:rPr>
          <w:t>2000 г</w:t>
        </w:r>
      </w:smartTag>
      <w:r w:rsidRPr="00415E21">
        <w:rPr>
          <w:rFonts w:ascii="Times New Roman" w:hAnsi="Times New Roman" w:cs="Times New Roman"/>
          <w:color w:val="000000"/>
        </w:rPr>
        <w:t xml:space="preserve">. «Об утверждении Инструкции по организации работы подразделений по делам несовершеннолетних  органов внутренних дел». </w:t>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ab/>
      </w:r>
      <w:proofErr w:type="gramStart"/>
      <w:r w:rsidRPr="00415E21">
        <w:rPr>
          <w:rFonts w:ascii="Times New Roman" w:hAnsi="Times New Roman" w:cs="Times New Roman"/>
        </w:rPr>
        <w:t>Сообщаю Вам, что  меры по совершенствованию взаимодействия подразделений Отдела МВД России по Ярославскому району г. Москвы по предупреждению безнадзорности и правонарушений несовершеннолетних, защите их прав и интересов, в соответствии с требованиями приказа МВД РФ приказа № 323 дсп-2003 года отрабатывается следующим образом: на территории Ярославского р-на г. Москвы сотрудники УУП передают рапорта в ОДН со сведениями о выявленных ими:</w:t>
      </w:r>
      <w:proofErr w:type="gramEnd"/>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 xml:space="preserve">- несовершеннолетних совершивших правонарушения, </w:t>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 xml:space="preserve">- </w:t>
      </w:r>
      <w:proofErr w:type="gramStart"/>
      <w:r w:rsidRPr="00415E21">
        <w:rPr>
          <w:rFonts w:ascii="Times New Roman" w:hAnsi="Times New Roman" w:cs="Times New Roman"/>
        </w:rPr>
        <w:t>группах</w:t>
      </w:r>
      <w:proofErr w:type="gramEnd"/>
      <w:r w:rsidRPr="00415E21">
        <w:rPr>
          <w:rFonts w:ascii="Times New Roman" w:hAnsi="Times New Roman" w:cs="Times New Roman"/>
        </w:rPr>
        <w:t xml:space="preserve"> несовершеннолетних и местах их концентрации,</w:t>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 xml:space="preserve">- </w:t>
      </w:r>
      <w:proofErr w:type="gramStart"/>
      <w:r w:rsidRPr="00415E21">
        <w:rPr>
          <w:rFonts w:ascii="Times New Roman" w:hAnsi="Times New Roman" w:cs="Times New Roman"/>
        </w:rPr>
        <w:t>лицах</w:t>
      </w:r>
      <w:proofErr w:type="gramEnd"/>
      <w:r w:rsidRPr="00415E21">
        <w:rPr>
          <w:rFonts w:ascii="Times New Roman" w:hAnsi="Times New Roman" w:cs="Times New Roman"/>
        </w:rPr>
        <w:t xml:space="preserve">, вовлекающих несовершеннолетних в совершение преступлений и административных правонарушений, или способствующих совершению несовершеннолетними таких правонарушений, </w:t>
      </w:r>
    </w:p>
    <w:p w:rsidR="00434C54" w:rsidRPr="00415E21" w:rsidRDefault="00434C54" w:rsidP="00434C54">
      <w:pPr>
        <w:tabs>
          <w:tab w:val="left" w:pos="0"/>
        </w:tabs>
        <w:spacing w:after="0"/>
        <w:jc w:val="both"/>
        <w:rPr>
          <w:rFonts w:ascii="Times New Roman" w:hAnsi="Times New Roman" w:cs="Times New Roman"/>
        </w:rPr>
      </w:pPr>
      <w:proofErr w:type="gramStart"/>
      <w:r w:rsidRPr="00415E21">
        <w:rPr>
          <w:rFonts w:ascii="Times New Roman" w:hAnsi="Times New Roman" w:cs="Times New Roman"/>
        </w:rPr>
        <w:t xml:space="preserve">-родителях, либо законных представителях, злостно не выполняющих обязанности по воспитанию детей и своим антиобщественным поведением способствующих совершению ими правонарушений, а также других фактах и обстоятельствах, представляющих взаимный интерес. </w:t>
      </w:r>
      <w:proofErr w:type="gramEnd"/>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lastRenderedPageBreak/>
        <w:t xml:space="preserve">        Сотрудники УУП, ОУР принимают участие в проведении специализированных профилактических мероприятиях (операциях, рейдах), направленных на выявление несовершеннолетних употребляющих наркотические и психотропные вещества, а так же подростков причисляющих себя к  различным неформальным  молодежным объединениям. </w:t>
      </w:r>
    </w:p>
    <w:p w:rsidR="00434C54" w:rsidRPr="00AF4A1B"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 xml:space="preserve">        Сотрудники ОДН при постановке на профилактический учет несовершеннолетних в режиме УПК (учетно-профилактическая карточка: за употребление спиртных напитков, наркотических и психотропных веществ, антиобщественное поведение, совершение общественно-опасных деяний по не достижению возраста уголовной ответственности), в режиме УПД (</w:t>
      </w:r>
      <w:proofErr w:type="spellStart"/>
      <w:proofErr w:type="gramStart"/>
      <w:r w:rsidRPr="00415E21">
        <w:rPr>
          <w:rFonts w:ascii="Times New Roman" w:hAnsi="Times New Roman" w:cs="Times New Roman"/>
        </w:rPr>
        <w:t>учетно</w:t>
      </w:r>
      <w:proofErr w:type="spellEnd"/>
      <w:r w:rsidRPr="00415E21">
        <w:rPr>
          <w:rFonts w:ascii="Times New Roman" w:hAnsi="Times New Roman" w:cs="Times New Roman"/>
        </w:rPr>
        <w:t>- профилактическое</w:t>
      </w:r>
      <w:proofErr w:type="gramEnd"/>
      <w:r w:rsidRPr="00415E21">
        <w:rPr>
          <w:rFonts w:ascii="Times New Roman" w:hAnsi="Times New Roman" w:cs="Times New Roman"/>
        </w:rPr>
        <w:t xml:space="preserve"> дело: условно-осужденные) в 3-х </w:t>
      </w:r>
      <w:proofErr w:type="spellStart"/>
      <w:r w:rsidRPr="00415E21">
        <w:rPr>
          <w:rFonts w:ascii="Times New Roman" w:hAnsi="Times New Roman" w:cs="Times New Roman"/>
        </w:rPr>
        <w:t>дневный</w:t>
      </w:r>
      <w:proofErr w:type="spellEnd"/>
      <w:r w:rsidRPr="00415E21">
        <w:rPr>
          <w:rFonts w:ascii="Times New Roman" w:hAnsi="Times New Roman" w:cs="Times New Roman"/>
        </w:rPr>
        <w:t xml:space="preserve"> срок письменно информируют УУП, а также оперуполномоченного по делам несовершеннолетних, на административном участке которого проживает несовершеннолетний (группа несовершеннолетних). </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 На территории Отдела МВД России по Ярославскому району </w:t>
      </w:r>
      <w:proofErr w:type="gramStart"/>
      <w:r w:rsidRPr="00415E21">
        <w:rPr>
          <w:rFonts w:ascii="Times New Roman" w:hAnsi="Times New Roman" w:cs="Times New Roman"/>
        </w:rPr>
        <w:t>г</w:t>
      </w:r>
      <w:proofErr w:type="gramEnd"/>
      <w:r w:rsidRPr="00415E21">
        <w:rPr>
          <w:rFonts w:ascii="Times New Roman" w:hAnsi="Times New Roman" w:cs="Times New Roman"/>
        </w:rPr>
        <w:t xml:space="preserve">. Москвы за 12 месяцев 2013 года допущен  рост преступлений, совершенных несовершеннолетними или при их участии с 1 до 3, из них: 2 тяжких преступления (1 разбой, 1 угон) (2012г.-0), особо тяжких преступлений не зарегистрировано, что аналогично прошлому году. Преступлений, совершенных несовершеннолетними в группе и в группе </w:t>
      </w:r>
      <w:proofErr w:type="gramStart"/>
      <w:r w:rsidRPr="00415E21">
        <w:rPr>
          <w:rFonts w:ascii="Times New Roman" w:hAnsi="Times New Roman" w:cs="Times New Roman"/>
        </w:rPr>
        <w:t>со</w:t>
      </w:r>
      <w:proofErr w:type="gramEnd"/>
      <w:r w:rsidRPr="00415E21">
        <w:rPr>
          <w:rFonts w:ascii="Times New Roman" w:hAnsi="Times New Roman" w:cs="Times New Roman"/>
        </w:rPr>
        <w:t xml:space="preserve"> взрослыми увеличилось с 0 до 1 (2012г.-0).</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Зарегистрировано 1 преступление, совершенное иногородними несовершеннолетними (2012г.-0).</w:t>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ab/>
        <w:t>За текущий период 2013 г. на территории Ярославского района г. Москвы общественно- опасные деяния, совершенные несовершеннолетними, не достигшими возраста уголовной ответственности, не зарегистрированы, что аналогично прошлому году.</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Так, за 12 месяцев 2013 г. сотрудниками ОДН выявлено и поставлено на учет:</w:t>
      </w:r>
    </w:p>
    <w:p w:rsidR="00434C54" w:rsidRPr="00415E21" w:rsidRDefault="00434C54" w:rsidP="00434C54">
      <w:pPr>
        <w:spacing w:after="0"/>
        <w:ind w:firstLine="708"/>
        <w:jc w:val="both"/>
        <w:rPr>
          <w:rFonts w:ascii="Times New Roman" w:hAnsi="Times New Roman" w:cs="Times New Roman"/>
        </w:rPr>
      </w:pPr>
      <w:proofErr w:type="gramStart"/>
      <w:r w:rsidRPr="00415E21">
        <w:rPr>
          <w:rFonts w:ascii="Times New Roman" w:hAnsi="Times New Roman" w:cs="Times New Roman"/>
        </w:rPr>
        <w:t>- 10 групп несовершеннолетних противоправной направленности (2012г.- 12), из них: 3 преступные (2012г.-1), 7 антиобщественных (2012г.-11).</w:t>
      </w:r>
      <w:proofErr w:type="gramEnd"/>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За 12 месяцев 2013 года сотрудниками ОДН выявлено и поставлено на учет 61 несовершеннолетних правонарушителей (2012 г.-61).</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Улучшилась работа по выявлению и постановке на профилактический учет неблагополучных родителей. Так, за 12 месяцев 2013 года сотрудниками ОДН выявлено и поставлено на проф</w:t>
      </w:r>
      <w:proofErr w:type="gramStart"/>
      <w:r w:rsidRPr="00415E21">
        <w:rPr>
          <w:rFonts w:ascii="Times New Roman" w:hAnsi="Times New Roman" w:cs="Times New Roman"/>
        </w:rPr>
        <w:t>.у</w:t>
      </w:r>
      <w:proofErr w:type="gramEnd"/>
      <w:r w:rsidRPr="00415E21">
        <w:rPr>
          <w:rFonts w:ascii="Times New Roman" w:hAnsi="Times New Roman" w:cs="Times New Roman"/>
        </w:rPr>
        <w:t>чет:</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- 32 </w:t>
      </w:r>
      <w:proofErr w:type="gramStart"/>
      <w:r w:rsidRPr="00415E21">
        <w:rPr>
          <w:rFonts w:ascii="Times New Roman" w:hAnsi="Times New Roman" w:cs="Times New Roman"/>
        </w:rPr>
        <w:t>неблагополучных</w:t>
      </w:r>
      <w:proofErr w:type="gramEnd"/>
      <w:r w:rsidRPr="00415E21">
        <w:rPr>
          <w:rFonts w:ascii="Times New Roman" w:hAnsi="Times New Roman" w:cs="Times New Roman"/>
        </w:rPr>
        <w:t xml:space="preserve"> родителя (2012г.- 20) </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в суд направлено 7 материалов на неблагополучных родителей для решения вопроса о лишении/ограничении родительских прав (2012г.-5), лишено 3 родителя (2012 г.-3), ограничено 1 родитель (2012-0).</w:t>
      </w:r>
    </w:p>
    <w:p w:rsidR="00434C54" w:rsidRPr="00415E21" w:rsidRDefault="00434C54" w:rsidP="00434C54">
      <w:pPr>
        <w:tabs>
          <w:tab w:val="left" w:pos="708"/>
          <w:tab w:val="left" w:pos="3119"/>
        </w:tabs>
        <w:overflowPunct w:val="0"/>
        <w:autoSpaceDE w:val="0"/>
        <w:autoSpaceDN w:val="0"/>
        <w:adjustRightInd w:val="0"/>
        <w:spacing w:after="0"/>
        <w:jc w:val="both"/>
        <w:textAlignment w:val="baseline"/>
        <w:rPr>
          <w:rFonts w:ascii="Times New Roman" w:hAnsi="Times New Roman" w:cs="Times New Roman"/>
        </w:rPr>
      </w:pPr>
      <w:r w:rsidRPr="00415E21">
        <w:rPr>
          <w:rFonts w:ascii="Times New Roman" w:hAnsi="Times New Roman" w:cs="Times New Roman"/>
        </w:rPr>
        <w:tab/>
        <w:t>За 12 месяцев  2013г. был подготовлен и направлен 1 материал в  органы предварительного расследования в отношении родителей, не исполняющих обязанности по воспитанию детей и допускающих жестокое обращение с ними (2012г.-2).</w:t>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b/>
        </w:rPr>
        <w:tab/>
      </w:r>
      <w:r w:rsidRPr="00415E21">
        <w:rPr>
          <w:rFonts w:ascii="Times New Roman" w:hAnsi="Times New Roman" w:cs="Times New Roman"/>
        </w:rPr>
        <w:t>За 12 месяцев 2013 г. сотрудниками ОДН в ГУ «</w:t>
      </w:r>
      <w:proofErr w:type="spellStart"/>
      <w:r w:rsidRPr="00415E21">
        <w:rPr>
          <w:rFonts w:ascii="Times New Roman" w:hAnsi="Times New Roman" w:cs="Times New Roman"/>
        </w:rPr>
        <w:t>Канатчиково</w:t>
      </w:r>
      <w:proofErr w:type="spellEnd"/>
      <w:r w:rsidRPr="00415E21">
        <w:rPr>
          <w:rFonts w:ascii="Times New Roman" w:hAnsi="Times New Roman" w:cs="Times New Roman"/>
        </w:rPr>
        <w:t>» не было помещено взрослых с несовершеннолетними детьми (2012г.- 1 взрослый и 1 ребенок).</w:t>
      </w:r>
    </w:p>
    <w:p w:rsidR="00434C54" w:rsidRPr="00415E21" w:rsidRDefault="00434C54" w:rsidP="00434C54">
      <w:pPr>
        <w:tabs>
          <w:tab w:val="left" w:pos="708"/>
          <w:tab w:val="left" w:pos="3119"/>
        </w:tabs>
        <w:overflowPunct w:val="0"/>
        <w:autoSpaceDE w:val="0"/>
        <w:autoSpaceDN w:val="0"/>
        <w:adjustRightInd w:val="0"/>
        <w:spacing w:after="0"/>
        <w:jc w:val="center"/>
        <w:textAlignment w:val="baseline"/>
        <w:rPr>
          <w:rFonts w:ascii="Times New Roman" w:hAnsi="Times New Roman" w:cs="Times New Roman"/>
          <w:b/>
        </w:rPr>
      </w:pPr>
      <w:r w:rsidRPr="00415E21">
        <w:rPr>
          <w:rFonts w:ascii="Times New Roman" w:hAnsi="Times New Roman" w:cs="Times New Roman"/>
          <w:b/>
        </w:rPr>
        <w:t>По состоянию на 01.01.2014 г. на проф</w:t>
      </w:r>
      <w:proofErr w:type="gramStart"/>
      <w:r w:rsidRPr="00415E21">
        <w:rPr>
          <w:rFonts w:ascii="Times New Roman" w:hAnsi="Times New Roman" w:cs="Times New Roman"/>
          <w:b/>
        </w:rPr>
        <w:t>.у</w:t>
      </w:r>
      <w:proofErr w:type="gramEnd"/>
      <w:r w:rsidRPr="00415E21">
        <w:rPr>
          <w:rFonts w:ascii="Times New Roman" w:hAnsi="Times New Roman" w:cs="Times New Roman"/>
          <w:b/>
        </w:rPr>
        <w:t>чете в ОДН состоит:</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 xml:space="preserve">- 78 несовершеннолетних (2012г.- 83), из них: 48 учащихся школ (2012г.-55) и 28 учащихся других образовательных учреждений (2012г.- 26), 2 несовершеннолетних не учится, не работает (2012-0); </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- 49 неблагополучных родителей (2012г.- 47);</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 количество несовершеннолетних детей, проживающих с родителями, отрицательно влияющих на них- 69 детей (2012г.- 62);</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- 7 групп противоправной направленности, из них: 5- антиобщественных (2012г.-9) и 2 преступных (2012г.-3). Количество участников, входящих в состав групп составляет -16 человек, все несовершеннолетние (2012 г.-26).</w:t>
      </w:r>
    </w:p>
    <w:p w:rsidR="00434C54" w:rsidRPr="00415E21" w:rsidRDefault="00434C54" w:rsidP="00434C54">
      <w:pPr>
        <w:spacing w:after="0"/>
        <w:ind w:firstLine="708"/>
        <w:jc w:val="both"/>
        <w:rPr>
          <w:rFonts w:ascii="Times New Roman" w:hAnsi="Times New Roman" w:cs="Times New Roman"/>
        </w:rPr>
      </w:pPr>
      <w:r w:rsidRPr="00415E21">
        <w:rPr>
          <w:rFonts w:ascii="Times New Roman" w:hAnsi="Times New Roman" w:cs="Times New Roman"/>
        </w:rPr>
        <w:t xml:space="preserve">Улучшилась работа по выявлению и доставлению несовершеннолетних в ОМВД. Так, за 12 месяцев  2013 года в дежурную часть ОМВД доставлен 191 несовершеннолетний правонарушитель (2012г.- 146). Из общего числа </w:t>
      </w:r>
      <w:proofErr w:type="gramStart"/>
      <w:r w:rsidRPr="00415E21">
        <w:rPr>
          <w:rFonts w:ascii="Times New Roman" w:hAnsi="Times New Roman" w:cs="Times New Roman"/>
        </w:rPr>
        <w:t>доставленных</w:t>
      </w:r>
      <w:proofErr w:type="gramEnd"/>
      <w:r w:rsidRPr="00415E21">
        <w:rPr>
          <w:rFonts w:ascii="Times New Roman" w:hAnsi="Times New Roman" w:cs="Times New Roman"/>
        </w:rPr>
        <w:t xml:space="preserve"> по службам: ОДН- 72, УУП-33, ППСП-78, ОУР-2, ОВО-3, других служб-2, из них помещено:</w:t>
      </w:r>
    </w:p>
    <w:p w:rsidR="00434C54" w:rsidRPr="00415E21" w:rsidRDefault="00434C54" w:rsidP="00434C54">
      <w:pPr>
        <w:spacing w:after="0"/>
        <w:jc w:val="both"/>
        <w:rPr>
          <w:rFonts w:ascii="Times New Roman" w:hAnsi="Times New Roman" w:cs="Times New Roman"/>
        </w:rPr>
      </w:pPr>
      <w:r w:rsidRPr="00415E21">
        <w:rPr>
          <w:rFonts w:ascii="Times New Roman" w:hAnsi="Times New Roman" w:cs="Times New Roman"/>
        </w:rPr>
        <w:t>-</w:t>
      </w:r>
      <w:r w:rsidRPr="00415E21">
        <w:rPr>
          <w:rFonts w:ascii="Times New Roman" w:hAnsi="Times New Roman" w:cs="Times New Roman"/>
          <w:b/>
        </w:rPr>
        <w:t>в мед. Учреждения- 56</w:t>
      </w:r>
      <w:r w:rsidRPr="00415E21">
        <w:rPr>
          <w:rFonts w:ascii="Times New Roman" w:hAnsi="Times New Roman" w:cs="Times New Roman"/>
        </w:rPr>
        <w:t xml:space="preserve"> (2012г.-37)</w:t>
      </w:r>
    </w:p>
    <w:p w:rsidR="00434C54" w:rsidRPr="00415E21" w:rsidRDefault="00434C54" w:rsidP="00434C54">
      <w:pPr>
        <w:spacing w:after="0"/>
        <w:jc w:val="both"/>
        <w:rPr>
          <w:rFonts w:ascii="Times New Roman" w:hAnsi="Times New Roman" w:cs="Times New Roman"/>
          <w:b/>
        </w:rPr>
      </w:pPr>
      <w:r w:rsidRPr="00415E21">
        <w:rPr>
          <w:rFonts w:ascii="Times New Roman" w:hAnsi="Times New Roman" w:cs="Times New Roman"/>
        </w:rPr>
        <w:lastRenderedPageBreak/>
        <w:t xml:space="preserve">- </w:t>
      </w:r>
      <w:r w:rsidRPr="00415E21">
        <w:rPr>
          <w:rFonts w:ascii="Times New Roman" w:hAnsi="Times New Roman" w:cs="Times New Roman"/>
          <w:b/>
        </w:rPr>
        <w:t>в ЦВСНП – 10 (2012г.- 7).</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xml:space="preserve">          За 12 месяцев 2013 года в дежурную часть ОМВД выявлено и доставлено 90 несовершеннолетних в период времени с 22час00мин до 06час00мин находящихся в ночное время без сопровождения взрослых, из них помещено:</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в ЦВСНП-3</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в мед. Учреждения-22</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составлено протоколов по ст.20.20 КРФоАП-1.</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составлено протоколов по ст.20.21 КРФоАП-6.</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составлено протоколов по ст.20.22 КРФоАП-2.</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составлено протоколов по ст.5.35 КРФоАП-2.</w:t>
      </w:r>
    </w:p>
    <w:p w:rsidR="00434C54" w:rsidRPr="00415E21" w:rsidRDefault="00434C54" w:rsidP="00434C54">
      <w:pPr>
        <w:tabs>
          <w:tab w:val="left" w:pos="0"/>
          <w:tab w:val="left" w:pos="2190"/>
        </w:tabs>
        <w:spacing w:after="0"/>
        <w:jc w:val="both"/>
        <w:rPr>
          <w:rFonts w:ascii="Times New Roman" w:hAnsi="Times New Roman" w:cs="Times New Roman"/>
        </w:rPr>
      </w:pPr>
      <w:r w:rsidRPr="00415E21">
        <w:rPr>
          <w:rFonts w:ascii="Times New Roman" w:hAnsi="Times New Roman" w:cs="Times New Roman"/>
        </w:rPr>
        <w:t>- 65 несовершеннолетних переданы родителям, с несовершеннолетними и родителями проведена профилактическая беседа о недопустимости нахождения в ночное время без сопровождения взрослых, направлена информация в КДН и ЗП.</w:t>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ab/>
      </w:r>
    </w:p>
    <w:p w:rsidR="00434C54" w:rsidRPr="00415E21" w:rsidRDefault="00434C54" w:rsidP="00434C54">
      <w:pPr>
        <w:tabs>
          <w:tab w:val="left" w:pos="0"/>
        </w:tabs>
        <w:spacing w:after="0"/>
        <w:jc w:val="both"/>
        <w:rPr>
          <w:rFonts w:ascii="Times New Roman" w:hAnsi="Times New Roman" w:cs="Times New Roman"/>
        </w:rPr>
      </w:pPr>
      <w:r w:rsidRPr="00415E21">
        <w:rPr>
          <w:rFonts w:ascii="Times New Roman" w:hAnsi="Times New Roman" w:cs="Times New Roman"/>
        </w:rPr>
        <w:t xml:space="preserve">       </w:t>
      </w:r>
      <w:r w:rsidRPr="00415E21">
        <w:rPr>
          <w:rFonts w:ascii="Times New Roman" w:hAnsi="Times New Roman" w:cs="Times New Roman"/>
        </w:rPr>
        <w:tab/>
        <w:t xml:space="preserve">За 12 месяцев 2013 года инспекторами ОДН ОМВД России Ярославского р-на </w:t>
      </w:r>
      <w:proofErr w:type="gramStart"/>
      <w:r w:rsidRPr="00415E21">
        <w:rPr>
          <w:rFonts w:ascii="Times New Roman" w:hAnsi="Times New Roman" w:cs="Times New Roman"/>
        </w:rPr>
        <w:t>г</w:t>
      </w:r>
      <w:proofErr w:type="gramEnd"/>
      <w:r w:rsidRPr="00415E21">
        <w:rPr>
          <w:rFonts w:ascii="Times New Roman" w:hAnsi="Times New Roman" w:cs="Times New Roman"/>
        </w:rPr>
        <w:t xml:space="preserve">. Москвы  в общеобразовательных учреждениях проведено  44 лекций и бесед по правовой пропаганде, о вреде наркомании, токсикомании, алкоголизма-40. Об ответственности за участие в </w:t>
      </w:r>
      <w:r>
        <w:rPr>
          <w:rFonts w:ascii="Times New Roman" w:hAnsi="Times New Roman" w:cs="Times New Roman"/>
        </w:rPr>
        <w:t>НФМО проведено 27 лекций, бесед.</w:t>
      </w:r>
    </w:p>
    <w:p w:rsidR="00434C54" w:rsidRPr="009E39EC" w:rsidRDefault="00434C54" w:rsidP="00434C54">
      <w:pPr>
        <w:spacing w:after="0"/>
        <w:ind w:firstLine="708"/>
        <w:jc w:val="center"/>
        <w:rPr>
          <w:rFonts w:ascii="Times New Roman" w:hAnsi="Times New Roman" w:cs="Times New Roman"/>
          <w:b/>
        </w:rPr>
      </w:pPr>
      <w:r>
        <w:rPr>
          <w:rFonts w:ascii="Times New Roman" w:hAnsi="Times New Roman" w:cs="Times New Roman"/>
          <w:b/>
        </w:rPr>
        <w:t>Задачи на</w:t>
      </w:r>
      <w:r w:rsidRPr="009E39EC">
        <w:rPr>
          <w:rFonts w:ascii="Times New Roman" w:hAnsi="Times New Roman" w:cs="Times New Roman"/>
          <w:b/>
        </w:rPr>
        <w:t xml:space="preserve"> </w:t>
      </w:r>
      <w:r>
        <w:rPr>
          <w:rFonts w:ascii="Times New Roman" w:hAnsi="Times New Roman" w:cs="Times New Roman"/>
          <w:b/>
        </w:rPr>
        <w:t>2014</w:t>
      </w:r>
      <w:r w:rsidRPr="009E39EC">
        <w:rPr>
          <w:rFonts w:ascii="Times New Roman" w:hAnsi="Times New Roman" w:cs="Times New Roman"/>
          <w:b/>
        </w:rPr>
        <w:t xml:space="preserve"> год.</w:t>
      </w:r>
    </w:p>
    <w:p w:rsidR="00434C54" w:rsidRDefault="00434C54" w:rsidP="00434C54">
      <w:pPr>
        <w:spacing w:after="0"/>
        <w:jc w:val="both"/>
        <w:rPr>
          <w:rFonts w:ascii="Times New Roman" w:hAnsi="Times New Roman" w:cs="Times New Roman"/>
        </w:rPr>
      </w:pPr>
      <w:r w:rsidRPr="009E39EC">
        <w:rPr>
          <w:rFonts w:ascii="Times New Roman" w:hAnsi="Times New Roman" w:cs="Times New Roman"/>
        </w:rPr>
        <w:tab/>
        <w:t>Силами сотрудников ОМВД усилить работу по предупреждению, пресечению и раскрытию</w:t>
      </w:r>
      <w:r>
        <w:rPr>
          <w:rFonts w:ascii="Times New Roman" w:hAnsi="Times New Roman" w:cs="Times New Roman"/>
        </w:rPr>
        <w:t xml:space="preserve"> тяжких составов</w:t>
      </w:r>
      <w:r w:rsidRPr="009E39EC">
        <w:rPr>
          <w:rFonts w:ascii="Times New Roman" w:hAnsi="Times New Roman" w:cs="Times New Roman"/>
        </w:rPr>
        <w:t xml:space="preserve"> преступлений</w:t>
      </w:r>
      <w:r>
        <w:rPr>
          <w:rFonts w:ascii="Times New Roman" w:hAnsi="Times New Roman" w:cs="Times New Roman"/>
        </w:rPr>
        <w:t>, преступлений</w:t>
      </w:r>
      <w:r w:rsidRPr="009E39EC">
        <w:rPr>
          <w:rFonts w:ascii="Times New Roman" w:hAnsi="Times New Roman" w:cs="Times New Roman"/>
        </w:rPr>
        <w:t xml:space="preserve"> связанных с незаконным оборотом наркотических веществ, не правомерным завладением автотранспортом, а так же на пресечение и предупреждение совершения краж из квартир граждан района.</w:t>
      </w:r>
    </w:p>
    <w:p w:rsidR="00434C54" w:rsidRPr="009E39EC" w:rsidRDefault="00434C54" w:rsidP="00434C54">
      <w:pPr>
        <w:spacing w:after="0"/>
        <w:jc w:val="both"/>
        <w:rPr>
          <w:rFonts w:ascii="Times New Roman" w:hAnsi="Times New Roman" w:cs="Times New Roman"/>
        </w:rPr>
      </w:pPr>
      <w:r>
        <w:rPr>
          <w:rFonts w:ascii="Times New Roman" w:hAnsi="Times New Roman" w:cs="Times New Roman"/>
        </w:rPr>
        <w:tab/>
        <w:t xml:space="preserve">Усилить работу по выявлению преступлений и </w:t>
      </w:r>
      <w:proofErr w:type="gramStart"/>
      <w:r>
        <w:rPr>
          <w:rFonts w:ascii="Times New Roman" w:hAnsi="Times New Roman" w:cs="Times New Roman"/>
        </w:rPr>
        <w:t>правонарушений</w:t>
      </w:r>
      <w:proofErr w:type="gramEnd"/>
      <w:r>
        <w:rPr>
          <w:rFonts w:ascii="Times New Roman" w:hAnsi="Times New Roman" w:cs="Times New Roman"/>
        </w:rPr>
        <w:t xml:space="preserve"> связанных с незаконным проживанием на территории гор. Москвы, лиц прибывших из стран ближайшего зарубежья, регионов Северного Кавказа.</w:t>
      </w:r>
    </w:p>
    <w:p w:rsidR="00434C54" w:rsidRPr="009E39EC" w:rsidRDefault="00434C54" w:rsidP="00434C54">
      <w:pPr>
        <w:spacing w:after="0"/>
        <w:jc w:val="both"/>
        <w:rPr>
          <w:rFonts w:ascii="Times New Roman" w:hAnsi="Times New Roman" w:cs="Times New Roman"/>
        </w:rPr>
      </w:pPr>
      <w:r w:rsidRPr="009E39EC">
        <w:rPr>
          <w:rFonts w:ascii="Times New Roman" w:hAnsi="Times New Roman" w:cs="Times New Roman"/>
        </w:rPr>
        <w:tab/>
        <w:t>Продолжать работу по взаимодействию с населением района, общественными организациями, муниципальным образованием и управой района.</w:t>
      </w:r>
    </w:p>
    <w:p w:rsidR="00434C54" w:rsidRPr="009E39EC" w:rsidRDefault="00434C54" w:rsidP="00434C54">
      <w:pPr>
        <w:spacing w:after="0"/>
        <w:jc w:val="both"/>
        <w:rPr>
          <w:rFonts w:ascii="Times New Roman" w:hAnsi="Times New Roman" w:cs="Times New Roman"/>
        </w:rPr>
      </w:pPr>
      <w:r w:rsidRPr="009E39EC">
        <w:rPr>
          <w:rFonts w:ascii="Times New Roman" w:hAnsi="Times New Roman" w:cs="Times New Roman"/>
        </w:rPr>
        <w:tab/>
        <w:t>Выйти с предложением, по итогам работы за 2013 года к главе управы района о предоставлении жилья сотрудникам Отдела</w:t>
      </w:r>
      <w:proofErr w:type="gramStart"/>
      <w:r w:rsidRPr="009E39EC">
        <w:rPr>
          <w:rFonts w:ascii="Times New Roman" w:hAnsi="Times New Roman" w:cs="Times New Roman"/>
        </w:rPr>
        <w:t xml:space="preserve"> ,</w:t>
      </w:r>
      <w:proofErr w:type="gramEnd"/>
      <w:r w:rsidRPr="009E39EC">
        <w:rPr>
          <w:rFonts w:ascii="Times New Roman" w:hAnsi="Times New Roman" w:cs="Times New Roman"/>
        </w:rPr>
        <w:t xml:space="preserve"> нуждающимся в улучшении жилищных условий.</w:t>
      </w:r>
    </w:p>
    <w:p w:rsidR="00434C54" w:rsidRPr="00ED17B8" w:rsidRDefault="00434C54" w:rsidP="00434C54">
      <w:pPr>
        <w:spacing w:after="0"/>
        <w:jc w:val="both"/>
        <w:rPr>
          <w:rFonts w:ascii="Times New Roman" w:hAnsi="Times New Roman" w:cs="Times New Roman"/>
          <w:sz w:val="28"/>
          <w:szCs w:val="28"/>
        </w:rPr>
      </w:pPr>
      <w:r>
        <w:rPr>
          <w:rFonts w:ascii="Times New Roman" w:hAnsi="Times New Roman" w:cs="Times New Roman"/>
          <w:sz w:val="28"/>
          <w:szCs w:val="28"/>
        </w:rPr>
        <w:tab/>
      </w:r>
    </w:p>
    <w:p w:rsidR="00434C54" w:rsidRPr="00581CEE" w:rsidRDefault="00434C54" w:rsidP="00434C54">
      <w:pPr>
        <w:spacing w:after="0"/>
        <w:rPr>
          <w:rFonts w:ascii="Times New Roman" w:hAnsi="Times New Roman" w:cs="Times New Roman"/>
        </w:rPr>
      </w:pPr>
    </w:p>
    <w:p w:rsidR="00187F62" w:rsidRPr="00434C54" w:rsidRDefault="00187F62">
      <w:pPr>
        <w:rPr>
          <w:rFonts w:ascii="Times New Roman" w:hAnsi="Times New Roman" w:cs="Times New Roman"/>
          <w:sz w:val="24"/>
          <w:szCs w:val="24"/>
        </w:rPr>
      </w:pPr>
    </w:p>
    <w:sectPr w:rsidR="00187F62" w:rsidRPr="00434C54" w:rsidSect="00FC08EE">
      <w:pgSz w:w="11906" w:h="16838"/>
      <w:pgMar w:top="1134" w:right="566" w:bottom="899"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5304"/>
    <w:multiLevelType w:val="hybridMultilevel"/>
    <w:tmpl w:val="FD5EA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901C02"/>
    <w:multiLevelType w:val="hybridMultilevel"/>
    <w:tmpl w:val="5492DF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5DB259C"/>
    <w:multiLevelType w:val="hybridMultilevel"/>
    <w:tmpl w:val="481A6612"/>
    <w:lvl w:ilvl="0" w:tplc="0E02E1C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AF71E08"/>
    <w:multiLevelType w:val="hybridMultilevel"/>
    <w:tmpl w:val="7CE4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48E6EC1"/>
    <w:multiLevelType w:val="hybridMultilevel"/>
    <w:tmpl w:val="84923D7A"/>
    <w:lvl w:ilvl="0" w:tplc="04190001">
      <w:start w:val="1"/>
      <w:numFmt w:val="bullet"/>
      <w:lvlText w:val=""/>
      <w:lvlJc w:val="left"/>
      <w:pPr>
        <w:tabs>
          <w:tab w:val="num" w:pos="928"/>
        </w:tabs>
        <w:ind w:left="9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35C572B0"/>
    <w:multiLevelType w:val="hybridMultilevel"/>
    <w:tmpl w:val="AA74C7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372182"/>
    <w:multiLevelType w:val="hybridMultilevel"/>
    <w:tmpl w:val="E8ACD0D2"/>
    <w:lvl w:ilvl="0" w:tplc="73C84A90">
      <w:start w:val="16"/>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3D482986"/>
    <w:multiLevelType w:val="hybridMultilevel"/>
    <w:tmpl w:val="2E70FE88"/>
    <w:lvl w:ilvl="0" w:tplc="04190001">
      <w:start w:val="1"/>
      <w:numFmt w:val="bullet"/>
      <w:lvlText w:val=""/>
      <w:lvlJc w:val="left"/>
      <w:pPr>
        <w:tabs>
          <w:tab w:val="num" w:pos="2205"/>
        </w:tabs>
        <w:ind w:left="2205" w:hanging="360"/>
      </w:pPr>
      <w:rPr>
        <w:rFonts w:ascii="Symbol" w:hAnsi="Symbol" w:hint="default"/>
      </w:rPr>
    </w:lvl>
    <w:lvl w:ilvl="1" w:tplc="04190003" w:tentative="1">
      <w:start w:val="1"/>
      <w:numFmt w:val="bullet"/>
      <w:lvlText w:val="o"/>
      <w:lvlJc w:val="left"/>
      <w:pPr>
        <w:tabs>
          <w:tab w:val="num" w:pos="2925"/>
        </w:tabs>
        <w:ind w:left="2925" w:hanging="360"/>
      </w:pPr>
      <w:rPr>
        <w:rFonts w:ascii="Courier New" w:hAnsi="Courier New" w:cs="Courier New" w:hint="default"/>
      </w:rPr>
    </w:lvl>
    <w:lvl w:ilvl="2" w:tplc="04190005" w:tentative="1">
      <w:start w:val="1"/>
      <w:numFmt w:val="bullet"/>
      <w:lvlText w:val=""/>
      <w:lvlJc w:val="left"/>
      <w:pPr>
        <w:tabs>
          <w:tab w:val="num" w:pos="3645"/>
        </w:tabs>
        <w:ind w:left="3645" w:hanging="360"/>
      </w:pPr>
      <w:rPr>
        <w:rFonts w:ascii="Wingdings" w:hAnsi="Wingdings" w:hint="default"/>
      </w:rPr>
    </w:lvl>
    <w:lvl w:ilvl="3" w:tplc="04190001" w:tentative="1">
      <w:start w:val="1"/>
      <w:numFmt w:val="bullet"/>
      <w:lvlText w:val=""/>
      <w:lvlJc w:val="left"/>
      <w:pPr>
        <w:tabs>
          <w:tab w:val="num" w:pos="4365"/>
        </w:tabs>
        <w:ind w:left="4365" w:hanging="360"/>
      </w:pPr>
      <w:rPr>
        <w:rFonts w:ascii="Symbol" w:hAnsi="Symbol" w:hint="default"/>
      </w:rPr>
    </w:lvl>
    <w:lvl w:ilvl="4" w:tplc="04190003" w:tentative="1">
      <w:start w:val="1"/>
      <w:numFmt w:val="bullet"/>
      <w:lvlText w:val="o"/>
      <w:lvlJc w:val="left"/>
      <w:pPr>
        <w:tabs>
          <w:tab w:val="num" w:pos="5085"/>
        </w:tabs>
        <w:ind w:left="5085" w:hanging="360"/>
      </w:pPr>
      <w:rPr>
        <w:rFonts w:ascii="Courier New" w:hAnsi="Courier New" w:cs="Courier New" w:hint="default"/>
      </w:rPr>
    </w:lvl>
    <w:lvl w:ilvl="5" w:tplc="04190005" w:tentative="1">
      <w:start w:val="1"/>
      <w:numFmt w:val="bullet"/>
      <w:lvlText w:val=""/>
      <w:lvlJc w:val="left"/>
      <w:pPr>
        <w:tabs>
          <w:tab w:val="num" w:pos="5805"/>
        </w:tabs>
        <w:ind w:left="5805" w:hanging="360"/>
      </w:pPr>
      <w:rPr>
        <w:rFonts w:ascii="Wingdings" w:hAnsi="Wingdings" w:hint="default"/>
      </w:rPr>
    </w:lvl>
    <w:lvl w:ilvl="6" w:tplc="04190001" w:tentative="1">
      <w:start w:val="1"/>
      <w:numFmt w:val="bullet"/>
      <w:lvlText w:val=""/>
      <w:lvlJc w:val="left"/>
      <w:pPr>
        <w:tabs>
          <w:tab w:val="num" w:pos="6525"/>
        </w:tabs>
        <w:ind w:left="6525" w:hanging="360"/>
      </w:pPr>
      <w:rPr>
        <w:rFonts w:ascii="Symbol" w:hAnsi="Symbol" w:hint="default"/>
      </w:rPr>
    </w:lvl>
    <w:lvl w:ilvl="7" w:tplc="04190003" w:tentative="1">
      <w:start w:val="1"/>
      <w:numFmt w:val="bullet"/>
      <w:lvlText w:val="o"/>
      <w:lvlJc w:val="left"/>
      <w:pPr>
        <w:tabs>
          <w:tab w:val="num" w:pos="7245"/>
        </w:tabs>
        <w:ind w:left="7245" w:hanging="360"/>
      </w:pPr>
      <w:rPr>
        <w:rFonts w:ascii="Courier New" w:hAnsi="Courier New" w:cs="Courier New" w:hint="default"/>
      </w:rPr>
    </w:lvl>
    <w:lvl w:ilvl="8" w:tplc="04190005" w:tentative="1">
      <w:start w:val="1"/>
      <w:numFmt w:val="bullet"/>
      <w:lvlText w:val=""/>
      <w:lvlJc w:val="left"/>
      <w:pPr>
        <w:tabs>
          <w:tab w:val="num" w:pos="7965"/>
        </w:tabs>
        <w:ind w:left="7965" w:hanging="360"/>
      </w:pPr>
      <w:rPr>
        <w:rFonts w:ascii="Wingdings" w:hAnsi="Wingdings" w:hint="default"/>
      </w:rPr>
    </w:lvl>
  </w:abstractNum>
  <w:abstractNum w:abstractNumId="8">
    <w:nsid w:val="46283316"/>
    <w:multiLevelType w:val="hybridMultilevel"/>
    <w:tmpl w:val="39001086"/>
    <w:lvl w:ilvl="0" w:tplc="04190001">
      <w:start w:val="1"/>
      <w:numFmt w:val="bullet"/>
      <w:lvlText w:val=""/>
      <w:lvlJc w:val="left"/>
      <w:pPr>
        <w:tabs>
          <w:tab w:val="num" w:pos="644"/>
        </w:tabs>
        <w:ind w:left="644"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49CE2EB3"/>
    <w:multiLevelType w:val="hybridMultilevel"/>
    <w:tmpl w:val="6824868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63DF28DD"/>
    <w:multiLevelType w:val="hybridMultilevel"/>
    <w:tmpl w:val="2A5438EE"/>
    <w:lvl w:ilvl="0" w:tplc="3CC240E6">
      <w:start w:val="1"/>
      <w:numFmt w:val="decimal"/>
      <w:lvlText w:val="%1."/>
      <w:lvlJc w:val="left"/>
      <w:pPr>
        <w:tabs>
          <w:tab w:val="num" w:pos="1080"/>
        </w:tabs>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7AE337BE"/>
    <w:multiLevelType w:val="hybridMultilevel"/>
    <w:tmpl w:val="12B2B468"/>
    <w:lvl w:ilvl="0" w:tplc="CB864706">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3"/>
  </w:num>
  <w:num w:numId="5">
    <w:abstractNumId w:val="1"/>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34C54"/>
    <w:rsid w:val="00187F62"/>
    <w:rsid w:val="00382484"/>
    <w:rsid w:val="00434C54"/>
    <w:rsid w:val="009927AE"/>
    <w:rsid w:val="00D074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4A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34C5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434C54"/>
    <w:pPr>
      <w:spacing w:after="0" w:line="240" w:lineRule="auto"/>
      <w:jc w:val="center"/>
    </w:pPr>
    <w:rPr>
      <w:rFonts w:ascii="Times New Roman" w:eastAsia="Times New Roman" w:hAnsi="Times New Roman" w:cs="Times New Roman"/>
      <w:sz w:val="28"/>
      <w:szCs w:val="24"/>
    </w:rPr>
  </w:style>
  <w:style w:type="character" w:customStyle="1" w:styleId="20">
    <w:name w:val="Основной текст 2 Знак"/>
    <w:basedOn w:val="a0"/>
    <w:link w:val="2"/>
    <w:rsid w:val="00434C54"/>
    <w:rPr>
      <w:rFonts w:ascii="Times New Roman" w:eastAsia="Times New Roman" w:hAnsi="Times New Roman" w:cs="Times New Roman"/>
      <w:sz w:val="28"/>
      <w:szCs w:val="24"/>
    </w:rPr>
  </w:style>
  <w:style w:type="paragraph" w:styleId="21">
    <w:name w:val="Body Text Indent 2"/>
    <w:basedOn w:val="a"/>
    <w:link w:val="22"/>
    <w:rsid w:val="00434C54"/>
    <w:pPr>
      <w:spacing w:after="120" w:line="480" w:lineRule="auto"/>
      <w:ind w:left="283"/>
    </w:pPr>
    <w:rPr>
      <w:rFonts w:ascii="Times New Roman" w:eastAsia="Times New Roman" w:hAnsi="Times New Roman" w:cs="Times New Roman"/>
      <w:sz w:val="24"/>
      <w:szCs w:val="24"/>
    </w:rPr>
  </w:style>
  <w:style w:type="character" w:customStyle="1" w:styleId="22">
    <w:name w:val="Основной текст с отступом 2 Знак"/>
    <w:basedOn w:val="a0"/>
    <w:link w:val="21"/>
    <w:rsid w:val="00434C54"/>
    <w:rPr>
      <w:rFonts w:ascii="Times New Roman" w:eastAsia="Times New Roman" w:hAnsi="Times New Roman" w:cs="Times New Roman"/>
      <w:sz w:val="24"/>
      <w:szCs w:val="24"/>
    </w:rPr>
  </w:style>
  <w:style w:type="paragraph" w:customStyle="1" w:styleId="1">
    <w:name w:val="Абзац списка1"/>
    <w:basedOn w:val="a"/>
    <w:rsid w:val="00434C54"/>
    <w:pPr>
      <w:spacing w:after="0" w:line="240" w:lineRule="auto"/>
      <w:ind w:left="720"/>
      <w:contextualSpacing/>
    </w:pPr>
    <w:rPr>
      <w:rFonts w:ascii="Calibri" w:eastAsia="Calibri" w:hAnsi="Calibri" w:cs="Times New Roman"/>
      <w:sz w:val="24"/>
      <w:szCs w:val="24"/>
      <w:lang w:val="en-US" w:eastAsia="en-US"/>
    </w:rPr>
  </w:style>
  <w:style w:type="paragraph" w:styleId="a4">
    <w:name w:val="Title"/>
    <w:basedOn w:val="a"/>
    <w:link w:val="a5"/>
    <w:qFormat/>
    <w:rsid w:val="00434C54"/>
    <w:pPr>
      <w:spacing w:after="0" w:line="240" w:lineRule="auto"/>
      <w:jc w:val="center"/>
    </w:pPr>
    <w:rPr>
      <w:rFonts w:ascii="Times New Roman" w:eastAsia="Times New Roman" w:hAnsi="Times New Roman" w:cs="Times New Roman"/>
      <w:sz w:val="24"/>
      <w:szCs w:val="20"/>
    </w:rPr>
  </w:style>
  <w:style w:type="character" w:customStyle="1" w:styleId="a5">
    <w:name w:val="Название Знак"/>
    <w:basedOn w:val="a0"/>
    <w:link w:val="a4"/>
    <w:rsid w:val="00434C54"/>
    <w:rPr>
      <w:rFonts w:ascii="Times New Roman" w:eastAsia="Times New Roman" w:hAnsi="Times New Roman" w:cs="Times New Roman"/>
      <w:sz w:val="24"/>
      <w:szCs w:val="20"/>
    </w:rPr>
  </w:style>
  <w:style w:type="paragraph" w:customStyle="1" w:styleId="ConsNonformat">
    <w:name w:val="ConsNonformat"/>
    <w:rsid w:val="00434C54"/>
    <w:pPr>
      <w:widowControl w:val="0"/>
      <w:spacing w:after="0" w:line="240" w:lineRule="auto"/>
    </w:pPr>
    <w:rPr>
      <w:rFonts w:ascii="Courier New" w:eastAsia="Calibri" w:hAnsi="Courier New" w:cs="Times New Roman"/>
      <w:sz w:val="20"/>
      <w:szCs w:val="20"/>
    </w:rPr>
  </w:style>
  <w:style w:type="paragraph" w:styleId="a6">
    <w:name w:val="No Spacing"/>
    <w:uiPriority w:val="1"/>
    <w:qFormat/>
    <w:rsid w:val="00434C54"/>
    <w:pPr>
      <w:spacing w:after="0" w:line="240" w:lineRule="auto"/>
    </w:pPr>
    <w:rPr>
      <w:rFonts w:ascii="Times New Roman" w:eastAsia="Times New Roman" w:hAnsi="Times New Roman" w:cs="Times New Roman"/>
      <w:sz w:val="24"/>
      <w:szCs w:val="24"/>
    </w:rPr>
  </w:style>
  <w:style w:type="paragraph" w:styleId="a7">
    <w:name w:val="Body Text"/>
    <w:basedOn w:val="a"/>
    <w:link w:val="a8"/>
    <w:rsid w:val="00434C54"/>
    <w:pPr>
      <w:spacing w:after="120" w:line="240" w:lineRule="auto"/>
    </w:pPr>
    <w:rPr>
      <w:rFonts w:ascii="Times New Roman" w:eastAsia="Times New Roman" w:hAnsi="Times New Roman" w:cs="Times New Roman"/>
      <w:sz w:val="28"/>
      <w:szCs w:val="24"/>
    </w:rPr>
  </w:style>
  <w:style w:type="character" w:customStyle="1" w:styleId="a8">
    <w:name w:val="Основной текст Знак"/>
    <w:basedOn w:val="a0"/>
    <w:link w:val="a7"/>
    <w:rsid w:val="00434C54"/>
    <w:rPr>
      <w:rFonts w:ascii="Times New Roman" w:eastAsia="Times New Roman" w:hAnsi="Times New Roman" w:cs="Times New Roman"/>
      <w:sz w:val="28"/>
      <w:szCs w:val="24"/>
    </w:rPr>
  </w:style>
  <w:style w:type="paragraph" w:styleId="a9">
    <w:name w:val="Body Text Indent"/>
    <w:basedOn w:val="a"/>
    <w:link w:val="aa"/>
    <w:rsid w:val="00434C54"/>
    <w:pPr>
      <w:spacing w:after="120" w:line="240" w:lineRule="auto"/>
      <w:ind w:left="283"/>
    </w:pPr>
    <w:rPr>
      <w:rFonts w:ascii="Times New Roman" w:eastAsia="Times New Roman" w:hAnsi="Times New Roman" w:cs="Times New Roman"/>
      <w:sz w:val="28"/>
      <w:szCs w:val="24"/>
    </w:rPr>
  </w:style>
  <w:style w:type="character" w:customStyle="1" w:styleId="aa">
    <w:name w:val="Основной текст с отступом Знак"/>
    <w:basedOn w:val="a0"/>
    <w:link w:val="a9"/>
    <w:rsid w:val="00434C54"/>
    <w:rPr>
      <w:rFonts w:ascii="Times New Roman" w:eastAsia="Times New Roman" w:hAnsi="Times New Roman" w:cs="Times New Roman"/>
      <w:sz w:val="28"/>
      <w:szCs w:val="24"/>
    </w:rPr>
  </w:style>
  <w:style w:type="paragraph" w:styleId="ab">
    <w:name w:val="List Paragraph"/>
    <w:basedOn w:val="a"/>
    <w:uiPriority w:val="34"/>
    <w:qFormat/>
    <w:rsid w:val="00434C54"/>
    <w:pPr>
      <w:spacing w:after="0" w:line="240" w:lineRule="auto"/>
      <w:ind w:left="720"/>
      <w:contextualSpacing/>
    </w:pPr>
    <w:rPr>
      <w:rFonts w:ascii="Times New Roman" w:eastAsia="Times New Roman" w:hAnsi="Times New Roman" w:cs="Times New Roman"/>
      <w:sz w:val="28"/>
      <w:szCs w:val="24"/>
    </w:rPr>
  </w:style>
  <w:style w:type="paragraph" w:styleId="ac">
    <w:name w:val="Balloon Text"/>
    <w:basedOn w:val="a"/>
    <w:link w:val="ad"/>
    <w:rsid w:val="00434C54"/>
    <w:pPr>
      <w:spacing w:after="0" w:line="240" w:lineRule="auto"/>
    </w:pPr>
    <w:rPr>
      <w:rFonts w:ascii="Tahoma" w:eastAsia="Times New Roman" w:hAnsi="Tahoma" w:cs="Tahoma"/>
      <w:sz w:val="16"/>
      <w:szCs w:val="16"/>
    </w:rPr>
  </w:style>
  <w:style w:type="character" w:customStyle="1" w:styleId="ad">
    <w:name w:val="Текст выноски Знак"/>
    <w:basedOn w:val="a0"/>
    <w:link w:val="ac"/>
    <w:rsid w:val="00434C5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1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2761</Words>
  <Characters>15744</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ШТАБ</dc:creator>
  <cp:keywords/>
  <dc:description/>
  <cp:lastModifiedBy>Тыл</cp:lastModifiedBy>
  <cp:revision>4</cp:revision>
  <cp:lastPrinted>2014-01-16T10:59:00Z</cp:lastPrinted>
  <dcterms:created xsi:type="dcterms:W3CDTF">2014-01-16T10:49:00Z</dcterms:created>
  <dcterms:modified xsi:type="dcterms:W3CDTF">2014-01-17T06:52:00Z</dcterms:modified>
</cp:coreProperties>
</file>