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B1A38" w:rsidRPr="00EB1A38" w:rsidRDefault="00EB1A38" w:rsidP="00EB1A38">
      <w:pPr>
        <w:shd w:val="clear" w:color="auto" w:fill="FFFFFF"/>
        <w:outlineLvl w:val="2"/>
        <w:rPr>
          <w:rFonts w:ascii="Tahoma" w:eastAsia="Times New Roman" w:hAnsi="Tahoma" w:cs="Times New Roman"/>
          <w:color w:val="194B66"/>
          <w:sz w:val="27"/>
          <w:szCs w:val="27"/>
          <w:lang w:val="ru-RU"/>
        </w:rPr>
      </w:pPr>
      <w:r w:rsidRPr="00EB1A38">
        <w:rPr>
          <w:rFonts w:ascii="Tahoma" w:eastAsia="Times New Roman" w:hAnsi="Tahoma" w:cs="Times New Roman"/>
          <w:color w:val="194B66"/>
          <w:sz w:val="27"/>
          <w:szCs w:val="27"/>
          <w:lang w:val="ru-RU"/>
        </w:rPr>
        <w:fldChar w:fldCharType="begin"/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lang w:val="ru-RU"/>
        </w:rPr>
        <w:instrText xml:space="preserve"> HYPERLINK "http://uvd-szao.ru/page.php?al=informacionno-analiticheskaya-zapiska--uvd-po-szao-gu-mvd-rossii-pog-moskve" \o "</w:instrText>
      </w:r>
      <w:r w:rsidRPr="00EB1A38">
        <w:rPr>
          <w:rFonts w:ascii="Charcoal CY" w:eastAsia="Times New Roman" w:hAnsi="Charcoal CY" w:cs="Charcoal CY" w:hint="eastAsia"/>
          <w:color w:val="194B66"/>
          <w:sz w:val="27"/>
          <w:szCs w:val="27"/>
          <w:lang w:val="ru-RU"/>
        </w:rPr>
        <w:instrText>Информационно</w:instrTex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lang w:val="ru-RU"/>
        </w:rPr>
        <w:instrText>-</w:instrText>
      </w:r>
      <w:r w:rsidRPr="00EB1A38">
        <w:rPr>
          <w:rFonts w:ascii="Charcoal CY" w:eastAsia="Times New Roman" w:hAnsi="Charcoal CY" w:cs="Charcoal CY" w:hint="eastAsia"/>
          <w:color w:val="194B66"/>
          <w:sz w:val="27"/>
          <w:szCs w:val="27"/>
          <w:lang w:val="ru-RU"/>
        </w:rPr>
        <w:instrText>аналитическая</w:instrTex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lang w:val="ru-RU"/>
        </w:rPr>
        <w:instrText xml:space="preserve"> </w:instrText>
      </w:r>
      <w:r w:rsidRPr="00EB1A38">
        <w:rPr>
          <w:rFonts w:ascii="Charcoal CY" w:eastAsia="Times New Roman" w:hAnsi="Charcoal CY" w:cs="Charcoal CY" w:hint="eastAsia"/>
          <w:color w:val="194B66"/>
          <w:sz w:val="27"/>
          <w:szCs w:val="27"/>
          <w:lang w:val="ru-RU"/>
        </w:rPr>
        <w:instrText>записка</w:instrTex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lang w:val="ru-RU"/>
        </w:rPr>
        <w:instrText xml:space="preserve">  </w:instrText>
      </w:r>
      <w:r w:rsidRPr="00EB1A38">
        <w:rPr>
          <w:rFonts w:ascii="Charcoal CY" w:eastAsia="Times New Roman" w:hAnsi="Charcoal CY" w:cs="Charcoal CY" w:hint="eastAsia"/>
          <w:color w:val="194B66"/>
          <w:sz w:val="27"/>
          <w:szCs w:val="27"/>
          <w:lang w:val="ru-RU"/>
        </w:rPr>
        <w:instrText>итогов</w:instrTex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lang w:val="ru-RU"/>
        </w:rPr>
        <w:instrText xml:space="preserve"> </w:instrText>
      </w:r>
      <w:r w:rsidRPr="00EB1A38">
        <w:rPr>
          <w:rFonts w:ascii="Charcoal CY" w:eastAsia="Times New Roman" w:hAnsi="Charcoal CY" w:cs="Charcoal CY" w:hint="eastAsia"/>
          <w:color w:val="194B66"/>
          <w:sz w:val="27"/>
          <w:szCs w:val="27"/>
          <w:lang w:val="ru-RU"/>
        </w:rPr>
        <w:instrText>работы</w:instrTex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lang w:val="ru-RU"/>
        </w:rPr>
        <w:instrText xml:space="preserve">  </w:instrText>
      </w:r>
      <w:r w:rsidRPr="00EB1A38">
        <w:rPr>
          <w:rFonts w:ascii="Charcoal CY" w:eastAsia="Times New Roman" w:hAnsi="Charcoal CY" w:cs="Charcoal CY" w:hint="eastAsia"/>
          <w:color w:val="194B66"/>
          <w:sz w:val="27"/>
          <w:szCs w:val="27"/>
          <w:lang w:val="ru-RU"/>
        </w:rPr>
        <w:instrText>УВД</w:instrTex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lang w:val="ru-RU"/>
        </w:rPr>
        <w:instrText xml:space="preserve"> </w:instrText>
      </w:r>
      <w:r w:rsidRPr="00EB1A38">
        <w:rPr>
          <w:rFonts w:ascii="Charcoal CY" w:eastAsia="Times New Roman" w:hAnsi="Charcoal CY" w:cs="Charcoal CY" w:hint="eastAsia"/>
          <w:color w:val="194B66"/>
          <w:sz w:val="27"/>
          <w:szCs w:val="27"/>
          <w:lang w:val="ru-RU"/>
        </w:rPr>
        <w:instrText>по</w:instrTex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lang w:val="ru-RU"/>
        </w:rPr>
        <w:instrText xml:space="preserve"> </w:instrText>
      </w:r>
      <w:r w:rsidRPr="00EB1A38">
        <w:rPr>
          <w:rFonts w:ascii="Charcoal CY" w:eastAsia="Times New Roman" w:hAnsi="Charcoal CY" w:cs="Charcoal CY" w:hint="eastAsia"/>
          <w:color w:val="194B66"/>
          <w:sz w:val="27"/>
          <w:szCs w:val="27"/>
          <w:lang w:val="ru-RU"/>
        </w:rPr>
        <w:instrText>СЗАО</w:instrTex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lang w:val="ru-RU"/>
        </w:rPr>
        <w:instrText xml:space="preserve"> </w:instrText>
      </w:r>
      <w:r w:rsidRPr="00EB1A38">
        <w:rPr>
          <w:rFonts w:ascii="Charcoal CY" w:eastAsia="Times New Roman" w:hAnsi="Charcoal CY" w:cs="Charcoal CY" w:hint="eastAsia"/>
          <w:color w:val="194B66"/>
          <w:sz w:val="27"/>
          <w:szCs w:val="27"/>
          <w:lang w:val="ru-RU"/>
        </w:rPr>
        <w:instrText>ГУ</w:instrTex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lang w:val="ru-RU"/>
        </w:rPr>
        <w:instrText xml:space="preserve"> </w:instrText>
      </w:r>
      <w:r w:rsidRPr="00EB1A38">
        <w:rPr>
          <w:rFonts w:ascii="Charcoal CY" w:eastAsia="Times New Roman" w:hAnsi="Charcoal CY" w:cs="Charcoal CY" w:hint="eastAsia"/>
          <w:color w:val="194B66"/>
          <w:sz w:val="27"/>
          <w:szCs w:val="27"/>
          <w:lang w:val="ru-RU"/>
        </w:rPr>
        <w:instrText>МВД</w:instrTex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lang w:val="ru-RU"/>
        </w:rPr>
        <w:instrText xml:space="preserve"> </w:instrText>
      </w:r>
      <w:r w:rsidRPr="00EB1A38">
        <w:rPr>
          <w:rFonts w:ascii="Charcoal CY" w:eastAsia="Times New Roman" w:hAnsi="Charcoal CY" w:cs="Charcoal CY" w:hint="eastAsia"/>
          <w:color w:val="194B66"/>
          <w:sz w:val="27"/>
          <w:szCs w:val="27"/>
          <w:lang w:val="ru-RU"/>
        </w:rPr>
        <w:instrText>России</w:instrTex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lang w:val="ru-RU"/>
        </w:rPr>
        <w:instrText xml:space="preserve"> </w:instrText>
      </w:r>
      <w:r w:rsidRPr="00EB1A38">
        <w:rPr>
          <w:rFonts w:ascii="Charcoal CY" w:eastAsia="Times New Roman" w:hAnsi="Charcoal CY" w:cs="Charcoal CY" w:hint="eastAsia"/>
          <w:color w:val="194B66"/>
          <w:sz w:val="27"/>
          <w:szCs w:val="27"/>
          <w:lang w:val="ru-RU"/>
        </w:rPr>
        <w:instrText>по</w:instrTex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lang w:val="ru-RU"/>
        </w:rPr>
        <w:instrText xml:space="preserve"> </w:instrText>
      </w:r>
      <w:r w:rsidRPr="00EB1A38">
        <w:rPr>
          <w:rFonts w:ascii="Charcoal CY" w:eastAsia="Times New Roman" w:hAnsi="Charcoal CY" w:cs="Charcoal CY" w:hint="eastAsia"/>
          <w:color w:val="194B66"/>
          <w:sz w:val="27"/>
          <w:szCs w:val="27"/>
          <w:lang w:val="ru-RU"/>
        </w:rPr>
        <w:instrText>г</w:instrTex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lang w:val="ru-RU"/>
        </w:rPr>
        <w:instrText xml:space="preserve">. </w:instrText>
      </w:r>
      <w:r w:rsidRPr="00EB1A38">
        <w:rPr>
          <w:rFonts w:ascii="Charcoal CY" w:eastAsia="Times New Roman" w:hAnsi="Charcoal CY" w:cs="Charcoal CY" w:hint="eastAsia"/>
          <w:color w:val="194B66"/>
          <w:sz w:val="27"/>
          <w:szCs w:val="27"/>
          <w:lang w:val="ru-RU"/>
        </w:rPr>
        <w:instrText>Москве</w:instrTex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lang w:val="ru-RU"/>
        </w:rPr>
        <w:instrText xml:space="preserve"> </w:instrText>
      </w:r>
      <w:r w:rsidRPr="00EB1A38">
        <w:rPr>
          <w:rFonts w:ascii="Charcoal CY" w:eastAsia="Times New Roman" w:hAnsi="Charcoal CY" w:cs="Charcoal CY" w:hint="eastAsia"/>
          <w:color w:val="194B66"/>
          <w:sz w:val="27"/>
          <w:szCs w:val="27"/>
          <w:lang w:val="ru-RU"/>
        </w:rPr>
        <w:instrText>за</w:instrTex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lang w:val="ru-RU"/>
        </w:rPr>
        <w:instrText xml:space="preserve"> 2013 </w:instrText>
      </w:r>
      <w:r w:rsidRPr="00EB1A38">
        <w:rPr>
          <w:rFonts w:ascii="Charcoal CY" w:eastAsia="Times New Roman" w:hAnsi="Charcoal CY" w:cs="Charcoal CY" w:hint="eastAsia"/>
          <w:color w:val="194B66"/>
          <w:sz w:val="27"/>
          <w:szCs w:val="27"/>
          <w:lang w:val="ru-RU"/>
        </w:rPr>
        <w:instrText>год</w:instrTex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lang w:val="ru-RU"/>
        </w:rPr>
        <w:instrText xml:space="preserve">" </w:instrTex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lang w:val="ru-RU"/>
        </w:rPr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lang w:val="ru-RU"/>
        </w:rPr>
        <w:fldChar w:fldCharType="separate"/>
      </w:r>
      <w:r w:rsidRPr="00EB1A38">
        <w:rPr>
          <w:rFonts w:ascii="Charcoal CY" w:eastAsia="Times New Roman" w:hAnsi="Charcoal CY" w:cs="Charcoal CY"/>
          <w:color w:val="194B66"/>
          <w:sz w:val="27"/>
          <w:szCs w:val="27"/>
          <w:u w:val="single"/>
          <w:bdr w:val="none" w:sz="0" w:space="0" w:color="auto" w:frame="1"/>
          <w:lang w:val="ru-RU"/>
        </w:rPr>
        <w:t>Информационно</w: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u w:val="single"/>
          <w:bdr w:val="none" w:sz="0" w:space="0" w:color="auto" w:frame="1"/>
          <w:lang w:val="ru-RU"/>
        </w:rPr>
        <w:t>-</w:t>
      </w:r>
      <w:r w:rsidRPr="00EB1A38">
        <w:rPr>
          <w:rFonts w:ascii="Charcoal CY" w:eastAsia="Times New Roman" w:hAnsi="Charcoal CY" w:cs="Charcoal CY"/>
          <w:color w:val="194B66"/>
          <w:sz w:val="27"/>
          <w:szCs w:val="27"/>
          <w:u w:val="single"/>
          <w:bdr w:val="none" w:sz="0" w:space="0" w:color="auto" w:frame="1"/>
          <w:lang w:val="ru-RU"/>
        </w:rPr>
        <w:t>аналитическая</w: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u w:val="single"/>
          <w:bdr w:val="none" w:sz="0" w:space="0" w:color="auto" w:frame="1"/>
          <w:lang w:val="ru-RU"/>
        </w:rPr>
        <w:t xml:space="preserve"> </w:t>
      </w:r>
      <w:r w:rsidRPr="00EB1A38">
        <w:rPr>
          <w:rFonts w:ascii="Charcoal CY" w:eastAsia="Times New Roman" w:hAnsi="Charcoal CY" w:cs="Charcoal CY"/>
          <w:color w:val="194B66"/>
          <w:sz w:val="27"/>
          <w:szCs w:val="27"/>
          <w:u w:val="single"/>
          <w:bdr w:val="none" w:sz="0" w:space="0" w:color="auto" w:frame="1"/>
          <w:lang w:val="ru-RU"/>
        </w:rPr>
        <w:t>записка</w: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u w:val="single"/>
          <w:bdr w:val="none" w:sz="0" w:space="0" w:color="auto" w:frame="1"/>
          <w:lang w:val="ru-RU"/>
        </w:rPr>
        <w:t xml:space="preserve"> </w:t>
      </w:r>
      <w:r w:rsidRPr="00EB1A38">
        <w:rPr>
          <w:rFonts w:ascii="Charcoal CY" w:eastAsia="Times New Roman" w:hAnsi="Charcoal CY" w:cs="Charcoal CY"/>
          <w:color w:val="194B66"/>
          <w:sz w:val="27"/>
          <w:szCs w:val="27"/>
          <w:u w:val="single"/>
          <w:bdr w:val="none" w:sz="0" w:space="0" w:color="auto" w:frame="1"/>
          <w:lang w:val="ru-RU"/>
        </w:rPr>
        <w:t>итогов</w: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u w:val="single"/>
          <w:bdr w:val="none" w:sz="0" w:space="0" w:color="auto" w:frame="1"/>
          <w:lang w:val="ru-RU"/>
        </w:rPr>
        <w:t xml:space="preserve"> </w:t>
      </w:r>
      <w:r w:rsidRPr="00EB1A38">
        <w:rPr>
          <w:rFonts w:ascii="Charcoal CY" w:eastAsia="Times New Roman" w:hAnsi="Charcoal CY" w:cs="Charcoal CY"/>
          <w:color w:val="194B66"/>
          <w:sz w:val="27"/>
          <w:szCs w:val="27"/>
          <w:u w:val="single"/>
          <w:bdr w:val="none" w:sz="0" w:space="0" w:color="auto" w:frame="1"/>
          <w:lang w:val="ru-RU"/>
        </w:rPr>
        <w:t>работы</w: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u w:val="single"/>
          <w:bdr w:val="none" w:sz="0" w:space="0" w:color="auto" w:frame="1"/>
          <w:lang w:val="ru-RU"/>
        </w:rPr>
        <w:t xml:space="preserve"> </w:t>
      </w:r>
      <w:r w:rsidRPr="00EB1A38">
        <w:rPr>
          <w:rFonts w:ascii="Charcoal CY" w:eastAsia="Times New Roman" w:hAnsi="Charcoal CY" w:cs="Charcoal CY"/>
          <w:color w:val="194B66"/>
          <w:sz w:val="27"/>
          <w:szCs w:val="27"/>
          <w:u w:val="single"/>
          <w:bdr w:val="none" w:sz="0" w:space="0" w:color="auto" w:frame="1"/>
          <w:lang w:val="ru-RU"/>
        </w:rPr>
        <w:t>УВД</w: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u w:val="single"/>
          <w:bdr w:val="none" w:sz="0" w:space="0" w:color="auto" w:frame="1"/>
          <w:lang w:val="ru-RU"/>
        </w:rPr>
        <w:t xml:space="preserve"> </w:t>
      </w:r>
      <w:r w:rsidRPr="00EB1A38">
        <w:rPr>
          <w:rFonts w:ascii="Charcoal CY" w:eastAsia="Times New Roman" w:hAnsi="Charcoal CY" w:cs="Charcoal CY"/>
          <w:color w:val="194B66"/>
          <w:sz w:val="27"/>
          <w:szCs w:val="27"/>
          <w:u w:val="single"/>
          <w:bdr w:val="none" w:sz="0" w:space="0" w:color="auto" w:frame="1"/>
          <w:lang w:val="ru-RU"/>
        </w:rPr>
        <w:t>по</w: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u w:val="single"/>
          <w:bdr w:val="none" w:sz="0" w:space="0" w:color="auto" w:frame="1"/>
          <w:lang w:val="ru-RU"/>
        </w:rPr>
        <w:t xml:space="preserve"> </w:t>
      </w:r>
      <w:r w:rsidRPr="00EB1A38">
        <w:rPr>
          <w:rFonts w:ascii="Charcoal CY" w:eastAsia="Times New Roman" w:hAnsi="Charcoal CY" w:cs="Charcoal CY"/>
          <w:color w:val="194B66"/>
          <w:sz w:val="27"/>
          <w:szCs w:val="27"/>
          <w:u w:val="single"/>
          <w:bdr w:val="none" w:sz="0" w:space="0" w:color="auto" w:frame="1"/>
          <w:lang w:val="ru-RU"/>
        </w:rPr>
        <w:t>СЗАО</w: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u w:val="single"/>
          <w:bdr w:val="none" w:sz="0" w:space="0" w:color="auto" w:frame="1"/>
          <w:lang w:val="ru-RU"/>
        </w:rPr>
        <w:t xml:space="preserve"> </w:t>
      </w:r>
      <w:r w:rsidRPr="00EB1A38">
        <w:rPr>
          <w:rFonts w:ascii="Charcoal CY" w:eastAsia="Times New Roman" w:hAnsi="Charcoal CY" w:cs="Charcoal CY"/>
          <w:color w:val="194B66"/>
          <w:sz w:val="27"/>
          <w:szCs w:val="27"/>
          <w:u w:val="single"/>
          <w:bdr w:val="none" w:sz="0" w:space="0" w:color="auto" w:frame="1"/>
          <w:lang w:val="ru-RU"/>
        </w:rPr>
        <w:t>ГУ</w: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u w:val="single"/>
          <w:bdr w:val="none" w:sz="0" w:space="0" w:color="auto" w:frame="1"/>
          <w:lang w:val="ru-RU"/>
        </w:rPr>
        <w:t xml:space="preserve"> </w:t>
      </w:r>
      <w:r w:rsidRPr="00EB1A38">
        <w:rPr>
          <w:rFonts w:ascii="Charcoal CY" w:eastAsia="Times New Roman" w:hAnsi="Charcoal CY" w:cs="Charcoal CY"/>
          <w:color w:val="194B66"/>
          <w:sz w:val="27"/>
          <w:szCs w:val="27"/>
          <w:u w:val="single"/>
          <w:bdr w:val="none" w:sz="0" w:space="0" w:color="auto" w:frame="1"/>
          <w:lang w:val="ru-RU"/>
        </w:rPr>
        <w:t>МВД</w: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u w:val="single"/>
          <w:bdr w:val="none" w:sz="0" w:space="0" w:color="auto" w:frame="1"/>
          <w:lang w:val="ru-RU"/>
        </w:rPr>
        <w:t xml:space="preserve"> </w:t>
      </w:r>
      <w:r w:rsidRPr="00EB1A38">
        <w:rPr>
          <w:rFonts w:ascii="Charcoal CY" w:eastAsia="Times New Roman" w:hAnsi="Charcoal CY" w:cs="Charcoal CY"/>
          <w:color w:val="194B66"/>
          <w:sz w:val="27"/>
          <w:szCs w:val="27"/>
          <w:u w:val="single"/>
          <w:bdr w:val="none" w:sz="0" w:space="0" w:color="auto" w:frame="1"/>
          <w:lang w:val="ru-RU"/>
        </w:rPr>
        <w:t>России</w: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u w:val="single"/>
          <w:bdr w:val="none" w:sz="0" w:space="0" w:color="auto" w:frame="1"/>
          <w:lang w:val="ru-RU"/>
        </w:rPr>
        <w:t xml:space="preserve"> </w:t>
      </w:r>
      <w:r w:rsidRPr="00EB1A38">
        <w:rPr>
          <w:rFonts w:ascii="Charcoal CY" w:eastAsia="Times New Roman" w:hAnsi="Charcoal CY" w:cs="Charcoal CY"/>
          <w:color w:val="194B66"/>
          <w:sz w:val="27"/>
          <w:szCs w:val="27"/>
          <w:u w:val="single"/>
          <w:bdr w:val="none" w:sz="0" w:space="0" w:color="auto" w:frame="1"/>
          <w:lang w:val="ru-RU"/>
        </w:rPr>
        <w:t>по</w: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u w:val="single"/>
          <w:bdr w:val="none" w:sz="0" w:space="0" w:color="auto" w:frame="1"/>
          <w:lang w:val="ru-RU"/>
        </w:rPr>
        <w:t xml:space="preserve"> </w:t>
      </w:r>
      <w:r w:rsidRPr="00EB1A38">
        <w:rPr>
          <w:rFonts w:ascii="Charcoal CY" w:eastAsia="Times New Roman" w:hAnsi="Charcoal CY" w:cs="Charcoal CY"/>
          <w:color w:val="194B66"/>
          <w:sz w:val="27"/>
          <w:szCs w:val="27"/>
          <w:u w:val="single"/>
          <w:bdr w:val="none" w:sz="0" w:space="0" w:color="auto" w:frame="1"/>
          <w:lang w:val="ru-RU"/>
        </w:rPr>
        <w:t>г</w: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u w:val="single"/>
          <w:bdr w:val="none" w:sz="0" w:space="0" w:color="auto" w:frame="1"/>
          <w:lang w:val="ru-RU"/>
        </w:rPr>
        <w:t xml:space="preserve">. </w:t>
      </w:r>
      <w:r w:rsidRPr="00EB1A38">
        <w:rPr>
          <w:rFonts w:ascii="Charcoal CY" w:eastAsia="Times New Roman" w:hAnsi="Charcoal CY" w:cs="Charcoal CY"/>
          <w:color w:val="194B66"/>
          <w:sz w:val="27"/>
          <w:szCs w:val="27"/>
          <w:u w:val="single"/>
          <w:bdr w:val="none" w:sz="0" w:space="0" w:color="auto" w:frame="1"/>
          <w:lang w:val="ru-RU"/>
        </w:rPr>
        <w:t>Москве</w: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u w:val="single"/>
          <w:bdr w:val="none" w:sz="0" w:space="0" w:color="auto" w:frame="1"/>
          <w:lang w:val="ru-RU"/>
        </w:rPr>
        <w:t xml:space="preserve"> </w:t>
      </w:r>
      <w:r w:rsidRPr="00EB1A38">
        <w:rPr>
          <w:rFonts w:ascii="Charcoal CY" w:eastAsia="Times New Roman" w:hAnsi="Charcoal CY" w:cs="Charcoal CY"/>
          <w:color w:val="194B66"/>
          <w:sz w:val="27"/>
          <w:szCs w:val="27"/>
          <w:u w:val="single"/>
          <w:bdr w:val="none" w:sz="0" w:space="0" w:color="auto" w:frame="1"/>
          <w:lang w:val="ru-RU"/>
        </w:rPr>
        <w:t>за</w: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u w:val="single"/>
          <w:bdr w:val="none" w:sz="0" w:space="0" w:color="auto" w:frame="1"/>
          <w:lang w:val="ru-RU"/>
        </w:rPr>
        <w:t xml:space="preserve"> 2013 </w:t>
      </w:r>
      <w:r w:rsidRPr="00EB1A38">
        <w:rPr>
          <w:rFonts w:ascii="Charcoal CY" w:eastAsia="Times New Roman" w:hAnsi="Charcoal CY" w:cs="Charcoal CY"/>
          <w:color w:val="194B66"/>
          <w:sz w:val="27"/>
          <w:szCs w:val="27"/>
          <w:u w:val="single"/>
          <w:bdr w:val="none" w:sz="0" w:space="0" w:color="auto" w:frame="1"/>
          <w:lang w:val="ru-RU"/>
        </w:rPr>
        <w:t>год</w:t>
      </w:r>
      <w:r w:rsidRPr="00EB1A38">
        <w:rPr>
          <w:rFonts w:ascii="Tahoma" w:eastAsia="Times New Roman" w:hAnsi="Tahoma" w:cs="Times New Roman"/>
          <w:color w:val="194B66"/>
          <w:sz w:val="27"/>
          <w:szCs w:val="27"/>
          <w:lang w:val="ru-RU"/>
        </w:rPr>
        <w:fldChar w:fldCharType="end"/>
      </w:r>
    </w:p>
    <w:p w:rsidR="00EB1A38" w:rsidRPr="00EB1A38" w:rsidRDefault="00EB1A38" w:rsidP="00EB1A38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EB1A38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Характеристика криминальной обстановки в Северо-Западном округе г. Москвы</w:t>
      </w:r>
    </w:p>
    <w:p w:rsidR="00EB1A38" w:rsidRPr="00EB1A38" w:rsidRDefault="00EB1A38" w:rsidP="00EB1A38">
      <w:pPr>
        <w:shd w:val="clear" w:color="auto" w:fill="FFFFFF"/>
        <w:spacing w:before="240" w:after="240" w:line="270" w:lineRule="atLeast"/>
        <w:ind w:right="240"/>
        <w:outlineLvl w:val="5"/>
        <w:rPr>
          <w:rFonts w:ascii="Tahoma" w:eastAsia="Times New Roman" w:hAnsi="Tahoma" w:cs="Times New Roman"/>
          <w:b/>
          <w:bCs/>
          <w:color w:val="000000"/>
          <w:sz w:val="18"/>
          <w:szCs w:val="18"/>
          <w:lang w:val="ru-RU"/>
        </w:rPr>
      </w:pPr>
      <w:r w:rsidRPr="00EB1A38">
        <w:rPr>
          <w:rFonts w:ascii="Tahoma" w:eastAsia="Times New Roman" w:hAnsi="Tahoma" w:cs="Times New Roman"/>
          <w:b/>
          <w:bCs/>
          <w:color w:val="000000"/>
          <w:sz w:val="18"/>
          <w:szCs w:val="18"/>
          <w:lang w:val="ru-RU"/>
        </w:rPr>
        <w:t>За 12 месяцев 2013 года в Северо-Западном административном округе                 г. Москвы было зарегистрировано 12.994 преступления, что на 285 больше                               (или на +2,2%).</w:t>
      </w:r>
    </w:p>
    <w:p w:rsidR="00EB1A38" w:rsidRPr="00EB1A38" w:rsidRDefault="00EB1A38" w:rsidP="00EB1A38">
      <w:pPr>
        <w:shd w:val="clear" w:color="auto" w:fill="FFFFFF"/>
        <w:spacing w:before="240" w:after="240" w:line="270" w:lineRule="atLeast"/>
        <w:ind w:right="240"/>
        <w:outlineLvl w:val="5"/>
        <w:rPr>
          <w:rFonts w:ascii="Tahoma" w:eastAsia="Times New Roman" w:hAnsi="Tahoma" w:cs="Times New Roman"/>
          <w:b/>
          <w:bCs/>
          <w:color w:val="000000"/>
          <w:sz w:val="18"/>
          <w:szCs w:val="18"/>
          <w:lang w:val="ru-RU"/>
        </w:rPr>
      </w:pPr>
      <w:r w:rsidRPr="00EB1A38">
        <w:rPr>
          <w:rFonts w:ascii="Tahoma" w:eastAsia="Times New Roman" w:hAnsi="Tahoma" w:cs="Times New Roman"/>
          <w:b/>
          <w:bCs/>
          <w:color w:val="000000"/>
          <w:sz w:val="18"/>
          <w:szCs w:val="18"/>
          <w:lang w:val="ru-RU"/>
        </w:rPr>
        <w:t>Относительно динамики регистрации преступлений, следует отметить, что в большинстве территориальных подразделений, как и в целом по округу наблюдается рост регистрации. Исключение составляют Отделы МВД России по районам Митино (-20%) и Хорошево-Мневники (-3,4%).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отчетном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периоде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текущего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увеличилась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раскрываемость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+20,9% 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2964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3584).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Исключением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является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Отдел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Митино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(-30,4%).</w:t>
      </w:r>
    </w:p>
    <w:p w:rsidR="00EB1A38" w:rsidRPr="00EB1A38" w:rsidRDefault="00EB1A38" w:rsidP="00EB1A38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, </w:t>
      </w:r>
      <w:r w:rsidRPr="00EB1A38">
        <w:rPr>
          <w:rFonts w:ascii="Tahoma" w:hAnsi="Tahoma" w:cs="Times New Roman"/>
          <w:b/>
          <w:bCs/>
          <w:i/>
          <w:iCs/>
          <w:color w:val="000000"/>
          <w:sz w:val="21"/>
          <w:szCs w:val="21"/>
          <w:lang w:val="ru-RU"/>
        </w:rPr>
        <w:t>следствие по которым обязательно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59,5%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общего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числа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этом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относительно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аналогичному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периоду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сократилось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8203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7738,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есть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-5,7%.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суд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24% (1859)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дел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данной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категории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Таким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образом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число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раскрытых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               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1859,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тогда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как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месяцев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1634.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Среди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территориальных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подразделений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снижение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раскрытия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рассматриваемой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категории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произошло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только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Отделах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районам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Митино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(-46,8%),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Южное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Тушино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(-3,2%)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, </w:t>
      </w:r>
      <w:r w:rsidRPr="00EB1A38">
        <w:rPr>
          <w:rFonts w:ascii="Tahoma" w:hAnsi="Tahoma" w:cs="Times New Roman"/>
          <w:b/>
          <w:bCs/>
          <w:i/>
          <w:iCs/>
          <w:color w:val="000000"/>
          <w:sz w:val="21"/>
          <w:szCs w:val="21"/>
          <w:lang w:val="ru-RU"/>
        </w:rPr>
        <w:t>следствие по которым не обязательно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увеличилось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+16,6%  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4506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5256).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отчетном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периоде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среди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территориальных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подразделений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округа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снижение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регистрации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данного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отмечается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только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Митино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(-1,2%).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Раскрытие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данного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вида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увеличилось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+29,7% 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1330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1725).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месяцев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сократилось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дел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, </w:t>
      </w:r>
      <w:r w:rsidRPr="00EB1A38">
        <w:rPr>
          <w:rFonts w:ascii="Tahoma" w:hAnsi="Tahoma" w:cs="Times New Roman"/>
          <w:b/>
          <w:bCs/>
          <w:i/>
          <w:iCs/>
          <w:color w:val="000000"/>
          <w:sz w:val="21"/>
          <w:szCs w:val="21"/>
          <w:lang w:val="ru-RU"/>
        </w:rPr>
        <w:t>приостановленных в порядке п. 1-3 ст. 208 УПК РФ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9382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9049  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-3,5%).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Сокращение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числа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приостановленных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дел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произошло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большинстве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территориальных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подразделений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округа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Однако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районам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Строгино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(+7,6%),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Северное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Тушино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(+1,1%)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отмечается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увеличение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числа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приостановленных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дел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приостановленных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дел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следствие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которым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обязательно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сократилось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6328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5584,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или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-11,8%.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Увеличение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приостановленных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дел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произошло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только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Отделе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Строгино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(+8,3%)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приостановленных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дел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следствие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которым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            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обязательно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увеличилось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+13,5% 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3054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3465).</w:t>
      </w:r>
    </w:p>
    <w:p w:rsidR="00EB1A38" w:rsidRPr="00EB1A38" w:rsidRDefault="00EB1A38" w:rsidP="00EB1A38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EB1A38" w:rsidRPr="00EB1A38" w:rsidRDefault="00EB1A38" w:rsidP="00EB1A38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EB1A38" w:rsidRPr="00EB1A38" w:rsidRDefault="00EB1A38" w:rsidP="00EB1A38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Tahoma" w:hAnsi="Tahoma" w:cs="Times New Roman"/>
          <w:b/>
          <w:bCs/>
          <w:color w:val="000000"/>
          <w:sz w:val="21"/>
          <w:szCs w:val="21"/>
          <w:u w:val="single"/>
          <w:lang w:val="ru-RU"/>
        </w:rPr>
        <w:t>Преступления тяжких и особо тяжких составов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EB1A38" w:rsidRPr="00EB1A38" w:rsidRDefault="00EB1A38" w:rsidP="00EB1A38">
      <w:pPr>
        <w:shd w:val="clear" w:color="auto" w:fill="FFFFFF"/>
        <w:spacing w:before="240" w:after="240" w:line="270" w:lineRule="atLeast"/>
        <w:ind w:right="240"/>
        <w:outlineLvl w:val="5"/>
        <w:rPr>
          <w:rFonts w:ascii="Tahoma" w:eastAsia="Times New Roman" w:hAnsi="Tahoma" w:cs="Times New Roman"/>
          <w:b/>
          <w:bCs/>
          <w:color w:val="000000"/>
          <w:sz w:val="18"/>
          <w:szCs w:val="18"/>
          <w:lang w:val="ru-RU"/>
        </w:rPr>
      </w:pPr>
      <w:r w:rsidRPr="00EB1A38">
        <w:rPr>
          <w:rFonts w:ascii="Tahoma" w:eastAsia="Times New Roman" w:hAnsi="Tahoma" w:cs="Times New Roman"/>
          <w:b/>
          <w:bCs/>
          <w:color w:val="000000"/>
          <w:sz w:val="18"/>
          <w:szCs w:val="18"/>
          <w:lang w:val="ru-RU"/>
        </w:rPr>
        <w:t xml:space="preserve">Удельный вес преступлений тяжких и особо тяжких составов в общем массиве преступности составляет 29,5%. По результатам работы за 12 месяцев т.г. отмечается увеличение регистрации преступлений рассматриваемой категории на +3,5% (с 3705 до 3834). Сокращение количества совершенных тяжких и особо тяжких преступлений отмечается на </w:t>
      </w:r>
      <w:r w:rsidRPr="00EB1A38">
        <w:rPr>
          <w:rFonts w:ascii="Tahoma" w:eastAsia="Times New Roman" w:hAnsi="Tahoma" w:cs="Times New Roman"/>
          <w:b/>
          <w:bCs/>
          <w:color w:val="000000"/>
          <w:sz w:val="18"/>
          <w:szCs w:val="18"/>
          <w:lang w:val="ru-RU"/>
        </w:rPr>
        <w:lastRenderedPageBreak/>
        <w:t>территории обслуживания ОМВД России по районам: Митино (-36,3%), Куркино (-16%), Строгино                  (-13,7%), Южное Тушино (-13,4%).</w:t>
      </w:r>
    </w:p>
    <w:p w:rsidR="00EB1A38" w:rsidRPr="00EB1A38" w:rsidRDefault="00EB1A38" w:rsidP="00EB1A38">
      <w:pPr>
        <w:shd w:val="clear" w:color="auto" w:fill="FFFFFF"/>
        <w:spacing w:before="240" w:after="240" w:line="270" w:lineRule="atLeast"/>
        <w:ind w:right="240"/>
        <w:outlineLvl w:val="5"/>
        <w:rPr>
          <w:rFonts w:ascii="Tahoma" w:eastAsia="Times New Roman" w:hAnsi="Tahoma" w:cs="Times New Roman"/>
          <w:b/>
          <w:bCs/>
          <w:color w:val="000000"/>
          <w:sz w:val="18"/>
          <w:szCs w:val="18"/>
          <w:lang w:val="ru-RU"/>
        </w:rPr>
      </w:pPr>
      <w:r w:rsidRPr="00EB1A38">
        <w:rPr>
          <w:rFonts w:ascii="Tahoma" w:eastAsia="Times New Roman" w:hAnsi="Tahoma" w:cs="Times New Roman"/>
          <w:b/>
          <w:bCs/>
          <w:color w:val="000000"/>
          <w:sz w:val="18"/>
          <w:szCs w:val="18"/>
          <w:lang w:val="ru-RU"/>
        </w:rPr>
        <w:t>Всеми сотрудниками УВД раскрыто 1174 преступления тяжких и особо тяжких составов (динамика +20,7%).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Tahoma" w:hAnsi="Tahoma" w:cs="Times New Roman"/>
          <w:b/>
          <w:bCs/>
          <w:i/>
          <w:iCs/>
          <w:color w:val="000000"/>
          <w:sz w:val="21"/>
          <w:szCs w:val="21"/>
          <w:lang w:val="ru-RU"/>
        </w:rPr>
        <w:t>Убийства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–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относятся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категории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округа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21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рассматриваемой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категории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аналогичном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периоде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31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убийство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отчетный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14 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-26,3%)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рассматриваемой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категории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категории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также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относятся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EB1A38">
        <w:rPr>
          <w:rFonts w:ascii="Tahoma" w:hAnsi="Tahoma" w:cs="Times New Roman"/>
          <w:b/>
          <w:bCs/>
          <w:i/>
          <w:iCs/>
          <w:color w:val="000000"/>
          <w:sz w:val="21"/>
          <w:szCs w:val="21"/>
          <w:lang w:val="ru-RU"/>
        </w:rPr>
        <w:t>факты причинения тяжкого вреда здоровью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истекший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округа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90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таких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фактов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-4,3%).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отчетный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38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таких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                 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-13,6%), 11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случаев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закончились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смертельным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исходом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             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0%),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этом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отчетном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периоде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данного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вида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-28,6),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числе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ранее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отчетном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периоде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изнасилований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                     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-16,7%)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6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которых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были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раскрыты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-33,3%).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структуру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входят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некоторые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составы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экономической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налоговой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общеуголовной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направленности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EB1A38" w:rsidRPr="00EB1A38" w:rsidRDefault="00EB1A38" w:rsidP="00EB1A38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Tahoma" w:hAnsi="Tahoma" w:cs="Times New Roman"/>
          <w:b/>
          <w:bCs/>
          <w:color w:val="000000"/>
          <w:sz w:val="21"/>
          <w:szCs w:val="21"/>
          <w:u w:val="single"/>
          <w:lang w:val="ru-RU"/>
        </w:rPr>
        <w:t>Преступления общеуголовной направленности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Значительную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часть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EB1A38">
        <w:rPr>
          <w:rFonts w:ascii="Tahoma" w:hAnsi="Tahoma" w:cs="Times New Roman"/>
          <w:b/>
          <w:bCs/>
          <w:i/>
          <w:iCs/>
          <w:color w:val="000000"/>
          <w:sz w:val="21"/>
          <w:szCs w:val="21"/>
          <w:lang w:val="ru-RU"/>
        </w:rPr>
        <w:t>преступлений общеуголовной направленности составляют преступления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EB1A38">
        <w:rPr>
          <w:rFonts w:ascii="Tahoma" w:hAnsi="Tahoma" w:cs="Times New Roman"/>
          <w:b/>
          <w:bCs/>
          <w:i/>
          <w:iCs/>
          <w:color w:val="000000"/>
          <w:sz w:val="21"/>
          <w:szCs w:val="21"/>
          <w:lang w:val="ru-RU"/>
        </w:rPr>
        <w:t>тяжких и особо тяжких составов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удельный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вес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общего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числа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рассматриваемой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направленности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составляет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24,9%.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течении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округа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2973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данного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вида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300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меньше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чем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аналогичном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периоде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-9,2%).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Сокращение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регистрации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общеуголовной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направленности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отмечается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большинства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кроме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Отделов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районам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(+10,2%),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Северное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Тушино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(+6,9%).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Раскрытие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данной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категории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рассматриваемый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увеличилось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822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897,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есть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+9,1%.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удовлетворительные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работы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данному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направлению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имеют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только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Отделы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районам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Митино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(-31,6%),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Южное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Тушино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(-20,9%),                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Строгино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(-14,1%).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данном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разделе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будут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наиболее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распространенные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разбойные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нападения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грабежи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кражи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связанные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незаконным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оборотом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оружия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наркотиков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Tahoma" w:hAnsi="Tahoma" w:cs="Times New Roman"/>
          <w:b/>
          <w:bCs/>
          <w:i/>
          <w:iCs/>
          <w:color w:val="000000"/>
          <w:sz w:val="21"/>
          <w:szCs w:val="21"/>
          <w:lang w:val="ru-RU"/>
        </w:rPr>
        <w:t>Разбойные нападения.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течении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текущего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разбоев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округа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увеличилось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+9,2%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сравнению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аналогичными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результатами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190).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месяцев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сотрудникам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удалось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добиться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положительной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раскрытию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разбойных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нападений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Так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суд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79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дел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тогда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как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аналогичном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периоде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данный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составлял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72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дела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+9,7%.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Худшие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раскрытию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разбойных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нападений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имеют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Отделы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районам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Митино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(-37,5%),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Щукино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(-20%),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(-7,7%).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Tahoma" w:hAnsi="Tahoma" w:cs="Times New Roman"/>
          <w:b/>
          <w:bCs/>
          <w:i/>
          <w:iCs/>
          <w:color w:val="000000"/>
          <w:sz w:val="21"/>
          <w:szCs w:val="21"/>
          <w:lang w:val="ru-RU"/>
        </w:rPr>
        <w:t>Грабежи.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грабежей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округа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             12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месяцев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сократилось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-7,6% 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918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848).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данного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вида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отмечается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только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районам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(+29,3%),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Куркино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(+20%),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Митино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(+6,1%),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Щукино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(+0,7%).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раскрытых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грабежей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увеличилось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167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225,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есть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                     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+34,7%.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Отрицательные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раскрытию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грабежей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имеет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только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Отдел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Куркино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(-100%).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Tahoma" w:hAnsi="Tahoma" w:cs="Times New Roman"/>
          <w:b/>
          <w:bCs/>
          <w:i/>
          <w:iCs/>
          <w:color w:val="000000"/>
          <w:sz w:val="21"/>
          <w:szCs w:val="21"/>
          <w:lang w:val="ru-RU"/>
        </w:rPr>
        <w:t>Кражи.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                 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Северо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Западного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округа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сократилось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7294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6907,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есть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-5,3%.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этом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отмечается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увеличение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результатов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раскрытию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рассматриваемой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категории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Так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раскрытых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течении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855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+12,2%).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данному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виду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части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раскрытия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отрицательную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динамику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имеют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Отделы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районам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Митино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(-24,5%),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Хорошево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(-19,6%)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Щукино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(-16,8%).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Наибольшей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значимостью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структуре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обладают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кражи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кражи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Tahoma" w:hAnsi="Tahoma" w:cs="Times New Roman"/>
          <w:b/>
          <w:bCs/>
          <w:i/>
          <w:iCs/>
          <w:color w:val="000000"/>
          <w:sz w:val="21"/>
          <w:szCs w:val="21"/>
          <w:lang w:val="ru-RU"/>
        </w:rPr>
        <w:t>Кражи из квартир граждан.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округа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417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Таким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образом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-13,1%.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раскрытых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сократилось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-11,7%                           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60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53).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Положительную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динамику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имеют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только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Отделы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районам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(+400%),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Хорошево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(+50%),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Щукино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(+16,7%).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Tahoma" w:hAnsi="Tahoma" w:cs="Times New Roman"/>
          <w:b/>
          <w:bCs/>
          <w:i/>
          <w:iCs/>
          <w:color w:val="000000"/>
          <w:sz w:val="21"/>
          <w:szCs w:val="21"/>
          <w:lang w:val="ru-RU"/>
        </w:rPr>
        <w:t>Кражи автотранспортных средств.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рассматриваемом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периоде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округа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755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-13,9%).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отчетном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периоде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увеличение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регистрации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средств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допущено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рассматриваемом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периоде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52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кражи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            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+40,5%).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месяцев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48 </w:t>
      </w:r>
      <w:r w:rsidRPr="00EB1A38">
        <w:rPr>
          <w:rFonts w:ascii="Tahoma" w:hAnsi="Tahoma" w:cs="Times New Roman"/>
          <w:b/>
          <w:bCs/>
          <w:i/>
          <w:iCs/>
          <w:color w:val="000000"/>
          <w:sz w:val="21"/>
          <w:szCs w:val="21"/>
          <w:lang w:val="ru-RU"/>
        </w:rPr>
        <w:t>преступлений, связанных с незаконным оборотом оружия 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-4%).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выявлению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данного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вида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низкие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имеют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только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Отделы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районам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Митино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(-66,7%),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Щукино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(-47,1%),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Северное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Тушино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(-33,3%).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Однако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фоне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сокращения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выявления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данных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дел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суд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данным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составам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осталось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уровне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30,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0%).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Наиболее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худшие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раскрытию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связанных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незаконным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оборот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оружия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имеют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районам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Митино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(-75%)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Хорошево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(-25%).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отчетном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периоде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текущего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816</w:t>
      </w:r>
      <w:r w:rsidRPr="00EB1A38">
        <w:rPr>
          <w:rFonts w:ascii="Tahoma" w:hAnsi="Tahoma" w:cs="Times New Roman"/>
          <w:b/>
          <w:bCs/>
          <w:i/>
          <w:iCs/>
          <w:color w:val="000000"/>
          <w:sz w:val="21"/>
          <w:szCs w:val="21"/>
          <w:lang w:val="ru-RU"/>
        </w:rPr>
        <w:t>преступлений, связанных с незаконным оборотом наркотиков 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-25,6%).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отчетном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периоде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текущего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всех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территориальных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подразделениях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снизилась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регистрация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данного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вида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кроме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районам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(+4,3%)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Хорошево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(+3,1%).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фоне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снижения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выявления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данных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снизилось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дел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суд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данным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составам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589         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436,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есть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-26%.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Отрицательные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имеют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все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Отделы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районам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кроме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районам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Куркино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(+20%)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Хорошево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Мневники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(+6,3%).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структуре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рассматриваемой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категории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значительную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часть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занимают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связанные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незаконным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оборотом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наркотиков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сбыта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число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составляет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433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деяния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-38,1%).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Отрицательные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имеют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все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Отделы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районам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кроме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(+1,6%).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месяцев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138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связанных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незаконным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оборотом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наркотиков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сбыта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-42%).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Отрицательные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имеют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все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Отделы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районам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округа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кроме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Отделов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районам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Куркино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(+50%)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(+15,8%). </w:t>
      </w:r>
    </w:p>
    <w:p w:rsidR="00EB1A38" w:rsidRPr="00EB1A38" w:rsidRDefault="00EB1A38" w:rsidP="00EB1A38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Tahoma" w:hAnsi="Tahoma" w:cs="Times New Roman"/>
          <w:b/>
          <w:bCs/>
          <w:color w:val="000000"/>
          <w:sz w:val="21"/>
          <w:szCs w:val="21"/>
          <w:u w:val="single"/>
          <w:lang w:val="ru-RU"/>
        </w:rPr>
        <w:t>Преступления экономической направленности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сотрудниками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экономического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блока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Управления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1076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экономической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направленности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+58%),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409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+30,3%).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рассматриваемом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периоде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выявленных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экономической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направленности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составов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увеличилось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+99,3% (2013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861).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277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экономической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направленности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составов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126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больше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чем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аналогичном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отчетном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периоде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+83,4%).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выявленных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связанных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взяточничеством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увеличилось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+110%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составляет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63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которых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суд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41 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+57,7%).</w:t>
      </w:r>
    </w:p>
    <w:p w:rsidR="00EB1A38" w:rsidRPr="00EB1A38" w:rsidRDefault="00EB1A38" w:rsidP="00EB1A38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Tahoma" w:hAnsi="Tahoma" w:cs="Times New Roman"/>
          <w:b/>
          <w:bCs/>
          <w:color w:val="000000"/>
          <w:sz w:val="21"/>
          <w:szCs w:val="21"/>
          <w:u w:val="single"/>
          <w:lang w:val="ru-RU"/>
        </w:rPr>
        <w:t>Преступления двойной превенции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Одной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основных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задач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органов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внутренних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дел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является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пресечение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недопущение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основная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нагрузка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ложится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службу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обязанности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которых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входит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только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раскрытие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некоторых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видов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выявление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превентивных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составов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течении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округа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617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двойной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превенции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-4,2%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меньше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чем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аналогичном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периоде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прошлого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рассматриваемый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текущего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округ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имеет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положительную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динамику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направлению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суд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дел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двойной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превенции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  +11,4% (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увеличение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413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460).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Наихудшие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данному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направлению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имеют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Отделы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районам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Куркино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(-72,7%),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(-55,8%),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Митино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(-8%).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Почти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половина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двойной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превенции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составляют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факты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угроз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убийством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отчетном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периоде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данных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увеличилось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188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235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или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+25%.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выявления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фактов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угроз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убийством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произошел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всех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Отделах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районам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округа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кроме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районам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Куркино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(-57,1%)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(-40%).</w:t>
      </w:r>
    </w:p>
    <w:p w:rsidR="00EB1A38" w:rsidRPr="00EB1A38" w:rsidRDefault="00EB1A38" w:rsidP="00EB1A38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Направление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суд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дел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возбужденных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119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также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увеличилось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174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215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или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EB1A38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EB1A38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+23,6%.</w:t>
      </w:r>
    </w:p>
    <w:p w:rsidR="009C473A" w:rsidRDefault="009C473A"/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38"/>
    <w:rsid w:val="009C473A"/>
    <w:rsid w:val="00EB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EB1A3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paragraph" w:styleId="6">
    <w:name w:val="heading 6"/>
    <w:basedOn w:val="a"/>
    <w:link w:val="60"/>
    <w:uiPriority w:val="9"/>
    <w:qFormat/>
    <w:rsid w:val="00EB1A38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B1A38"/>
    <w:rPr>
      <w:rFonts w:ascii="Times" w:hAnsi="Times"/>
      <w:b/>
      <w:bCs/>
      <w:sz w:val="27"/>
      <w:szCs w:val="27"/>
    </w:rPr>
  </w:style>
  <w:style w:type="character" w:customStyle="1" w:styleId="60">
    <w:name w:val="Заголовок 6 Знак"/>
    <w:basedOn w:val="a0"/>
    <w:link w:val="6"/>
    <w:uiPriority w:val="9"/>
    <w:rsid w:val="00EB1A38"/>
    <w:rPr>
      <w:rFonts w:ascii="Times" w:hAnsi="Times"/>
      <w:b/>
      <w:bCs/>
      <w:sz w:val="15"/>
      <w:szCs w:val="15"/>
    </w:rPr>
  </w:style>
  <w:style w:type="character" w:customStyle="1" w:styleId="apple-converted-space">
    <w:name w:val="apple-converted-space"/>
    <w:basedOn w:val="a0"/>
    <w:rsid w:val="00EB1A38"/>
  </w:style>
  <w:style w:type="character" w:styleId="a3">
    <w:name w:val="Hyperlink"/>
    <w:basedOn w:val="a0"/>
    <w:uiPriority w:val="99"/>
    <w:semiHidden/>
    <w:unhideWhenUsed/>
    <w:rsid w:val="00EB1A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B1A3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5">
    <w:name w:val="Emphasis"/>
    <w:basedOn w:val="a0"/>
    <w:uiPriority w:val="20"/>
    <w:qFormat/>
    <w:rsid w:val="00EB1A38"/>
    <w:rPr>
      <w:i/>
      <w:iCs/>
    </w:rPr>
  </w:style>
  <w:style w:type="character" w:styleId="a6">
    <w:name w:val="Strong"/>
    <w:basedOn w:val="a0"/>
    <w:uiPriority w:val="22"/>
    <w:qFormat/>
    <w:rsid w:val="00EB1A3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EB1A3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paragraph" w:styleId="6">
    <w:name w:val="heading 6"/>
    <w:basedOn w:val="a"/>
    <w:link w:val="60"/>
    <w:uiPriority w:val="9"/>
    <w:qFormat/>
    <w:rsid w:val="00EB1A38"/>
    <w:pPr>
      <w:spacing w:before="100" w:beforeAutospacing="1" w:after="100" w:afterAutospacing="1"/>
      <w:outlineLvl w:val="5"/>
    </w:pPr>
    <w:rPr>
      <w:rFonts w:ascii="Times" w:hAnsi="Times"/>
      <w:b/>
      <w:bCs/>
      <w:sz w:val="15"/>
      <w:szCs w:val="15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B1A38"/>
    <w:rPr>
      <w:rFonts w:ascii="Times" w:hAnsi="Times"/>
      <w:b/>
      <w:bCs/>
      <w:sz w:val="27"/>
      <w:szCs w:val="27"/>
    </w:rPr>
  </w:style>
  <w:style w:type="character" w:customStyle="1" w:styleId="60">
    <w:name w:val="Заголовок 6 Знак"/>
    <w:basedOn w:val="a0"/>
    <w:link w:val="6"/>
    <w:uiPriority w:val="9"/>
    <w:rsid w:val="00EB1A38"/>
    <w:rPr>
      <w:rFonts w:ascii="Times" w:hAnsi="Times"/>
      <w:b/>
      <w:bCs/>
      <w:sz w:val="15"/>
      <w:szCs w:val="15"/>
    </w:rPr>
  </w:style>
  <w:style w:type="character" w:customStyle="1" w:styleId="apple-converted-space">
    <w:name w:val="apple-converted-space"/>
    <w:basedOn w:val="a0"/>
    <w:rsid w:val="00EB1A38"/>
  </w:style>
  <w:style w:type="character" w:styleId="a3">
    <w:name w:val="Hyperlink"/>
    <w:basedOn w:val="a0"/>
    <w:uiPriority w:val="99"/>
    <w:semiHidden/>
    <w:unhideWhenUsed/>
    <w:rsid w:val="00EB1A3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B1A3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5">
    <w:name w:val="Emphasis"/>
    <w:basedOn w:val="a0"/>
    <w:uiPriority w:val="20"/>
    <w:qFormat/>
    <w:rsid w:val="00EB1A38"/>
    <w:rPr>
      <w:i/>
      <w:iCs/>
    </w:rPr>
  </w:style>
  <w:style w:type="character" w:styleId="a6">
    <w:name w:val="Strong"/>
    <w:basedOn w:val="a0"/>
    <w:uiPriority w:val="22"/>
    <w:qFormat/>
    <w:rsid w:val="00EB1A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4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43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64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1793</Words>
  <Characters>10223</Characters>
  <Application>Microsoft Macintosh Word</Application>
  <DocSecurity>0</DocSecurity>
  <Lines>85</Lines>
  <Paragraphs>23</Paragraphs>
  <ScaleCrop>false</ScaleCrop>
  <Company/>
  <LinksUpToDate>false</LinksUpToDate>
  <CharactersWithSpaces>11993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2014-02-08T22:44:00Z</dcterms:created>
  <dcterms:modified xsi:type="dcterms:W3CDTF">2014-02-08T22:45:00Z</dcterms:modified>
</cp:coreProperties>
</file>