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8DEE1" w14:textId="77777777" w:rsidR="00D303F3" w:rsidRPr="006C7BC5" w:rsidRDefault="006C7BC5" w:rsidP="00D303F3">
      <w:pPr>
        <w:shd w:val="clear" w:color="auto" w:fill="FFFFFF"/>
        <w:outlineLvl w:val="2"/>
        <w:rPr>
          <w:rFonts w:ascii="Arial" w:eastAsia="Times New Roman" w:hAnsi="Arial" w:cs="Arial"/>
          <w:color w:val="194B66"/>
          <w:sz w:val="27"/>
          <w:szCs w:val="27"/>
          <w:lang w:val="ru-RU"/>
        </w:rPr>
      </w:pPr>
      <w:r w:rsidRPr="006C7BC5">
        <w:rPr>
          <w:rFonts w:ascii="Arial" w:hAnsi="Arial" w:cs="Arial"/>
        </w:rPr>
        <w:fldChar w:fldCharType="begin"/>
      </w:r>
      <w:r w:rsidRPr="006C7BC5">
        <w:rPr>
          <w:rFonts w:ascii="Arial" w:hAnsi="Arial" w:cs="Arial"/>
        </w:rPr>
        <w:instrText xml:space="preserve"> HYPERLINK "http://uvd-szao.ru/page.php?al=informacionno---analiticheskaya-spravka-o-sostoyanii-prestupnosti-i-rezultatax-raboty--otdela-oduup-uvd-po-szao-gu-mvd-rossii--g-moskve-za-12-mesyacev-2013-goda" \o "Информационно - аналитическая справка о состоян</w:instrText>
      </w:r>
      <w:r w:rsidRPr="006C7BC5">
        <w:rPr>
          <w:rFonts w:ascii="Arial" w:hAnsi="Arial" w:cs="Arial"/>
        </w:rPr>
        <w:instrText xml:space="preserve">ии преступности и результатах работы  отдела ОДУУП УВД по СЗАО ГУ МВД России  г. Москве за 12 месяцев 2013 года." </w:instrText>
      </w:r>
      <w:r w:rsidRPr="006C7BC5">
        <w:rPr>
          <w:rFonts w:ascii="Arial" w:hAnsi="Arial" w:cs="Arial"/>
        </w:rPr>
        <w:fldChar w:fldCharType="separate"/>
      </w:r>
      <w:r w:rsidR="00D303F3" w:rsidRPr="006C7BC5">
        <w:rPr>
          <w:rFonts w:ascii="Arial" w:eastAsia="Times New Roman" w:hAnsi="Arial" w:cs="Arial"/>
          <w:color w:val="194B66"/>
          <w:sz w:val="27"/>
          <w:szCs w:val="27"/>
          <w:u w:val="single"/>
          <w:bdr w:val="none" w:sz="0" w:space="0" w:color="auto" w:frame="1"/>
          <w:lang w:val="ru-RU"/>
        </w:rPr>
        <w:t>Информационно - аналитическая справка о состоянии преступности и результатах работы отдела ОДУУП УВД по СЗАО ГУ МВД России г. Москве за 12 месяцев 2013 года.</w:t>
      </w:r>
      <w:r w:rsidRPr="006C7BC5">
        <w:rPr>
          <w:rFonts w:ascii="Arial" w:eastAsia="Times New Roman" w:hAnsi="Arial" w:cs="Arial"/>
          <w:color w:val="194B66"/>
          <w:sz w:val="27"/>
          <w:szCs w:val="27"/>
          <w:u w:val="single"/>
          <w:bdr w:val="none" w:sz="0" w:space="0" w:color="auto" w:frame="1"/>
          <w:lang w:val="ru-RU"/>
        </w:rPr>
        <w:fldChar w:fldCharType="end"/>
      </w:r>
    </w:p>
    <w:p w14:paraId="1FCB1BEE" w14:textId="77777777" w:rsidR="00D303F3" w:rsidRPr="006C7BC5" w:rsidRDefault="00D303F3" w:rsidP="00D303F3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За 12 месяцев </w:t>
      </w:r>
      <w:proofErr w:type="spellStart"/>
      <w:r w:rsidRPr="006C7BC5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 на территории округа зарегистрировано 12994 преступления (АППГ-12709). Всеми службами УВД предварительно расследовано 3584 преступления (АППГ- 2964), что на 620 или 20,9% преступлений больше, чем в прошлом году. Анализ оперативной обстановки показывает, что на территории округа наблюдается увеличение количества преступлений, выявленных участковыми уполномоченными полиции в сравнении с аналогичным периодом прошлого года.</w:t>
      </w:r>
    </w:p>
    <w:p w14:paraId="4DFB4A2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Информационно - аналитическая справка</w:t>
      </w:r>
    </w:p>
    <w:p w14:paraId="3C58D26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 состоянии преступности и результатах работы</w:t>
      </w:r>
    </w:p>
    <w:p w14:paraId="368D56A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отдела ОДУУП УВД по СЗАО ГУ МВД России  г. Москве</w:t>
      </w:r>
    </w:p>
    <w:p w14:paraId="6742CB5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за 12 месяцев 2013 года.</w:t>
      </w:r>
    </w:p>
    <w:p w14:paraId="0880A88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4ACEBCB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        На личный состав службы участковых уполномоченных полиции возлагаются задачи по стабилизации оперативной обстановки в жилом секторе, защита прав и законных интересов населения, проживающего на обслуживаемой территории, усиление борьбы с преступностью и административными правонарушениями, иными антиобщественными проявлениями, а также противодействию терроризму и экстремистским проявлениям со стороны молодежных группировок неформальной направленности. Основные усилия личного состава службы УУП сосредоточены на выявлении превентивных составов преступлений, как основной формы профилактики тяжких и особо тяжких преступлений, совершаемых в жилом секторе, и в первую очередь, на бытовой почве, а также на профилактическую работу в жилом секторе с лицами, от которых можно ожидать совершение противоправных действий, в том числе, состоящими на профилактических учетах.</w:t>
      </w:r>
    </w:p>
    <w:p w14:paraId="782A27E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        Штатная численность участковых уполномоченных полиции составляет 193 человека, из них: 152 УУП и 41 старших УУП.  Некомплект УУП составляет 2 единицы.</w:t>
      </w:r>
    </w:p>
    <w:p w14:paraId="044A5D1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            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на территории округа зарегистрировано 12994 преступления (АППГ-12709). Всеми службами УВД предварительно расследовано 3584 преступления (АППГ- 2964), что на 620 или 20,9% преступлений больше, чем в прошлом году. Анализ оперативной обстановки показывает, что на территории округа наблюдается увеличение количества преступлений, выявленных участковыми уполномоченными полиции в сравнении с аналогичным периодом прошлого года.</w:t>
      </w:r>
    </w:p>
    <w:p w14:paraId="33E29CA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В соответствии со статистическими данными, полученными из базы данных ИЦ УВД, общее количество преступлений, лица по которым установлены участковыми уполномоченными полиции, 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., возросло на 40,1% и составило 1208 преступлений (АППГ –855), динамика составила +353.Из выявленных 1208 преступлений, направлено в суд 1072 преступления, что на 348 или 48,1% больше, чем в прошлом году                    (АППГ-724). В расчете на 1-го УУП округа приходится – 6,2 выявленных и 5,5 направленных в суд,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город-6,1.</w:t>
      </w:r>
    </w:p>
    <w:p w14:paraId="17A1070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796F57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553242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319FC5A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596ED32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0BA6D16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9BB9D7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4D953B5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711279A1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3"/>
        <w:gridCol w:w="974"/>
        <w:gridCol w:w="1173"/>
        <w:gridCol w:w="1110"/>
        <w:gridCol w:w="1101"/>
        <w:gridCol w:w="1174"/>
        <w:gridCol w:w="1174"/>
      </w:tblGrid>
      <w:tr w:rsidR="00D303F3" w:rsidRPr="006C7BC5" w14:paraId="188837C4" w14:textId="77777777" w:rsidTr="00D303F3">
        <w:trPr>
          <w:tblCellSpacing w:w="0" w:type="dxa"/>
        </w:trPr>
        <w:tc>
          <w:tcPr>
            <w:tcW w:w="29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D10D7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Подразделения</w:t>
            </w:r>
          </w:p>
        </w:tc>
        <w:tc>
          <w:tcPr>
            <w:tcW w:w="193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DC74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2013</w:t>
            </w:r>
          </w:p>
        </w:tc>
        <w:tc>
          <w:tcPr>
            <w:tcW w:w="10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2A1D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2012</w:t>
            </w:r>
          </w:p>
          <w:p w14:paraId="7F96C38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(выявлены)</w:t>
            </w:r>
          </w:p>
        </w:tc>
        <w:tc>
          <w:tcPr>
            <w:tcW w:w="117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76AB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дин.</w:t>
            </w:r>
          </w:p>
          <w:p w14:paraId="44256DC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выявл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.)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25FA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дин. %</w:t>
            </w:r>
          </w:p>
          <w:p w14:paraId="6F4DB35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выявл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.)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5C05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нагр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. на</w:t>
            </w:r>
          </w:p>
          <w:p w14:paraId="131071D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1 УУП</w:t>
            </w:r>
          </w:p>
          <w:p w14:paraId="78EC33B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выявл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.)</w:t>
            </w:r>
          </w:p>
        </w:tc>
      </w:tr>
      <w:tr w:rsidR="00D303F3" w:rsidRPr="006C7BC5" w14:paraId="6F98CD31" w14:textId="77777777" w:rsidTr="00D303F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016AC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28E5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C635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Направлено в суд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D0856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57007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7C3DD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1D0ED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303F3" w:rsidRPr="006C7BC5" w14:paraId="52EB62DD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4BA6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ECC2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178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9B588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0E54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110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8964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A188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61,8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CD59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5,5</w:t>
            </w:r>
          </w:p>
        </w:tc>
      </w:tr>
      <w:tr w:rsidR="00D303F3" w:rsidRPr="006C7BC5" w14:paraId="5AA27AA7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CA40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DA86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1C3D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146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3F6B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B8C0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F7334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82,2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6B24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8,2</w:t>
            </w:r>
          </w:p>
        </w:tc>
      </w:tr>
      <w:tr w:rsidR="00D303F3" w:rsidRPr="006C7BC5" w14:paraId="61EAA64C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8344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–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B73C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61C5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94D0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C09B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3C751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42,2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659AA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7,6</w:t>
            </w:r>
          </w:p>
        </w:tc>
      </w:tr>
      <w:tr w:rsidR="00D303F3" w:rsidRPr="006C7BC5" w14:paraId="18F52DD7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AA34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Строгино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6A35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224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C47A6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199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8845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142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19104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129E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57,7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1390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7,4</w:t>
            </w:r>
          </w:p>
        </w:tc>
      </w:tr>
      <w:tr w:rsidR="00D303F3" w:rsidRPr="006C7BC5" w14:paraId="1C25D0A2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C4D5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-Мневники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02AA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243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1CC1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215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EA23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166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72AD8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77730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46,4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39CD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7,1</w:t>
            </w:r>
          </w:p>
        </w:tc>
      </w:tr>
      <w:tr w:rsidR="00D303F3" w:rsidRPr="006C7BC5" w14:paraId="2345735E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1A47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CFBD0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9488B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146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EC5E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126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0A0EF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C3B5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27,8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C97B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</w:tr>
      <w:tr w:rsidR="00D303F3" w:rsidRPr="006C7BC5" w14:paraId="301D35C4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7AAD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22E8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126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0003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113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65B5B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141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F8349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-15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7922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-10,6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7DB1D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3,3</w:t>
            </w:r>
          </w:p>
        </w:tc>
      </w:tr>
      <w:tr w:rsidR="00D303F3" w:rsidRPr="006C7BC5" w14:paraId="4F1AD967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468C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5A76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27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045BA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D272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14DFF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0A87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35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B139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5,4</w:t>
            </w:r>
          </w:p>
        </w:tc>
      </w:tr>
      <w:tr w:rsidR="00D303F3" w:rsidRPr="006C7BC5" w14:paraId="1B1E9B18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3120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A810B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1208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969C8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1072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F51F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855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F92F2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353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93AA2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41,3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2E3E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6,2</w:t>
            </w:r>
          </w:p>
        </w:tc>
      </w:tr>
      <w:tr w:rsidR="00D303F3" w:rsidRPr="006C7BC5" w14:paraId="18089A29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0B0B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ГУ МВД России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799B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D107C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234C2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D7A9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4C77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4637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</w:tr>
    </w:tbl>
    <w:p w14:paraId="1D0EC6C7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Из вышеприведенной таблицы видно, что УУП Отдела МВД России по району Митино на протяжении всего года и по итогам 12 месяцев имели отрицательную динамику по выявленным преступлениям, а также самую низкую нагрузку на 1 УУП по округу.</w:t>
      </w:r>
    </w:p>
    <w:p w14:paraId="5AEC766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Выше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окружной нагрузки на  1 УУП сработали Отделы МВД России по районам: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Южное Тушино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(8,2),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Покровское-</w:t>
      </w:r>
      <w:proofErr w:type="spellStart"/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(7,6),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Строгино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(7,4), </w:t>
      </w:r>
      <w:proofErr w:type="spellStart"/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-Мневники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(7,1),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Щукино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(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7). </w:t>
      </w:r>
    </w:p>
    <w:p w14:paraId="3C86B9B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Нагрузку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ниже 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среднеокружной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на 1 УУП имеют отделы МВД России по районам: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Митино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(3,3),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Северное Тушино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(5,5),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Куркино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(5,5).</w:t>
      </w:r>
    </w:p>
    <w:p w14:paraId="178F5DB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Анализируя работу участковых уполномоченных полиции, необходимо отметить, что по сравнению с аналогичным периодом прошлого года произошло значительное увеличение выявленных, а также направленных в суд преступлений.</w:t>
      </w:r>
    </w:p>
    <w:p w14:paraId="720B5D8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Увеличилось число преступлений по степени общественной опасности:</w:t>
      </w:r>
    </w:p>
    <w:p w14:paraId="3910877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-небольшой тяжести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: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905 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преступлений. Имеют результаты следующие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Отделы:Северное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Тушино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-115, 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Южное Тушино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-125, 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Покровское-Стрешнево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-72, 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Строгино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-152,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Хорошево-Мневники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-221,  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Щукино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-120, 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Митино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-77,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Куркино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-23.</w:t>
      </w:r>
    </w:p>
    <w:p w14:paraId="4A28F44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средней тяжести: 227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 преступлений. Имеют результаты следующие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Отделы:Северное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Тушино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-47,  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Южное Тушино-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35,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Покровское-Стрешнево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–5,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Строгино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-57, 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Хорошево-Мневники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-22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,Щукино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-31, 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Митино-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29, 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Куркино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-1.</w:t>
      </w:r>
    </w:p>
    <w:p w14:paraId="202F6BA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тяжкие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: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69 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преступлений. Имеют результаты следующие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Отделы:Северное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Тушино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-15, 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Южное Тушино-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8, 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Покровское-Стрешнево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-6, 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Строгино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-12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, Хорошево-Мневники-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3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, Щукино-7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,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Митино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-16, 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Куркино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-2.</w:t>
      </w:r>
    </w:p>
    <w:p w14:paraId="5640EFA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особо тяжкие: 6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преступлений. Имеют результаты следующие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Отделы:Южное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Тушино-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1, 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Строгино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, Хорошево-Мневники-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1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, Митино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-2, 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Куркино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-1.</w:t>
      </w:r>
    </w:p>
    <w:p w14:paraId="1436D6A7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Увеличилось количество преступлений, выявленных участковыми уполномоченными полиции по превентивным составам преступлений, предусмотренных УК РФ.</w:t>
      </w:r>
    </w:p>
    <w:p w14:paraId="16D5773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         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службой УУП было выявлено 368 преступлений данного вида, из них направлено в суд 329 преступлений (АППГ-259). Нагрузка на 1 УУП по выявленным преступлениям составила 1,9 преступлений, по направленным в суд – 1,7.</w:t>
      </w:r>
    </w:p>
    <w:p w14:paraId="164C76A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796"/>
        <w:gridCol w:w="883"/>
        <w:gridCol w:w="796"/>
        <w:gridCol w:w="883"/>
        <w:gridCol w:w="796"/>
        <w:gridCol w:w="883"/>
        <w:gridCol w:w="796"/>
        <w:gridCol w:w="883"/>
        <w:gridCol w:w="652"/>
        <w:gridCol w:w="594"/>
      </w:tblGrid>
      <w:tr w:rsidR="00D303F3" w:rsidRPr="006C7BC5" w14:paraId="44020E77" w14:textId="77777777" w:rsidTr="00D303F3">
        <w:trPr>
          <w:tblCellSpacing w:w="0" w:type="dxa"/>
        </w:trPr>
        <w:tc>
          <w:tcPr>
            <w:tcW w:w="32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713C3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        </w:t>
            </w: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подразделения</w:t>
            </w:r>
          </w:p>
        </w:tc>
        <w:tc>
          <w:tcPr>
            <w:tcW w:w="117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B9E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ст.115</w:t>
            </w:r>
          </w:p>
        </w:tc>
        <w:tc>
          <w:tcPr>
            <w:tcW w:w="1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82F7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ст.116</w:t>
            </w:r>
          </w:p>
        </w:tc>
        <w:tc>
          <w:tcPr>
            <w:tcW w:w="12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2386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ст. 119</w:t>
            </w:r>
          </w:p>
        </w:tc>
        <w:tc>
          <w:tcPr>
            <w:tcW w:w="12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9D20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ст. 213</w:t>
            </w:r>
          </w:p>
        </w:tc>
        <w:tc>
          <w:tcPr>
            <w:tcW w:w="11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A587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Всего</w:t>
            </w:r>
          </w:p>
          <w:p w14:paraId="032FA61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13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2AAC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Нагрузка на 1 УУП</w:t>
            </w:r>
          </w:p>
          <w:p w14:paraId="3F5F3F0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(по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выявл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.)</w:t>
            </w:r>
          </w:p>
        </w:tc>
      </w:tr>
      <w:tr w:rsidR="00D303F3" w:rsidRPr="006C7BC5" w14:paraId="57180483" w14:textId="77777777" w:rsidTr="00D303F3">
        <w:trPr>
          <w:trHeight w:val="145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1CF0A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A06402" w14:textId="77777777" w:rsidR="00D303F3" w:rsidRPr="006C7BC5" w:rsidRDefault="00D303F3" w:rsidP="00D303F3">
            <w:pPr>
              <w:ind w:left="11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99578" w14:textId="77777777" w:rsidR="00D303F3" w:rsidRPr="006C7BC5" w:rsidRDefault="00D303F3" w:rsidP="00D303F3">
            <w:pPr>
              <w:ind w:left="11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Направлено в суд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7CFEB" w14:textId="77777777" w:rsidR="00D303F3" w:rsidRPr="006C7BC5" w:rsidRDefault="00D303F3" w:rsidP="00D303F3">
            <w:pPr>
              <w:ind w:left="11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D05479" w14:textId="77777777" w:rsidR="00D303F3" w:rsidRPr="006C7BC5" w:rsidRDefault="00D303F3" w:rsidP="00D303F3">
            <w:pPr>
              <w:ind w:left="11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Направлено в суд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5613A" w14:textId="77777777" w:rsidR="00D303F3" w:rsidRPr="006C7BC5" w:rsidRDefault="00D303F3" w:rsidP="00D303F3">
            <w:pPr>
              <w:ind w:left="11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FBB8C" w14:textId="77777777" w:rsidR="00D303F3" w:rsidRPr="006C7BC5" w:rsidRDefault="00D303F3" w:rsidP="00D303F3">
            <w:pPr>
              <w:ind w:left="11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Направлено в суд</w:t>
            </w:r>
          </w:p>
          <w:p w14:paraId="54BABCA7" w14:textId="77777777" w:rsidR="00D303F3" w:rsidRPr="006C7BC5" w:rsidRDefault="00D303F3" w:rsidP="00D303F3">
            <w:pPr>
              <w:ind w:left="11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447DC" w14:textId="77777777" w:rsidR="00D303F3" w:rsidRPr="006C7BC5" w:rsidRDefault="00D303F3" w:rsidP="00D303F3">
            <w:pPr>
              <w:ind w:left="113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579B2" w14:textId="77777777" w:rsidR="00D303F3" w:rsidRPr="006C7BC5" w:rsidRDefault="00D303F3" w:rsidP="00D303F3">
            <w:pPr>
              <w:ind w:left="113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Направлено в суд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A7309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C0427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303F3" w:rsidRPr="006C7BC5" w14:paraId="549FB297" w14:textId="77777777" w:rsidTr="00D303F3">
        <w:trPr>
          <w:trHeight w:val="360"/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2063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4F95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D7F0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E166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17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6DC9A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DED96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6F8F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91C0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60B2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265DF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07AB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1,5</w:t>
            </w:r>
          </w:p>
        </w:tc>
      </w:tr>
      <w:tr w:rsidR="00D303F3" w:rsidRPr="006C7BC5" w14:paraId="21480569" w14:textId="77777777" w:rsidTr="00D303F3">
        <w:trPr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3200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15A5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4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4216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2968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4B92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F719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5B40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93CC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4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ED60E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B6A1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53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2BF7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2,6</w:t>
            </w:r>
          </w:p>
        </w:tc>
      </w:tr>
      <w:tr w:rsidR="00D303F3" w:rsidRPr="006C7BC5" w14:paraId="5AD8FB4B" w14:textId="77777777" w:rsidTr="00D303F3">
        <w:trPr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4441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–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41F7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8B3A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2200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3BC7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291E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9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40EE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B9DF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8BAF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6A721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A7078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1,0</w:t>
            </w:r>
          </w:p>
        </w:tc>
      </w:tr>
      <w:tr w:rsidR="00D303F3" w:rsidRPr="006C7BC5" w14:paraId="3D6FD997" w14:textId="77777777" w:rsidTr="00D303F3">
        <w:trPr>
          <w:trHeight w:val="270"/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D54F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2291E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5226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5226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43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4CB2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43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2E1A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29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06890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3731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3E16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AD2E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77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ADC3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2,5</w:t>
            </w:r>
          </w:p>
        </w:tc>
      </w:tr>
      <w:tr w:rsidR="00D303F3" w:rsidRPr="006C7BC5" w14:paraId="55539925" w14:textId="77777777" w:rsidTr="00D303F3">
        <w:trPr>
          <w:trHeight w:val="300"/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B4FF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 - Мневники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8B0D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9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4313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1AF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73A5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30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6EA4F" w14:textId="77777777" w:rsidR="00D303F3" w:rsidRPr="006C7BC5" w:rsidRDefault="00D303F3" w:rsidP="00D303F3">
            <w:pPr>
              <w:ind w:left="-10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54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7C173" w14:textId="77777777" w:rsidR="00D303F3" w:rsidRPr="006C7BC5" w:rsidRDefault="00D303F3" w:rsidP="00D303F3">
            <w:pPr>
              <w:ind w:left="-102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5301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1ED7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CFE0A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98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A01C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2,8</w:t>
            </w:r>
          </w:p>
        </w:tc>
      </w:tr>
      <w:tr w:rsidR="00D303F3" w:rsidRPr="006C7BC5" w14:paraId="059EF760" w14:textId="77777777" w:rsidTr="00D303F3">
        <w:trPr>
          <w:trHeight w:val="240"/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26F67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9D46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71EF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C7BA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27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0CFF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50A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01EDE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1078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A472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922E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64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CA91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2,7</w:t>
            </w:r>
          </w:p>
        </w:tc>
      </w:tr>
      <w:tr w:rsidR="00D303F3" w:rsidRPr="006C7BC5" w14:paraId="24C8B59D" w14:textId="77777777" w:rsidTr="00D303F3">
        <w:trPr>
          <w:trHeight w:val="210"/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84DD9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4C64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7CAB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8B36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A7905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58771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9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DCF33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B3A4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6AF1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72F1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742C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0,3</w:t>
            </w:r>
          </w:p>
        </w:tc>
      </w:tr>
      <w:tr w:rsidR="00D303F3" w:rsidRPr="006C7BC5" w14:paraId="12034828" w14:textId="77777777" w:rsidTr="00D303F3">
        <w:trPr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C172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1528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085F6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40182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EA888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85458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C9A17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32B8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93B1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D073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5BDB9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0,2</w:t>
            </w:r>
          </w:p>
        </w:tc>
      </w:tr>
      <w:tr w:rsidR="00D303F3" w:rsidRPr="006C7BC5" w14:paraId="77B476A0" w14:textId="77777777" w:rsidTr="00D303F3">
        <w:trPr>
          <w:trHeight w:val="75"/>
          <w:tblCellSpacing w:w="0" w:type="dxa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3F163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0280E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25</w:t>
            </w:r>
          </w:p>
        </w:tc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D4054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9CCE7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141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69375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127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33CBAB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193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922A2" w14:textId="77777777" w:rsidR="00D303F3" w:rsidRPr="006C7BC5" w:rsidRDefault="00D303F3" w:rsidP="00D303F3">
            <w:pPr>
              <w:spacing w:line="75" w:lineRule="atLeas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170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26D94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9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42A09A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82BFC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368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C1593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1,9</w:t>
            </w:r>
          </w:p>
        </w:tc>
      </w:tr>
    </w:tbl>
    <w:p w14:paraId="6137CA3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3456789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Из вышеприведенной таблицы видно, что по итогам работы 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. в данном направлении оперативно-служебной деятельности хуже всех сработали участковые уполномоченные полиции Отдела МВД России по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району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Митино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, нагрузка на 1 УУП составила 0,3 и участковые уполномоченные Отдела МВД России по району Куркино  г. Москвы, нагрузка на 1 УУП составила 0,2.   </w:t>
      </w:r>
    </w:p>
    <w:p w14:paraId="745C874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proofErr w:type="spellStart"/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Выше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окружной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нагрузки на 1 УУП имеют Отделы МВД России по районам: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(2,8), Щукино (2,7), Южное Тушино (2,6), Строгино (2,5).</w:t>
      </w:r>
    </w:p>
    <w:p w14:paraId="1CBD990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Ниже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окружной нагрузки на 1 УУП имеют Отделы МВД России по районам: Митино (0,3), Куркино (0,2),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(1,0), Северное Тушино (1,5).</w:t>
      </w:r>
    </w:p>
    <w:p w14:paraId="30A3DE2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участковыми уполномоченными полиции Отдела МВД России по району Митино г. Москвы выявлено 1 преступление, предусмотренное ч. 1 ст. 222 УК РФ.</w:t>
      </w:r>
    </w:p>
    <w:p w14:paraId="198F7F9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Возросла роль участковых уполномоченных полиции по выявлению преступлений в жилом секторе и в выявлении таких преступлений как, кражи, кражи из квартир граждан, грабежи, разбои, незаконное хранение, приобретение наркотиков.</w:t>
      </w:r>
    </w:p>
    <w:p w14:paraId="311EF83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В отчетном периоде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службой УУП выявлено 58 преступлений, связанных с незаконным оборотом наркотиков. Из 58 выявленных преступлений направлено в суд 38 (АППГ-24). ОУУП ОМВД по районам имеют следующие результаты:</w:t>
      </w:r>
    </w:p>
    <w:p w14:paraId="0C24EB1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7F5C738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8C9D50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tbl>
      <w:tblPr>
        <w:tblpPr w:leftFromText="60" w:rightFromText="60" w:vertAnchor="text" w:tblpXSpec="right" w:tblpYSpec="center"/>
        <w:tblW w:w="87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2700"/>
        <w:gridCol w:w="2310"/>
      </w:tblGrid>
      <w:tr w:rsidR="00D303F3" w:rsidRPr="006C7BC5" w14:paraId="6115061D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DF0C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ОМВД по районам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A61C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55C93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Направлено в суд</w:t>
            </w:r>
          </w:p>
        </w:tc>
      </w:tr>
      <w:tr w:rsidR="00D303F3" w:rsidRPr="006C7BC5" w14:paraId="3C102B14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987D2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05E2E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DEE6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D303F3" w:rsidRPr="006C7BC5" w14:paraId="01163E0D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17EB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766A1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D12F7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</w:tr>
      <w:tr w:rsidR="00D303F3" w:rsidRPr="006C7BC5" w14:paraId="0D37C1A4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7222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–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6438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9860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58240394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C772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43DC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32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2EBF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22</w:t>
            </w:r>
          </w:p>
        </w:tc>
      </w:tr>
      <w:tr w:rsidR="00D303F3" w:rsidRPr="006C7BC5" w14:paraId="1274D3D2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A273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 - Мневники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F831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5951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</w:tr>
      <w:tr w:rsidR="00D303F3" w:rsidRPr="006C7BC5" w14:paraId="6047762F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ED19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A7CF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81E8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</w:tr>
      <w:tr w:rsidR="00D303F3" w:rsidRPr="006C7BC5" w14:paraId="539724B7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DC6D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0D5F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CDAE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01577D0A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854E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EEDC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4B16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</w:tr>
      <w:tr w:rsidR="00D303F3" w:rsidRPr="006C7BC5" w14:paraId="6891ED45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64A55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73FE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58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CB6E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38</w:t>
            </w:r>
          </w:p>
        </w:tc>
      </w:tr>
    </w:tbl>
    <w:p w14:paraId="41486E19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12B47C7E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3118A539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19873F12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748B5453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202EFC99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459D4A94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3E42F72B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2A10F993" w14:textId="77777777" w:rsidR="00D303F3" w:rsidRPr="006C7BC5" w:rsidRDefault="00D303F3" w:rsidP="00D303F3">
      <w:pPr>
        <w:shd w:val="clear" w:color="auto" w:fill="FFFFFF"/>
        <w:spacing w:line="27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</w:pPr>
      <w:r w:rsidRPr="006C7BC5">
        <w:rPr>
          <w:rFonts w:ascii="Arial" w:eastAsia="Times New Roman" w:hAnsi="Arial" w:cs="Arial"/>
          <w:color w:val="000000"/>
          <w:spacing w:val="-15"/>
          <w:kern w:val="36"/>
          <w:sz w:val="53"/>
          <w:szCs w:val="53"/>
          <w:lang w:val="ru-RU"/>
        </w:rPr>
        <w:t> </w:t>
      </w:r>
    </w:p>
    <w:p w14:paraId="684344C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77B2985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Участковыми уполномоченными полиции Отделов МВД России по районам СЗАО г. Москвы было выявлено 10 преступлений,  предусмотренных ч. 1 ст. 232 УК РФ «Организация либо содержание притонов для потребления наркотических средств или психотропных веществ». Имеют результаты следующие Отделы:</w:t>
      </w:r>
    </w:p>
    <w:p w14:paraId="198AA90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Южное Тушино – 1 преступление;</w:t>
      </w:r>
    </w:p>
    <w:p w14:paraId="77835B9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–1 преступление;</w:t>
      </w:r>
    </w:p>
    <w:p w14:paraId="055CA45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Строгино – 3 преступления,</w:t>
      </w:r>
    </w:p>
    <w:p w14:paraId="4E196F5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- Отдел МВД России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 2 преступления,</w:t>
      </w:r>
    </w:p>
    <w:p w14:paraId="40D1B00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Щукино – 1 преступление,</w:t>
      </w:r>
    </w:p>
    <w:p w14:paraId="475BD331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Митино – 2 преступления.</w:t>
      </w:r>
    </w:p>
    <w:p w14:paraId="28C1CAE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службой УУП выявлено 323  кражи, из них направлено в суд 297 преступления (АППГ – 255), динамика составила 42 или 16,5% направленных в суд преступлений. Нагрузка на 1 участкового уполномоченного полиции составляет 1,6 выявленных преступлений. Имеют результаты следующие Отделы:</w:t>
      </w:r>
    </w:p>
    <w:tbl>
      <w:tblPr>
        <w:tblpPr w:leftFromText="60" w:rightFromText="60" w:vertAnchor="text" w:tblpXSpec="right" w:tblpYSpec="center"/>
        <w:tblW w:w="87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2160"/>
        <w:gridCol w:w="2850"/>
      </w:tblGrid>
      <w:tr w:rsidR="00D303F3" w:rsidRPr="006C7BC5" w14:paraId="6E463422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92D4E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ОМВД по районам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F07A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541B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Направлено в суд</w:t>
            </w:r>
          </w:p>
        </w:tc>
      </w:tr>
      <w:tr w:rsidR="00D303F3" w:rsidRPr="006C7BC5" w14:paraId="598DB006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B00E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E5DD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79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28BE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74</w:t>
            </w:r>
          </w:p>
        </w:tc>
      </w:tr>
      <w:tr w:rsidR="00D303F3" w:rsidRPr="006C7BC5" w14:paraId="53A8A4BF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6BC3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00C6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56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8DDF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</w:tr>
      <w:tr w:rsidR="00D303F3" w:rsidRPr="006C7BC5" w14:paraId="79694347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526E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–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32F6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DA1E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D303F3" w:rsidRPr="006C7BC5" w14:paraId="21BCADB9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7009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F70C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46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5A7A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43</w:t>
            </w:r>
          </w:p>
        </w:tc>
      </w:tr>
      <w:tr w:rsidR="00D303F3" w:rsidRPr="006C7BC5" w14:paraId="2CBA4D9B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614AB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 - Мневники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7BB39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25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52CF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D303F3" w:rsidRPr="006C7BC5" w14:paraId="20063EB0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FF94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B7EB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29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A50B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23</w:t>
            </w:r>
          </w:p>
        </w:tc>
      </w:tr>
      <w:tr w:rsidR="00D303F3" w:rsidRPr="006C7BC5" w14:paraId="3C89188D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FBC1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02D4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59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D6C67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55</w:t>
            </w:r>
          </w:p>
        </w:tc>
      </w:tr>
      <w:tr w:rsidR="00D303F3" w:rsidRPr="006C7BC5" w14:paraId="09BC185F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FB81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5D5D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8AB2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D303F3" w:rsidRPr="006C7BC5" w14:paraId="2C2C5279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FB66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44DC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323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27A68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297</w:t>
            </w:r>
          </w:p>
        </w:tc>
      </w:tr>
    </w:tbl>
    <w:p w14:paraId="3B64C619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2410744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26491D9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5E01B96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03323BB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3929EE7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8AF19C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07D25D7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2C21593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66837A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372AA1C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    По итогам работы 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количество зарегистрированных квартирных краж  на территории округа уменьшилось на 13,1%, с 480 до 417, из них всеми службами УВД предварительно расследовано 53 преступления (АППГ-60).</w:t>
      </w:r>
    </w:p>
    <w:p w14:paraId="798D596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Службой участковых уполномоченных полиции выявлено 11 квартирных краж, из них направлено в суд 10 УД. Нагрузка на 1 участкового уполномоченного полиции составляет 0,05 выявленных преступлений. ОУУП ОМВД по районам имеют следующие результаты:</w:t>
      </w:r>
    </w:p>
    <w:p w14:paraId="3EAAFBB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tbl>
      <w:tblPr>
        <w:tblpPr w:leftFromText="60" w:rightFromText="60" w:vertAnchor="text" w:tblpXSpec="right" w:tblpYSpec="center"/>
        <w:tblW w:w="87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5"/>
        <w:gridCol w:w="2160"/>
        <w:gridCol w:w="2850"/>
      </w:tblGrid>
      <w:tr w:rsidR="00D303F3" w:rsidRPr="006C7BC5" w14:paraId="4E34F1A2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8544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ОМВД по районам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171B9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A2ED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Направлено в суд</w:t>
            </w:r>
          </w:p>
        </w:tc>
      </w:tr>
      <w:tr w:rsidR="00D303F3" w:rsidRPr="006C7BC5" w14:paraId="537B5649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6BEC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1937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3E8E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</w:tr>
      <w:tr w:rsidR="00D303F3" w:rsidRPr="006C7BC5" w14:paraId="382C0E65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A235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A548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9F1B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</w:tr>
      <w:tr w:rsidR="00D303F3" w:rsidRPr="006C7BC5" w14:paraId="59826D45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102A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–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F587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2D0D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</w:tr>
      <w:tr w:rsidR="00D303F3" w:rsidRPr="006C7BC5" w14:paraId="76B9369A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6CD8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694B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536E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24F0B174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0B29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 - Мневники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806CC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9D5E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529B5237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D4662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5F32F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411C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</w:tr>
      <w:tr w:rsidR="00D303F3" w:rsidRPr="006C7BC5" w14:paraId="1DF815F5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DEE1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471C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CBAD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38EE4906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F21A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6B191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CF1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073704BD" w14:textId="77777777" w:rsidTr="00D303F3">
        <w:trPr>
          <w:tblCellSpacing w:w="0" w:type="dxa"/>
        </w:trPr>
        <w:tc>
          <w:tcPr>
            <w:tcW w:w="3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4305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6F463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11</w:t>
            </w:r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444F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</w:t>
            </w:r>
          </w:p>
        </w:tc>
      </w:tr>
    </w:tbl>
    <w:p w14:paraId="64BD78E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53D5647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3C7BAB1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6F5FF309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4EFBA45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26DD8CF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C764311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7FF79A6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58EB0FD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4CCCCF87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68424EF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Раскрываемость преступлений данной категории остается крайне неудовлетворительной. Личный состав службы принимает участие во всех проводимых мероприятиях, направленных на борьбу с квартирными кражами. Участковыми уполномоченными полиции по месту жительства с лицами состоящих на учёте, как ранее судимые за квартирные кражи ведутся профилактические беседы о недопущении уголовных и административных правонарушений, осуществляется проверка на причастность данных лиц к совершению преступлений.</w:t>
      </w:r>
    </w:p>
    <w:p w14:paraId="52DD8E7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Службой УУП раскрыто 74 краж свободным доступом (АППГ-47).   </w:t>
      </w:r>
    </w:p>
    <w:p w14:paraId="18B022E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 Анализ организации данного направления деятельности службы УУП показывает, что преступления данного вида раскрываются в следующих Отделах: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1440"/>
        <w:gridCol w:w="1410"/>
      </w:tblGrid>
      <w:tr w:rsidR="00D303F3" w:rsidRPr="006C7BC5" w14:paraId="51D0FC10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8F64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Подразделения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CD84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Раскрыто УУП в 2013 году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14D5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Раскрыто УУП в 2012 году</w:t>
            </w:r>
          </w:p>
        </w:tc>
      </w:tr>
      <w:tr w:rsidR="00D303F3" w:rsidRPr="006C7BC5" w14:paraId="58ED2B7C" w14:textId="77777777" w:rsidTr="00D303F3">
        <w:trPr>
          <w:trHeight w:val="195"/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2DC8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25A3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22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CCF6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D303F3" w:rsidRPr="006C7BC5" w14:paraId="372A66CE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A0D1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3F09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22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07E4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D303F3" w:rsidRPr="006C7BC5" w14:paraId="5602CFBE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B6B8F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Покровское-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2A43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C191C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</w:tr>
      <w:tr w:rsidR="00D303F3" w:rsidRPr="006C7BC5" w14:paraId="2BEF8294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8924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16B7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57A3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</w:p>
        </w:tc>
      </w:tr>
      <w:tr w:rsidR="00D303F3" w:rsidRPr="006C7BC5" w14:paraId="41FC7CD8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712A6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-Мневники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3911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1447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D303F3" w:rsidRPr="006C7BC5" w14:paraId="0E9ED555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E4EB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EEA6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300B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D303F3" w:rsidRPr="006C7BC5" w14:paraId="3D75ED12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ACC7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338A2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7398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</w:tr>
      <w:tr w:rsidR="00D303F3" w:rsidRPr="006C7BC5" w14:paraId="293F8985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491E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DED8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FE779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790B932A" w14:textId="77777777" w:rsidTr="00D303F3">
        <w:trPr>
          <w:tblCellSpacing w:w="0" w:type="dxa"/>
        </w:trPr>
        <w:tc>
          <w:tcPr>
            <w:tcW w:w="2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B71B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6F88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74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C9854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47</w:t>
            </w:r>
          </w:p>
        </w:tc>
      </w:tr>
    </w:tbl>
    <w:p w14:paraId="4C19BB4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на территории округа зарегистрировано 848 грабежей (АППГ-918), из них всеми службами УВД предварительно расследовано 225 преступлений данного вида (АППГ-167).</w:t>
      </w:r>
    </w:p>
    <w:p w14:paraId="12335B5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Службой участковых уполномоченных полиции выявлено 49 грабежей, из них направлено в суд 43 преступление. Нагрузка на 1 участкового уполномоченного полиции составляет 0,2 выявленных  преступлений. ОУУП ОМВД по районам имеют следующие результаты: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415"/>
        <w:gridCol w:w="2160"/>
      </w:tblGrid>
      <w:tr w:rsidR="00D303F3" w:rsidRPr="006C7BC5" w14:paraId="582C82B9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4787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ОМВД по районам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F49B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C10C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Направлено в суд</w:t>
            </w:r>
          </w:p>
        </w:tc>
      </w:tr>
      <w:tr w:rsidR="00D303F3" w:rsidRPr="006C7BC5" w14:paraId="0F215CEE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FEAA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983F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7CA1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</w:t>
            </w:r>
          </w:p>
        </w:tc>
      </w:tr>
      <w:tr w:rsidR="00D303F3" w:rsidRPr="006C7BC5" w14:paraId="10828405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6D84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2D52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84B6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</w:tr>
      <w:tr w:rsidR="00D303F3" w:rsidRPr="006C7BC5" w14:paraId="1034B248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0F6B1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–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8D135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2B1E4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</w:tr>
      <w:tr w:rsidR="00D303F3" w:rsidRPr="006C7BC5" w14:paraId="0319818C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A821A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4DD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B2DD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D303F3" w:rsidRPr="006C7BC5" w14:paraId="2D827E48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B8A7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 - Мневники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4AB57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2091B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</w:tr>
      <w:tr w:rsidR="00D303F3" w:rsidRPr="006C7BC5" w14:paraId="4A00F344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336C7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5090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8AF7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</w:p>
        </w:tc>
      </w:tr>
      <w:tr w:rsidR="00D303F3" w:rsidRPr="006C7BC5" w14:paraId="0A346826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81505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4153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F93C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</w:p>
        </w:tc>
      </w:tr>
      <w:tr w:rsidR="00D303F3" w:rsidRPr="006C7BC5" w14:paraId="5FDBCB8E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C382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2C21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C3C8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4AD80D1A" w14:textId="77777777" w:rsidTr="00D303F3">
        <w:trPr>
          <w:trHeight w:val="75"/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CFACE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E59C0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49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5D4F7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43</w:t>
            </w:r>
          </w:p>
        </w:tc>
      </w:tr>
    </w:tbl>
    <w:p w14:paraId="5D7B849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6699C4F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Службой УУП выявлено 9 преступлений, предусмотренных ст. 162 УК РФ (разбой). ОУУП ОМВД по районам имеют следующие результаты: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2415"/>
        <w:gridCol w:w="2160"/>
      </w:tblGrid>
      <w:tr w:rsidR="00D303F3" w:rsidRPr="006C7BC5" w14:paraId="4120C93E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6B94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ОМВД по районам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DFE4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Выявлено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0D9C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Направлено в суд</w:t>
            </w:r>
          </w:p>
        </w:tc>
      </w:tr>
      <w:tr w:rsidR="00D303F3" w:rsidRPr="006C7BC5" w14:paraId="3E85664A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D530B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BA59C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3392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</w:tr>
      <w:tr w:rsidR="00D303F3" w:rsidRPr="006C7BC5" w14:paraId="37B07780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1F0C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F28E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82317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</w:p>
        </w:tc>
      </w:tr>
      <w:tr w:rsidR="00D303F3" w:rsidRPr="006C7BC5" w14:paraId="404185F6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E5381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–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605A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349B9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65781172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BCF83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C667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4404C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01BBA457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2237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 - Мневники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6AED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F6E6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0AE7DEA8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C4A3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D6F03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9C06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</w:tr>
      <w:tr w:rsidR="00D303F3" w:rsidRPr="006C7BC5" w14:paraId="324B466D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58A5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8944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E3B7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</w:tr>
      <w:tr w:rsidR="00D303F3" w:rsidRPr="006C7BC5" w14:paraId="4AE931A0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99E7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1E18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6A44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</w:p>
        </w:tc>
      </w:tr>
      <w:tr w:rsidR="00D303F3" w:rsidRPr="006C7BC5" w14:paraId="523B1C97" w14:textId="77777777" w:rsidTr="00D303F3">
        <w:trPr>
          <w:tblCellSpacing w:w="0" w:type="dxa"/>
        </w:trPr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1AE4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289E6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7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0EA5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7</w:t>
            </w:r>
          </w:p>
        </w:tc>
      </w:tr>
    </w:tbl>
    <w:p w14:paraId="40C4B8E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За истекший период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на территории округа зарегистрировано 755 краж автотранспорта (АППГ-877). Всеми службами УВД предварительно расследовано 52 преступления данного вида (АППГ-37).</w:t>
      </w:r>
    </w:p>
    <w:p w14:paraId="55F663E9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Службой УУП выявлено 5 преступлений данного вида (ОМВД Северное Тушино -1, Южное Тушино - 2, Щукино – 1, Митино - 1).</w:t>
      </w:r>
    </w:p>
    <w:p w14:paraId="6863D45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на территории округа, зарегистрировано 130 угонов автотранспорта (АППГ-135). Всеми службами УВД предварительно расследовано 39 преступлений данного вида (АППГ – 31).</w:t>
      </w:r>
    </w:p>
    <w:p w14:paraId="58D6AAC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Службой УУП выявлено 2 преступления данного вида (ОМВД Северное Тушино -1, Южное Тушино - 1).</w:t>
      </w:r>
    </w:p>
    <w:p w14:paraId="3E62A0E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По данному направлению оперативно-служебной деятельности участковые уполномоченные полиции осуществляют проверку автотранспорта, находящего на территории обслуживания по автоматизированной базе поиска похищенного автотранспорта, проводят проверки ГСК, гаражей, автосервисов и авторемонтных мастерских.</w:t>
      </w:r>
    </w:p>
    <w:p w14:paraId="68C4C857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Службой участковых уполномоченных полиции выявлено и направлено в суд 118 преступлений, предусмотренных ч. 1 ст. 322 (прим.) «Организация незаконной миграции:</w:t>
      </w:r>
    </w:p>
    <w:p w14:paraId="6046917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Южное Тушино – 26</w:t>
      </w:r>
    </w:p>
    <w:p w14:paraId="0E465BB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17</w:t>
      </w:r>
    </w:p>
    <w:p w14:paraId="3C3A4AA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Строгино – 26</w:t>
      </w:r>
    </w:p>
    <w:p w14:paraId="234E150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- Отдел МВД России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–29</w:t>
      </w:r>
    </w:p>
    <w:p w14:paraId="058A524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Щукино – 7</w:t>
      </w:r>
    </w:p>
    <w:p w14:paraId="2683AE1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Митино - 12</w:t>
      </w:r>
    </w:p>
    <w:p w14:paraId="24B952B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Куркино – 1.</w:t>
      </w:r>
    </w:p>
    <w:p w14:paraId="74A7D59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За истекший период 2013 года на территории округа  сократилось количество преступлений, совершенных в жилом секторе на 4,2%.</w:t>
      </w:r>
    </w:p>
    <w:p w14:paraId="65BA76F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Всего 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совершено 3149 преступлений (АППГ-3288), из них совершено:</w:t>
      </w:r>
    </w:p>
    <w:p w14:paraId="3D72017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в подвалах жилых домов – 31 преступление</w:t>
      </w:r>
    </w:p>
    <w:p w14:paraId="59AE62F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в подъездах – 1004 преступлений</w:t>
      </w:r>
    </w:p>
    <w:p w14:paraId="1217241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в лифтах – 7 преступлений</w:t>
      </w:r>
    </w:p>
    <w:p w14:paraId="1CD0BDC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в квартирах, частных домах – 2074 преступлений</w:t>
      </w:r>
    </w:p>
    <w:p w14:paraId="0F0D6E5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в общежитиях – 33 преступления.</w:t>
      </w:r>
    </w:p>
    <w:p w14:paraId="114D9F9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Службой участковых уполномоченных полиции выявлено 509 преступлений, совершенных в жилом секторе (АППГ – 318), из них выявлено:</w:t>
      </w:r>
    </w:p>
    <w:p w14:paraId="69EF79D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  в подвалах жилых домов – 3 преступления</w:t>
      </w:r>
    </w:p>
    <w:p w14:paraId="2321B96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в подъездах – 76 преступлений</w:t>
      </w:r>
    </w:p>
    <w:p w14:paraId="5FD2297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в квартирах, частных домах – 429 преступлений</w:t>
      </w:r>
    </w:p>
    <w:p w14:paraId="1C8C8E0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в общежитиях – 1 преступление.</w:t>
      </w:r>
    </w:p>
    <w:p w14:paraId="57322C7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Служба участковых уполномоченных полиции принимает активное участие, в части касающейся УВД, в  реализации и проведении комплекса оперативно – профилактических мероприятий по выявлению и задержанию лиц, находящихся в розыске, скрывающихся от органов следствия, дознания и суда.</w:t>
      </w:r>
    </w:p>
    <w:p w14:paraId="3AE09D5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В соответствии со статистическими данными, полученными из базы данных ИЦ УВД 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службой участковых уполномоченных полиции было задержано 41 преступник, находящихся в розыске, скрывающихся от следствия и суда, а именно:</w:t>
      </w:r>
    </w:p>
    <w:p w14:paraId="56019AE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Северное Тушино – 4;</w:t>
      </w:r>
    </w:p>
    <w:p w14:paraId="169F760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Южное Тушино – 7;</w:t>
      </w:r>
    </w:p>
    <w:p w14:paraId="7E7F4DD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3;</w:t>
      </w:r>
    </w:p>
    <w:p w14:paraId="74DA41D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Строгино – 6;</w:t>
      </w:r>
    </w:p>
    <w:p w14:paraId="741DB8C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- Отдел МВД России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 5;</w:t>
      </w:r>
    </w:p>
    <w:p w14:paraId="334700D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Щукино – 7;</w:t>
      </w:r>
    </w:p>
    <w:p w14:paraId="45F706E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Отдел МВД России по району Митино - 9.</w:t>
      </w:r>
    </w:p>
    <w:p w14:paraId="30D08F81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на профилактический учёт службой участковых уполномоченных полиции УВД по СЗАО ГУ МВД России по г. Москве поставлено 976 человек, что на -283 или -22,4% меньше, чем в прошлом году (АППГ-1259). На 1 участкового уполномоченного полиции приходится                5,0 (АППГ –6,5) ед., поставленных на учеты, город- 4,6.</w:t>
      </w:r>
    </w:p>
    <w:p w14:paraId="4C1E1B8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Имеют результаты следующие подразделения:</w:t>
      </w:r>
    </w:p>
    <w:p w14:paraId="3A1412A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Северное Тушино – 190 (+18), нагрузка –5,9</w:t>
      </w:r>
    </w:p>
    <w:p w14:paraId="2F1CFC2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Южное Тушино –170 (+0), нагрузка – 8,5</w:t>
      </w:r>
    </w:p>
    <w:p w14:paraId="0602D37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–12 (+4), нагрузка– 1,0</w:t>
      </w:r>
    </w:p>
    <w:p w14:paraId="3578426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Строгино – 187 (+0), нагрузка – 6,2</w:t>
      </w:r>
    </w:p>
    <w:p w14:paraId="6197EA51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Отдел МВД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–230 (+3), нагрузка –6,7</w:t>
      </w:r>
    </w:p>
    <w:p w14:paraId="1C050629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Щукино – 43 (+2), нагрузка – 1,8</w:t>
      </w:r>
    </w:p>
    <w:p w14:paraId="07CA197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Митино –136 (+0), нагрузка – 3,5</w:t>
      </w:r>
    </w:p>
    <w:p w14:paraId="6F403B3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Куркино – 8 (+0), нагрузка – 1,6.</w:t>
      </w:r>
    </w:p>
    <w:p w14:paraId="0E2C2A9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С разбивкой по категориям:</w:t>
      </w:r>
    </w:p>
    <w:p w14:paraId="4F6A7729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ранее судимые –315;</w:t>
      </w:r>
    </w:p>
    <w:p w14:paraId="426A425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административный надзор – 77;</w:t>
      </w:r>
    </w:p>
    <w:p w14:paraId="0180441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условно осужденные – 49;</w:t>
      </w:r>
    </w:p>
    <w:p w14:paraId="30C13EE9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хулиганы бытовые – 95;</w:t>
      </w:r>
    </w:p>
    <w:p w14:paraId="0097439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-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формальщики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228</w:t>
      </w:r>
    </w:p>
    <w:p w14:paraId="4608E01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алкоголики – 194;</w:t>
      </w:r>
    </w:p>
    <w:p w14:paraId="5D8AC271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наркоманы- 16;</w:t>
      </w:r>
    </w:p>
    <w:p w14:paraId="2F52471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- содержатели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наркопритонов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- 2.</w:t>
      </w:r>
    </w:p>
    <w:p w14:paraId="027DEF4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Всего на различных видах профилактического учета состоит 3041 человек, а именно:</w:t>
      </w:r>
    </w:p>
    <w:p w14:paraId="34508FC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Всего состоит по Отделам:</w:t>
      </w:r>
    </w:p>
    <w:p w14:paraId="11A8356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Северное Тушино – 552;</w:t>
      </w:r>
    </w:p>
    <w:p w14:paraId="7D15DA8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Южное Тушино – 419;</w:t>
      </w:r>
    </w:p>
    <w:p w14:paraId="4A6C6D2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141;</w:t>
      </w:r>
    </w:p>
    <w:p w14:paraId="3CA3D5A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Строгино – 416;</w:t>
      </w:r>
    </w:p>
    <w:p w14:paraId="7448E7E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Отдел МВД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 488;</w:t>
      </w:r>
    </w:p>
    <w:p w14:paraId="2BF62AA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Щукино –463;</w:t>
      </w:r>
    </w:p>
    <w:p w14:paraId="1DCFA52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Митино – 531;</w:t>
      </w:r>
    </w:p>
    <w:p w14:paraId="4200C55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по району Куркино – 31.</w:t>
      </w:r>
    </w:p>
    <w:p w14:paraId="32A0004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С разбивкой по категориям:</w:t>
      </w:r>
    </w:p>
    <w:p w14:paraId="3F36D9C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ранее судимые – 908;</w:t>
      </w:r>
    </w:p>
    <w:p w14:paraId="364CFC5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административный надзор – 106;</w:t>
      </w:r>
    </w:p>
    <w:p w14:paraId="427A2C3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-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формальщики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504;</w:t>
      </w:r>
    </w:p>
    <w:p w14:paraId="63FE145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условно осужденные –174;</w:t>
      </w:r>
    </w:p>
    <w:p w14:paraId="255E29F7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хулиганы бытовые – 121;</w:t>
      </w:r>
    </w:p>
    <w:p w14:paraId="287CA799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наркоманы – 554;</w:t>
      </w:r>
    </w:p>
    <w:p w14:paraId="51365B4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психически больные – 393;</w:t>
      </w:r>
    </w:p>
    <w:p w14:paraId="2D5832D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притон проституток – 3;</w:t>
      </w:r>
    </w:p>
    <w:p w14:paraId="2BA44F7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-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наркопритон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2;</w:t>
      </w:r>
    </w:p>
    <w:p w14:paraId="5989090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алкоголики – 276.</w:t>
      </w:r>
    </w:p>
    <w:p w14:paraId="792D37D9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По итогам работы 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т.г.на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административном надзоре состоит 106 человек из них 47 – как опасные рецидивисты, 12 – особо опасные рецидивисты, 9 – ранее судимых за совершение преступления против половой неприкосновенности и половой свободы несовершеннолетних и 9 человек из числа, формально подпадающие под административный надзор совершившие 9 административных правонарушения и 3 – как злостные нарушители ИУ поставленные по инициативе ОМВД.</w:t>
      </w:r>
    </w:p>
    <w:p w14:paraId="56C470E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На учет в ЗИЦ ГУ МВД России по г. Москве поставлено – 504 человека, как формально подпадающих под административный надзор. Из числа поставленных 380 за совершение тяжкого преступления, 113 за совершение особо тяжкого преступления, 3 за совершение преступления против несовершеннолетнего, 9 за совершение преступлений при рецидиве преступлений и 122 при условно-досрочном освобождении.</w:t>
      </w:r>
    </w:p>
    <w:p w14:paraId="492C052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Северное Тушино – 22 человека (по инициативе ОМВД – 7 человека; по инициативе ИУ – 14); и 58 человек как формально подпадающий под надзор;</w:t>
      </w:r>
    </w:p>
    <w:p w14:paraId="38CE0AE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Южное Тушино – 15 человек (по инициативе ОМВД – 7 человека; по инициативе ИУ – 8) и 106 человек как формально подпадающий под надзор;</w:t>
      </w:r>
    </w:p>
    <w:p w14:paraId="5384E4B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5 человека (по инициативе ОМВД – 4 человека; по инициативе ИУ – 1) и 33 человека как формально подпадающий под надзор;</w:t>
      </w:r>
    </w:p>
    <w:p w14:paraId="2C46D4B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Строгино – 18 человек (по инициативе ОМВД – 9 человек; по инициативе ИУ – 9) и 89 человека как формально подпадающий под надзор;</w:t>
      </w:r>
    </w:p>
    <w:p w14:paraId="345B259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Отдел МВД России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 19 человек (по инициативе ОМВД – 5 человек; по инициативе ИУ – 14) и 55 человек как формально подпадающий под надзор;</w:t>
      </w:r>
    </w:p>
    <w:p w14:paraId="27BE7CD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Щукино – 10 человек (по инициативе ОМВД – 5 человека; по инициативе ИУ – 4) и 47 человек как формально подпадающий под надзор;</w:t>
      </w:r>
    </w:p>
    <w:p w14:paraId="51C7C2D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Митино – 18 человек (по инициативе ОМВД – 11 человек; по инициативе ИУ – 6) и 109 человек как формально подпадающий под надзор;</w:t>
      </w:r>
    </w:p>
    <w:p w14:paraId="778A3BD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Куркино – 0 человек и 7 человек как формально подпадающие под надзор.</w:t>
      </w:r>
    </w:p>
    <w:p w14:paraId="0D26BED7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Двенадцать человек совершили преступления в 2013 году ОМВД по району Северное Тушино – 2 человека; Южное Тушино – 1 человек; ОМВД по району Строгино – 3 человека; ОМВД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 4 человека; ОМВД по району Щукино – 1 человек; Митино – 1 человек.</w:t>
      </w:r>
    </w:p>
    <w:p w14:paraId="2273EAD7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Всего совершили преступления тринадцать поднадзорных лиц</w:t>
      </w:r>
    </w:p>
    <w:p w14:paraId="5404FE7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ОМВД по району Щукино – 3 человека</w:t>
      </w:r>
    </w:p>
    <w:p w14:paraId="5EA201B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ОМВД по району Южное Тушино - 1 человек</w:t>
      </w:r>
    </w:p>
    <w:p w14:paraId="0828294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- ОМВД по району Строгино – 5 человек.</w:t>
      </w:r>
    </w:p>
    <w:p w14:paraId="07C3C52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Привлечено к административной ответственности по ст. 19.24 КоАП РФ «Несоблюдение административных ограничений при административном надзоре» в 2013 году (всего – 68).</w:t>
      </w:r>
    </w:p>
    <w:p w14:paraId="7C6E825D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Северное Тушино – 19 человек;</w:t>
      </w:r>
    </w:p>
    <w:p w14:paraId="368C21E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Южное Тушино – 4 человека;</w:t>
      </w:r>
    </w:p>
    <w:p w14:paraId="38FD2EA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1 человек;</w:t>
      </w:r>
    </w:p>
    <w:p w14:paraId="63F2813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Строгино – 12 человек;</w:t>
      </w:r>
    </w:p>
    <w:p w14:paraId="6953498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Отдел МВД России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 9 человек;</w:t>
      </w:r>
    </w:p>
    <w:p w14:paraId="3B38D59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Щукино – 1 человек;</w:t>
      </w:r>
    </w:p>
    <w:p w14:paraId="0E673DB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Митино – 22 человека;</w:t>
      </w:r>
    </w:p>
    <w:p w14:paraId="29B6E42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Отдел МВД России по району Куркино – 0 человек.</w:t>
      </w:r>
    </w:p>
    <w:p w14:paraId="685C7E9E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К административной ответственности  службой УУП УВД, в течение отчетного периода, привлечено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18053 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(АППГ- 16631) правонарушителей, динамика составила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1422 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или 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8,5%</w:t>
      </w: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по сравнению с прошлым годом. Нагрузка на одного УУП составляет –</w:t>
      </w:r>
      <w:r w:rsidRPr="006C7BC5">
        <w:rPr>
          <w:rFonts w:ascii="Arial" w:hAnsi="Arial" w:cs="Arial"/>
          <w:b/>
          <w:bCs/>
          <w:i/>
          <w:iCs/>
          <w:color w:val="000000"/>
          <w:sz w:val="21"/>
          <w:szCs w:val="21"/>
          <w:lang w:val="ru-RU"/>
        </w:rPr>
        <w:t>93,5</w:t>
      </w: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 (АППГ- 86,1), город – 91,2.</w:t>
      </w:r>
    </w:p>
    <w:p w14:paraId="3F725F4C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21BEAFA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080"/>
        <w:gridCol w:w="1080"/>
        <w:gridCol w:w="1125"/>
        <w:gridCol w:w="1365"/>
      </w:tblGrid>
      <w:tr w:rsidR="00D303F3" w:rsidRPr="006C7BC5" w14:paraId="1D14C20A" w14:textId="77777777" w:rsidTr="00D303F3">
        <w:trPr>
          <w:trHeight w:val="600"/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5EA6B" w14:textId="77777777" w:rsidR="00D303F3" w:rsidRPr="006C7BC5" w:rsidRDefault="00D303F3" w:rsidP="00D303F3">
            <w:pPr>
              <w:ind w:left="-46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  <w:p w14:paraId="7FDEE6A8" w14:textId="77777777" w:rsidR="00D303F3" w:rsidRPr="006C7BC5" w:rsidRDefault="00D303F3" w:rsidP="00D303F3">
            <w:pPr>
              <w:ind w:left="-468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Подразделения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43A86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2013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A13EE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2012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F8086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дин.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820E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дин. %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2251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нагр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. на 1 УУП</w:t>
            </w:r>
          </w:p>
        </w:tc>
      </w:tr>
      <w:tr w:rsidR="00D303F3" w:rsidRPr="006C7BC5" w14:paraId="363BFAA0" w14:textId="77777777" w:rsidTr="00D303F3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4AA69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A617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3441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B3FC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2641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B35E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800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07D2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30,2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DC92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107,5</w:t>
            </w:r>
          </w:p>
        </w:tc>
      </w:tr>
      <w:tr w:rsidR="00D303F3" w:rsidRPr="006C7BC5" w14:paraId="11DD95A3" w14:textId="77777777" w:rsidTr="00D303F3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A8AFE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2F4F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2181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FC4E2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2043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4FA86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138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D518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6,7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2CE86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109,0</w:t>
            </w:r>
          </w:p>
        </w:tc>
      </w:tr>
      <w:tr w:rsidR="00D303F3" w:rsidRPr="006C7BC5" w14:paraId="5A9EA44D" w14:textId="77777777" w:rsidTr="00D303F3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24163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-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3757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1029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F266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993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24AF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36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039DA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3,6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4167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93,5</w:t>
            </w:r>
          </w:p>
        </w:tc>
      </w:tr>
      <w:tr w:rsidR="00D303F3" w:rsidRPr="006C7BC5" w14:paraId="2FD52228" w14:textId="77777777" w:rsidTr="00D303F3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20C59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706BC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3214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47D8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2778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066A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436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F00D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15,6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1033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107,1</w:t>
            </w:r>
          </w:p>
        </w:tc>
      </w:tr>
      <w:tr w:rsidR="00D303F3" w:rsidRPr="006C7BC5" w14:paraId="0D86AAA2" w14:textId="77777777" w:rsidTr="00D303F3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C35D2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 - Мневники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9723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3146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0437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3361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47D8C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-215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545A3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-6,4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660A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92,5</w:t>
            </w:r>
          </w:p>
        </w:tc>
      </w:tr>
      <w:tr w:rsidR="00D303F3" w:rsidRPr="006C7BC5" w14:paraId="701DC6ED" w14:textId="77777777" w:rsidTr="00D303F3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CB2BE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                          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1C4B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1868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57CD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1777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2864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91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46A45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5,1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B872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81,2</w:t>
            </w:r>
          </w:p>
        </w:tc>
      </w:tr>
      <w:tr w:rsidR="00D303F3" w:rsidRPr="006C7BC5" w14:paraId="1E55D7A6" w14:textId="77777777" w:rsidTr="00D303F3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55C6C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76B7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2694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33C2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2615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268DC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79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1A430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3,0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9D8F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70,8</w:t>
            </w:r>
          </w:p>
        </w:tc>
      </w:tr>
      <w:tr w:rsidR="00D303F3" w:rsidRPr="006C7BC5" w14:paraId="59A4E2E3" w14:textId="77777777" w:rsidTr="00D303F3">
        <w:trPr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EB333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6D98B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480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7D77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423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1617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57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51AC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13,4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400FA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96</w:t>
            </w:r>
          </w:p>
        </w:tc>
      </w:tr>
      <w:tr w:rsidR="00D303F3" w:rsidRPr="006C7BC5" w14:paraId="1B3CE5CC" w14:textId="77777777" w:rsidTr="00D303F3">
        <w:trPr>
          <w:trHeight w:val="450"/>
          <w:tblCellSpacing w:w="0" w:type="dxa"/>
        </w:trPr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11647" w14:textId="77777777" w:rsidR="00D303F3" w:rsidRPr="006C7BC5" w:rsidRDefault="00D303F3" w:rsidP="00D303F3">
            <w:pPr>
              <w:ind w:left="-468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0664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18053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C08C6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16631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6563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1422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6EBF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8,5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87A7C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93,5</w:t>
            </w:r>
          </w:p>
        </w:tc>
      </w:tr>
    </w:tbl>
    <w:p w14:paraId="0A488EC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По итогам работы 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., в целом по составлению административных протоколов, служба участковых уполномоченных полиции имеет положительную динамику по сравнению с аналогичным периодом прошлого года. Однако Отдел МВД России по району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имеют отрицательную динамику по сравнению с аналогичным периодом прошлого года.</w:t>
      </w:r>
    </w:p>
    <w:p w14:paraId="1C9AA065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Выше окружной и городской нагрузки имеют такие Отделы МВД России по районам Южное Тушино – 109,0, Северное Тушино – 107,5,  Строгино –107,1, Куркино –96.</w:t>
      </w:r>
    </w:p>
    <w:p w14:paraId="73080154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Ниже окружной и городской нагрузки на 1 УУП имеют ОУУП Отделов МВД России по районам Митино  г. Москвы – 70,8, Щукино – 81,2, Покровское-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Стрешнево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– 93,5,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Хорошево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-Мневники – 92,5.   </w:t>
      </w:r>
    </w:p>
    <w:p w14:paraId="1527EE07" w14:textId="77777777" w:rsidR="00D303F3" w:rsidRPr="006C7BC5" w:rsidRDefault="00D303F3" w:rsidP="00D303F3">
      <w:pPr>
        <w:shd w:val="clear" w:color="auto" w:fill="FFFFFF"/>
        <w:spacing w:line="270" w:lineRule="atLeast"/>
        <w:jc w:val="center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По видам.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4"/>
        <w:gridCol w:w="1220"/>
        <w:gridCol w:w="1079"/>
        <w:gridCol w:w="1518"/>
        <w:gridCol w:w="1138"/>
        <w:gridCol w:w="1970"/>
      </w:tblGrid>
      <w:tr w:rsidR="00D303F3" w:rsidRPr="006C7BC5" w14:paraId="3E2AC4D4" w14:textId="77777777" w:rsidTr="00D303F3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E3356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подразд</w:t>
            </w:r>
            <w:proofErr w:type="spellEnd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.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53086" w14:textId="77777777" w:rsidR="00D303F3" w:rsidRPr="006C7BC5" w:rsidRDefault="00D303F3" w:rsidP="00D303F3">
            <w:pPr>
              <w:ind w:left="-36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Распитие</w:t>
            </w:r>
          </w:p>
          <w:p w14:paraId="6AA358AC" w14:textId="77777777" w:rsidR="00D303F3" w:rsidRPr="006C7BC5" w:rsidRDefault="00D303F3" w:rsidP="00D303F3">
            <w:pPr>
              <w:ind w:left="-36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(ст. 20.20.)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DB01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пья</w:t>
            </w:r>
            <w:proofErr w:type="spellEnd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. вид</w:t>
            </w:r>
          </w:p>
          <w:p w14:paraId="31A8B0D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(ст. 20.21)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48C6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м/х/суд/</w:t>
            </w:r>
          </w:p>
          <w:p w14:paraId="70DA5D7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арест</w:t>
            </w:r>
          </w:p>
          <w:p w14:paraId="0441BF6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(ст. 20.01)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9C72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без </w:t>
            </w:r>
            <w:proofErr w:type="spellStart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регист</w:t>
            </w:r>
            <w:proofErr w:type="spellEnd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. РФ</w:t>
            </w:r>
          </w:p>
          <w:p w14:paraId="343B495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(ст. 19.15)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869D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 xml:space="preserve">без </w:t>
            </w:r>
            <w:proofErr w:type="spellStart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регист</w:t>
            </w:r>
            <w:proofErr w:type="spellEnd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.</w:t>
            </w:r>
          </w:p>
          <w:p w14:paraId="6381268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СНГ</w:t>
            </w:r>
          </w:p>
          <w:p w14:paraId="6CB02FE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(ст.18.8)/</w:t>
            </w:r>
            <w:proofErr w:type="spellStart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выдвор</w:t>
            </w:r>
            <w:proofErr w:type="spellEnd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.</w:t>
            </w:r>
          </w:p>
        </w:tc>
      </w:tr>
      <w:tr w:rsidR="00D303F3" w:rsidRPr="006C7BC5" w14:paraId="39E04CFB" w14:textId="77777777" w:rsidTr="00D303F3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CDC213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B0A3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1227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3225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289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8447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259/10/5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71DD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072C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479/23</w:t>
            </w:r>
          </w:p>
        </w:tc>
      </w:tr>
      <w:tr w:rsidR="00D303F3" w:rsidRPr="006C7BC5" w14:paraId="6A99DE47" w14:textId="77777777" w:rsidTr="00D303F3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6095B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D1CF8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449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38EC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495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8C06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152/23/14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DB23E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74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C92D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435/36</w:t>
            </w:r>
          </w:p>
        </w:tc>
      </w:tr>
      <w:tr w:rsidR="00D303F3" w:rsidRPr="006C7BC5" w14:paraId="12CF4603" w14:textId="77777777" w:rsidTr="00D303F3">
        <w:trPr>
          <w:trHeight w:val="330"/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12F06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5BBD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353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5007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50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8F1C9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27/3/2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8740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8A3C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203/74</w:t>
            </w:r>
          </w:p>
        </w:tc>
      </w:tr>
      <w:tr w:rsidR="00D303F3" w:rsidRPr="006C7BC5" w14:paraId="29D75D4C" w14:textId="77777777" w:rsidTr="00D303F3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D905F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58579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1021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515D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186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C3DF1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179/7/2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1D36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371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28587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700/254</w:t>
            </w:r>
          </w:p>
        </w:tc>
      </w:tr>
      <w:tr w:rsidR="00D303F3" w:rsidRPr="006C7BC5" w14:paraId="060534E0" w14:textId="77777777" w:rsidTr="00D303F3">
        <w:trPr>
          <w:trHeight w:val="210"/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2F4B1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-Мневники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1FA1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1356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47C1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263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8F3C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295/29/13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D752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115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0370A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544/94</w:t>
            </w:r>
          </w:p>
        </w:tc>
      </w:tr>
      <w:tr w:rsidR="00D303F3" w:rsidRPr="006C7BC5" w14:paraId="0B1A091E" w14:textId="77777777" w:rsidTr="00D303F3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A1B11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                        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D1CA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305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C1762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107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EB28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164/11/2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492C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223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FC80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345/69</w:t>
            </w:r>
          </w:p>
        </w:tc>
      </w:tr>
      <w:tr w:rsidR="00D303F3" w:rsidRPr="006C7BC5" w14:paraId="06C38FF4" w14:textId="77777777" w:rsidTr="00D303F3">
        <w:trPr>
          <w:trHeight w:val="255"/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C8384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AE1A9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879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F298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95CD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157/27/17/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AEA0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82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FDC5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446/69</w:t>
            </w:r>
          </w:p>
        </w:tc>
      </w:tr>
      <w:tr w:rsidR="00D303F3" w:rsidRPr="006C7BC5" w14:paraId="62011FA5" w14:textId="77777777" w:rsidTr="00D303F3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764189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CD99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244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F4783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37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54B5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49/2/0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19507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157C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68/4</w:t>
            </w:r>
          </w:p>
        </w:tc>
      </w:tr>
      <w:tr w:rsidR="00D303F3" w:rsidRPr="006C7BC5" w14:paraId="4A05D6FF" w14:textId="77777777" w:rsidTr="00D303F3">
        <w:trPr>
          <w:trHeight w:val="75"/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7D92D" w14:textId="77777777" w:rsidR="00D303F3" w:rsidRPr="006C7BC5" w:rsidRDefault="00D303F3" w:rsidP="00D303F3">
            <w:pPr>
              <w:spacing w:line="75" w:lineRule="atLeas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38430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5834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31468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1460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2B412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1282/112/55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2EBA8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900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7730E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3220/623</w:t>
            </w:r>
          </w:p>
        </w:tc>
      </w:tr>
    </w:tbl>
    <w:p w14:paraId="5D15D897" w14:textId="77777777" w:rsidR="00D303F3" w:rsidRPr="006C7BC5" w:rsidRDefault="00D303F3" w:rsidP="00D303F3">
      <w:pPr>
        <w:shd w:val="clear" w:color="auto" w:fill="FFFFFF"/>
        <w:spacing w:line="270" w:lineRule="atLeast"/>
        <w:jc w:val="center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2A22FE89" w14:textId="77777777" w:rsidR="00D303F3" w:rsidRPr="006C7BC5" w:rsidRDefault="00D303F3" w:rsidP="00D303F3">
      <w:pPr>
        <w:shd w:val="clear" w:color="auto" w:fill="FFFFFF"/>
        <w:spacing w:line="270" w:lineRule="atLeast"/>
        <w:jc w:val="center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Результаты работы УУП УВД по СЗАО  ГУ МВД России по г. Москве</w:t>
      </w:r>
    </w:p>
    <w:p w14:paraId="1B8B93E8" w14:textId="77777777" w:rsidR="00D303F3" w:rsidRPr="006C7BC5" w:rsidRDefault="00D303F3" w:rsidP="00D303F3">
      <w:pPr>
        <w:shd w:val="clear" w:color="auto" w:fill="FFFFFF"/>
        <w:spacing w:line="270" w:lineRule="atLeast"/>
        <w:jc w:val="center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b/>
          <w:bCs/>
          <w:color w:val="000000"/>
          <w:sz w:val="21"/>
          <w:szCs w:val="21"/>
          <w:lang w:val="ru-RU"/>
        </w:rPr>
        <w:t>по взысканным и наложенным штрафам за 12 месяцев 2013 года.</w:t>
      </w:r>
    </w:p>
    <w:p w14:paraId="54B5DF5B" w14:textId="77777777" w:rsidR="00D303F3" w:rsidRPr="006C7BC5" w:rsidRDefault="00D303F3" w:rsidP="00D303F3">
      <w:pPr>
        <w:shd w:val="clear" w:color="auto" w:fill="FFFFFF"/>
        <w:spacing w:line="270" w:lineRule="atLeast"/>
        <w:jc w:val="center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364"/>
        <w:gridCol w:w="1353"/>
        <w:gridCol w:w="1376"/>
        <w:gridCol w:w="1313"/>
        <w:gridCol w:w="1056"/>
        <w:gridCol w:w="876"/>
      </w:tblGrid>
      <w:tr w:rsidR="00D303F3" w:rsidRPr="006C7BC5" w14:paraId="7BE3AD34" w14:textId="77777777" w:rsidTr="00D303F3">
        <w:trPr>
          <w:trHeight w:val="1275"/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6891D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подразделения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6FC53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количество протоколов по наложенным штрафам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AA702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количество протоколов по взысканным штрафам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5F409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сумма с наложенных штрафов в рублях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FBDDC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сумма со взысканных штрафов в рублях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036A6D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протокол без</w:t>
            </w:r>
          </w:p>
          <w:p w14:paraId="3816B8B5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штрафа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8BAD0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% взыск.</w:t>
            </w:r>
          </w:p>
        </w:tc>
      </w:tr>
      <w:tr w:rsidR="00D303F3" w:rsidRPr="006C7BC5" w14:paraId="2BB52BBB" w14:textId="77777777" w:rsidTr="00D303F3">
        <w:trPr>
          <w:trHeight w:val="330"/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89674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0D60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2494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EB37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2361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8950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1689100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B216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1579200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CDA57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947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29F4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93,4</w:t>
            </w:r>
          </w:p>
        </w:tc>
      </w:tr>
      <w:tr w:rsidR="00D303F3" w:rsidRPr="006C7BC5" w14:paraId="62A4A8B6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B5C9B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C7E9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1513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0A63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1110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4890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1123690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8D81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940890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968CF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668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B032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83,7</w:t>
            </w:r>
          </w:p>
        </w:tc>
      </w:tr>
      <w:tr w:rsidR="00D303F3" w:rsidRPr="006C7BC5" w14:paraId="1C97BBA3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93B23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-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E929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551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99B13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332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19F4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791600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B8DF2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570300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6C6D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478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826D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72,0</w:t>
            </w:r>
          </w:p>
        </w:tc>
      </w:tr>
      <w:tr w:rsidR="00D303F3" w:rsidRPr="006C7BC5" w14:paraId="6A4DC2CC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61D68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A2D34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2772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13DD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1866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E272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2812836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149C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2670536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92B9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442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3B26D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94,9</w:t>
            </w:r>
          </w:p>
        </w:tc>
      </w:tr>
      <w:tr w:rsidR="00D303F3" w:rsidRPr="006C7BC5" w14:paraId="21F19C57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36EAE5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-Мневники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E246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2594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7CC7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2373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B3EB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1967100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02557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1895500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948AC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552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9D772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96,3</w:t>
            </w:r>
          </w:p>
        </w:tc>
      </w:tr>
      <w:tr w:rsidR="00D303F3" w:rsidRPr="006C7BC5" w14:paraId="752A5293" w14:textId="77777777" w:rsidTr="00D303F3">
        <w:trPr>
          <w:trHeight w:val="435"/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788C7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 </w:t>
            </w:r>
          </w:p>
          <w:p w14:paraId="35170599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                     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E871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1250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236C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913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8C68E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1724870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236E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1412270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FDCA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618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0019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81,8</w:t>
            </w:r>
          </w:p>
        </w:tc>
      </w:tr>
      <w:tr w:rsidR="00D303F3" w:rsidRPr="006C7BC5" w14:paraId="345AAC78" w14:textId="77777777" w:rsidTr="00D303F3">
        <w:trPr>
          <w:trHeight w:val="420"/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AEC53D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  <w:p w14:paraId="12D1AE79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F0E6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1981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96DD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1409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705A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2488343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0B4F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1976093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AD3F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713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1ECE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79,4</w:t>
            </w:r>
          </w:p>
        </w:tc>
      </w:tr>
      <w:tr w:rsidR="00D303F3" w:rsidRPr="006C7BC5" w14:paraId="31EA8C4A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73ACF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  <w:p w14:paraId="65B7C80D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2850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432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6ED8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376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361E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267000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EEF0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257000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47D7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D1DB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96,2</w:t>
            </w:r>
          </w:p>
        </w:tc>
      </w:tr>
      <w:tr w:rsidR="00D303F3" w:rsidRPr="006C7BC5" w14:paraId="2127AD6B" w14:textId="77777777" w:rsidTr="00D303F3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14C84E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550E8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13087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A779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10740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A474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12864539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C3DF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11301789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1ECC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4966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6243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87,8</w:t>
            </w:r>
          </w:p>
        </w:tc>
      </w:tr>
    </w:tbl>
    <w:p w14:paraId="0A34A32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2063313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Ежедневно участковыми уполномоченными полиции в ходе отработки жилого сектора с целью профилактики и предупреждения квартирных краж, грабежей и разбоев, проводятся беседы с населением о необходимости укрепления квартир, постановке квартир под охрану с выводом на ПЦО, а также доводятся меры личной безопасности граждан и сохранности их имущества.</w:t>
      </w:r>
    </w:p>
    <w:p w14:paraId="1863A0A3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За 12 месяцев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т.г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. участковыми уполномоченными полиции направлено в МОВО по СЗАО ФГКУ УВД ГУ МВД России по г. Москве 1409 заявлений (АППГ-1580) на постановку квартир граждан под охрану, динамика составила -171 или-10,8%.Монтаж охранных систем произведен по 102 адресам (АППГ-136).Нагрузка на одного участкового уполномоченного полиции составила – 7,3 направленных заявлений, 0,5 – монтаж ОС.</w:t>
      </w:r>
    </w:p>
    <w:p w14:paraId="411653A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6"/>
        <w:gridCol w:w="1107"/>
        <w:gridCol w:w="1107"/>
        <w:gridCol w:w="538"/>
        <w:gridCol w:w="538"/>
        <w:gridCol w:w="829"/>
        <w:gridCol w:w="841"/>
        <w:gridCol w:w="939"/>
        <w:gridCol w:w="1214"/>
      </w:tblGrid>
      <w:tr w:rsidR="00D303F3" w:rsidRPr="006C7BC5" w14:paraId="1F5E050A" w14:textId="77777777" w:rsidTr="00D303F3">
        <w:trPr>
          <w:tblCellSpacing w:w="0" w:type="dxa"/>
        </w:trPr>
        <w:tc>
          <w:tcPr>
            <w:tcW w:w="280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3D74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подразделения</w:t>
            </w:r>
          </w:p>
        </w:tc>
        <w:tc>
          <w:tcPr>
            <w:tcW w:w="15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5AB30" w14:textId="77777777" w:rsidR="00D303F3" w:rsidRPr="006C7BC5" w:rsidRDefault="00D303F3" w:rsidP="00D303F3">
            <w:pPr>
              <w:outlineLvl w:val="0"/>
              <w:rPr>
                <w:rFonts w:ascii="Arial" w:eastAsia="Times New Roman" w:hAnsi="Arial" w:cs="Arial"/>
                <w:spacing w:val="-15"/>
                <w:kern w:val="36"/>
                <w:sz w:val="53"/>
                <w:szCs w:val="53"/>
                <w:lang w:val="ru-RU"/>
              </w:rPr>
            </w:pPr>
            <w:r w:rsidRPr="006C7BC5">
              <w:rPr>
                <w:rFonts w:ascii="Arial" w:eastAsia="Times New Roman" w:hAnsi="Arial" w:cs="Arial"/>
                <w:spacing w:val="-15"/>
                <w:kern w:val="36"/>
                <w:sz w:val="53"/>
                <w:szCs w:val="53"/>
                <w:lang w:val="ru-RU"/>
              </w:rPr>
              <w:t>получено</w:t>
            </w:r>
          </w:p>
        </w:tc>
        <w:tc>
          <w:tcPr>
            <w:tcW w:w="15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50A5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монтаж</w:t>
            </w:r>
          </w:p>
        </w:tc>
        <w:tc>
          <w:tcPr>
            <w:tcW w:w="10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B2E8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дин.</w:t>
            </w:r>
          </w:p>
          <w:p w14:paraId="6CD5F43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монтаж</w:t>
            </w:r>
          </w:p>
        </w:tc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06109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дин%</w:t>
            </w:r>
          </w:p>
          <w:p w14:paraId="6EB8009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монтаж</w:t>
            </w:r>
          </w:p>
        </w:tc>
        <w:tc>
          <w:tcPr>
            <w:tcW w:w="10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CA65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нагр</w:t>
            </w:r>
            <w:proofErr w:type="spellEnd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.</w:t>
            </w:r>
          </w:p>
          <w:p w14:paraId="2E85EB5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на 1 УУП (монтаж)</w:t>
            </w:r>
          </w:p>
        </w:tc>
        <w:tc>
          <w:tcPr>
            <w:tcW w:w="145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12D2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нагр</w:t>
            </w:r>
            <w:proofErr w:type="spellEnd"/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.</w:t>
            </w:r>
          </w:p>
          <w:p w14:paraId="5C4D5FB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на 1 УУП (всего заявлений)</w:t>
            </w:r>
          </w:p>
        </w:tc>
      </w:tr>
      <w:tr w:rsidR="00D303F3" w:rsidRPr="006C7BC5" w14:paraId="07DF2737" w14:textId="77777777" w:rsidTr="00D303F3">
        <w:trPr>
          <w:trHeight w:val="60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41963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ED31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5EBF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2012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E9E97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2013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EAE2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2012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B2CC4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10995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983AE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D68ED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D303F3" w:rsidRPr="006C7BC5" w14:paraId="1FB66AC0" w14:textId="77777777" w:rsidTr="00D303F3">
        <w:trPr>
          <w:trHeight w:val="75"/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017AA" w14:textId="77777777" w:rsidR="00D303F3" w:rsidRPr="006C7BC5" w:rsidRDefault="00D303F3" w:rsidP="00D303F3">
            <w:pPr>
              <w:spacing w:line="75" w:lineRule="atLeas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Северное Тушино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88E75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281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0DCCBD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254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7424E8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8C59B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17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817F62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-5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0B5A8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-29,4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5CCD0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0,3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F3F25" w14:textId="77777777" w:rsidR="00D303F3" w:rsidRPr="006C7BC5" w:rsidRDefault="00D303F3" w:rsidP="00D303F3">
            <w:pPr>
              <w:spacing w:line="75" w:lineRule="atLeast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8,7</w:t>
            </w:r>
          </w:p>
        </w:tc>
      </w:tr>
      <w:tr w:rsidR="00D303F3" w:rsidRPr="006C7BC5" w14:paraId="5BE303AB" w14:textId="77777777" w:rsidTr="00D303F3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A086A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Южное Тушино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19AF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36C2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210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9976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2CFF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72213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-5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71CC1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-22,7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F91A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0,8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2B05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5,9</w:t>
            </w:r>
          </w:p>
        </w:tc>
      </w:tr>
      <w:tr w:rsidR="00D303F3" w:rsidRPr="006C7BC5" w14:paraId="39471C90" w14:textId="77777777" w:rsidTr="00D303F3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1094B5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 xml:space="preserve">Покровское - </w:t>
            </w: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Стрешнево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5B89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62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6AA8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9EA8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57B1F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3E21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-3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497F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-25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7C1B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0,8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0610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5,6</w:t>
            </w:r>
          </w:p>
        </w:tc>
      </w:tr>
      <w:tr w:rsidR="00D303F3" w:rsidRPr="006C7BC5" w14:paraId="20CBF937" w14:textId="77777777" w:rsidTr="00D303F3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1FA40A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Строгино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50AC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231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DAFA3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DD0F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599E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DD935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-6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2992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-27,2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9366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0,5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97FE3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7,7</w:t>
            </w:r>
          </w:p>
        </w:tc>
      </w:tr>
      <w:tr w:rsidR="00D303F3" w:rsidRPr="006C7BC5" w14:paraId="74363109" w14:textId="77777777" w:rsidTr="00D303F3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46CF9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spellStart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Хорошево</w:t>
            </w:r>
            <w:proofErr w:type="spellEnd"/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-Мневники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57CE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266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65C3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316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CE58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E385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3782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-5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76671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-26,3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5E745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A1047F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7,8</w:t>
            </w:r>
          </w:p>
        </w:tc>
      </w:tr>
      <w:tr w:rsidR="00D303F3" w:rsidRPr="006C7BC5" w14:paraId="77735A24" w14:textId="77777777" w:rsidTr="00D303F3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040940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Щукино                         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3B42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97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82A56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164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FBEC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69CC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18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958E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-5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3A0B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-27,7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9FC7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0,5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7A64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4,2</w:t>
            </w:r>
          </w:p>
        </w:tc>
      </w:tr>
      <w:tr w:rsidR="00D303F3" w:rsidRPr="006C7BC5" w14:paraId="243FB3BF" w14:textId="77777777" w:rsidTr="00D303F3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6218C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Митино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1C51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343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3A76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303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ADBCA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E8A0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20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230D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8A37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-10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2D8ED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0,4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8E2C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9,0</w:t>
            </w:r>
          </w:p>
        </w:tc>
      </w:tr>
      <w:tr w:rsidR="00D303F3" w:rsidRPr="006C7BC5" w14:paraId="68F3A04A" w14:textId="77777777" w:rsidTr="00D303F3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F719E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Куркино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67BF6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E63B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28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4F531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3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1F4719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6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4BF2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-3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294FC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-50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6E028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0,6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24E54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0,6</w:t>
            </w:r>
          </w:p>
        </w:tc>
      </w:tr>
      <w:tr w:rsidR="00D303F3" w:rsidRPr="006C7BC5" w14:paraId="570E47E9" w14:textId="77777777" w:rsidTr="00D303F3">
        <w:trPr>
          <w:tblCellSpacing w:w="0" w:type="dxa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9246D" w14:textId="77777777" w:rsidR="00D303F3" w:rsidRPr="006C7BC5" w:rsidRDefault="00D303F3" w:rsidP="00D303F3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УВД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758D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1409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90C60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1580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DC7C8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102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2A6C7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sz w:val="20"/>
                <w:szCs w:val="20"/>
                <w:lang w:val="ru-RU"/>
              </w:rPr>
              <w:t>136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508AB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-34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A62E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-25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24A5C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0,5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B75AE" w14:textId="77777777" w:rsidR="00D303F3" w:rsidRPr="006C7BC5" w:rsidRDefault="00D303F3" w:rsidP="00D303F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C7BC5">
              <w:rPr>
                <w:rFonts w:ascii="Arial" w:hAnsi="Arial" w:cs="Arial"/>
                <w:b/>
                <w:bCs/>
                <w:sz w:val="20"/>
                <w:szCs w:val="20"/>
                <w:lang w:val="ru-RU"/>
              </w:rPr>
              <w:t>7,3</w:t>
            </w:r>
          </w:p>
        </w:tc>
      </w:tr>
    </w:tbl>
    <w:p w14:paraId="59E99C3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В целях устранения выявленных недостатков в работе по основным направлениям деятельности и успешного выполнения, поставленных задач на декабрь 2013 года, необходимо решить следующие проблемы:</w:t>
      </w:r>
    </w:p>
    <w:p w14:paraId="721B03BB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1. Активизировать работу участковых уполномоченных полиции по выявлению преступлений двойной превенции, так как, уменьшение количества раскрытых преступлений превентивного характера, свидетельствует о низкой профилактической работе службой участковых уполномоченных полиции.  Согласно требованиям приказа МВД РФ от 26.12.2011 года №1310 уменьшение количества преступлений данного вида оценивается отрицательно.</w:t>
      </w:r>
    </w:p>
    <w:p w14:paraId="116B12A6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2.  Активизировать </w:t>
      </w:r>
      <w:proofErr w:type="spellStart"/>
      <w:r w:rsidRPr="006C7BC5">
        <w:rPr>
          <w:rFonts w:ascii="Arial" w:hAnsi="Arial" w:cs="Arial"/>
          <w:color w:val="000000"/>
          <w:sz w:val="21"/>
          <w:szCs w:val="21"/>
          <w:lang w:val="ru-RU"/>
        </w:rPr>
        <w:t>работупо</w:t>
      </w:r>
      <w:proofErr w:type="spellEnd"/>
      <w:r w:rsidRPr="006C7BC5">
        <w:rPr>
          <w:rFonts w:ascii="Arial" w:hAnsi="Arial" w:cs="Arial"/>
          <w:color w:val="000000"/>
          <w:sz w:val="21"/>
          <w:szCs w:val="21"/>
          <w:lang w:val="ru-RU"/>
        </w:rPr>
        <w:t xml:space="preserve"> выявлению, предупреждению и раскрытию участковыми уполномоченными полиции таких преступлений, как квартирные кражи, грабежи, разбои, особое внимание, уделив при этом  кражам и угонам автотранспорта.</w:t>
      </w:r>
    </w:p>
    <w:p w14:paraId="53B72B91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3. Активизировать работу по постановке и снятию лиц, состоящих на профилактических учетах. Особое внимание уделять категории граждан,  подлежащих постановке на административный надзор.</w:t>
      </w:r>
    </w:p>
    <w:p w14:paraId="350F3B88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4. Ориентировать личный состав участковых уполномоченных полиции на активизацию работы по проведению среди населения                           агитационно-разъяснительной работы о необходимости подключения квартир на пульты централизованного наблюдения.</w:t>
      </w:r>
    </w:p>
    <w:p w14:paraId="246BB2C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5. Участковым уполномоченным полиции, при несении службы на административном участке особое внимание уделять розыску лиц, совершивших преступления или подозреваемых и обвиняемых в их совершении; лиц, скрывшихся от органов дознания, следствия или суда; лиц, пропавших без вести, в идентификации лиц, которые по состоянию здоровья, возрасту или иным причинам не могут сообщить сведения о себе; в идентификации неопознанных трупов.</w:t>
      </w:r>
    </w:p>
    <w:p w14:paraId="52B6B5D1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6. Запретить использование участковых уполномоченных полиции для решения задач, не связанных с обслуживанием закрепленных за ними административных участков, а также перемещение участковых уполномоченных полиции с одного административного участка на другой. </w:t>
      </w:r>
    </w:p>
    <w:p w14:paraId="4669E2E0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7. Улучшить работу в жилом секторе, с целью профилактики имущественных и насильственных преступлений, выявления притонов для занятия проституцией и потребления наркотических средств, связей лиц, употребляющих и распространяющих наркотические вещества и психотропные средства.</w:t>
      </w:r>
    </w:p>
    <w:p w14:paraId="67317DF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8. Активизировать работу участковых уполномоченных полиции по выявлению и раскрытию преступлений превентивных составов  преступлений, а также преступлений, предусмотренных ст. 322.1 УК РФ (в отношении собственников «резиновых квартир») и ст. 232 УК РФ (организация либо содержание притонов для потребления наркотических средств или психотропных веществ).</w:t>
      </w:r>
    </w:p>
    <w:p w14:paraId="70B98D3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196AA0AA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 </w:t>
      </w:r>
    </w:p>
    <w:p w14:paraId="2AA26A02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Начальник ООДУУП и ПДН УВД по</w:t>
      </w:r>
    </w:p>
    <w:p w14:paraId="33C996C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СЗАО ГУ МВД России по г. Москве</w:t>
      </w:r>
    </w:p>
    <w:p w14:paraId="57AB52FF" w14:textId="77777777" w:rsidR="00D303F3" w:rsidRPr="006C7BC5" w:rsidRDefault="00D303F3" w:rsidP="00D303F3">
      <w:pPr>
        <w:shd w:val="clear" w:color="auto" w:fill="FFFFFF"/>
        <w:spacing w:line="270" w:lineRule="atLeast"/>
        <w:rPr>
          <w:rFonts w:ascii="Arial" w:hAnsi="Arial" w:cs="Arial"/>
          <w:color w:val="000000"/>
          <w:sz w:val="21"/>
          <w:szCs w:val="21"/>
          <w:lang w:val="ru-RU"/>
        </w:rPr>
      </w:pPr>
      <w:r w:rsidRPr="006C7BC5">
        <w:rPr>
          <w:rFonts w:ascii="Arial" w:hAnsi="Arial" w:cs="Arial"/>
          <w:color w:val="000000"/>
          <w:sz w:val="21"/>
          <w:szCs w:val="21"/>
          <w:lang w:val="ru-RU"/>
        </w:rPr>
        <w:t>подполковник полиции                                                                   Ю.А. Самарин</w:t>
      </w:r>
    </w:p>
    <w:p w14:paraId="629BEBA2" w14:textId="77777777" w:rsidR="009C473A" w:rsidRPr="006C7BC5" w:rsidRDefault="009C473A">
      <w:pPr>
        <w:rPr>
          <w:rFonts w:ascii="Arial" w:hAnsi="Arial" w:cs="Arial"/>
        </w:rPr>
      </w:pPr>
      <w:bookmarkStart w:id="0" w:name="_GoBack"/>
      <w:bookmarkEnd w:id="0"/>
    </w:p>
    <w:sectPr w:rsidR="009C473A" w:rsidRPr="006C7BC5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635FD"/>
    <w:multiLevelType w:val="multilevel"/>
    <w:tmpl w:val="CEE2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580E14"/>
    <w:multiLevelType w:val="multilevel"/>
    <w:tmpl w:val="A4F8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37647"/>
    <w:multiLevelType w:val="multilevel"/>
    <w:tmpl w:val="96BA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F7DDC"/>
    <w:multiLevelType w:val="multilevel"/>
    <w:tmpl w:val="7430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5271B0"/>
    <w:multiLevelType w:val="multilevel"/>
    <w:tmpl w:val="85B6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B518EA"/>
    <w:multiLevelType w:val="multilevel"/>
    <w:tmpl w:val="1AD6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0E5320"/>
    <w:multiLevelType w:val="multilevel"/>
    <w:tmpl w:val="7978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3F3"/>
    <w:rsid w:val="006C7BC5"/>
    <w:rsid w:val="009C473A"/>
    <w:rsid w:val="00D3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1E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303F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3">
    <w:name w:val="heading 3"/>
    <w:basedOn w:val="a"/>
    <w:link w:val="30"/>
    <w:uiPriority w:val="9"/>
    <w:qFormat/>
    <w:rsid w:val="00D303F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paragraph" w:styleId="6">
    <w:name w:val="heading 6"/>
    <w:basedOn w:val="a"/>
    <w:link w:val="60"/>
    <w:uiPriority w:val="9"/>
    <w:qFormat/>
    <w:rsid w:val="00D303F3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3F3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303F3"/>
    <w:rPr>
      <w:rFonts w:ascii="Times" w:hAnsi="Times"/>
      <w:b/>
      <w:bCs/>
      <w:sz w:val="27"/>
      <w:szCs w:val="27"/>
    </w:rPr>
  </w:style>
  <w:style w:type="character" w:customStyle="1" w:styleId="60">
    <w:name w:val="Заголовок 6 Знак"/>
    <w:basedOn w:val="a0"/>
    <w:link w:val="6"/>
    <w:uiPriority w:val="9"/>
    <w:rsid w:val="00D303F3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D303F3"/>
  </w:style>
  <w:style w:type="paragraph" w:styleId="a3">
    <w:name w:val="Normal (Web)"/>
    <w:basedOn w:val="a"/>
    <w:uiPriority w:val="99"/>
    <w:unhideWhenUsed/>
    <w:rsid w:val="00D303F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styleId="2">
    <w:name w:val="Body Text 2"/>
    <w:basedOn w:val="a"/>
    <w:link w:val="20"/>
    <w:uiPriority w:val="99"/>
    <w:semiHidden/>
    <w:unhideWhenUsed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D303F3"/>
    <w:rPr>
      <w:rFonts w:ascii="Times" w:hAnsi="Times"/>
      <w:sz w:val="20"/>
      <w:szCs w:val="20"/>
    </w:rPr>
  </w:style>
  <w:style w:type="paragraph" w:customStyle="1" w:styleId="a4">
    <w:name w:val="a"/>
    <w:basedOn w:val="a"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a5">
    <w:name w:val="No Spacing"/>
    <w:basedOn w:val="a"/>
    <w:uiPriority w:val="1"/>
    <w:qFormat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a6">
    <w:name w:val="Body Text Indent"/>
    <w:basedOn w:val="a"/>
    <w:link w:val="a7"/>
    <w:uiPriority w:val="99"/>
    <w:semiHidden/>
    <w:unhideWhenUsed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7">
    <w:name w:val="Отступ основного текста Знак"/>
    <w:basedOn w:val="a0"/>
    <w:link w:val="a6"/>
    <w:uiPriority w:val="99"/>
    <w:semiHidden/>
    <w:rsid w:val="00D303F3"/>
    <w:rPr>
      <w:rFonts w:ascii="Times" w:hAnsi="Times"/>
      <w:sz w:val="20"/>
      <w:szCs w:val="20"/>
    </w:rPr>
  </w:style>
  <w:style w:type="character" w:styleId="a8">
    <w:name w:val="Strong"/>
    <w:basedOn w:val="a0"/>
    <w:uiPriority w:val="22"/>
    <w:qFormat/>
    <w:rsid w:val="00D303F3"/>
    <w:rPr>
      <w:b/>
      <w:bCs/>
    </w:rPr>
  </w:style>
  <w:style w:type="paragraph" w:styleId="a9">
    <w:name w:val="Body Text"/>
    <w:basedOn w:val="a"/>
    <w:link w:val="aa"/>
    <w:uiPriority w:val="99"/>
    <w:semiHidden/>
    <w:unhideWhenUsed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D303F3"/>
    <w:rPr>
      <w:rFonts w:ascii="Times" w:hAnsi="Times"/>
      <w:sz w:val="20"/>
      <w:szCs w:val="20"/>
    </w:rPr>
  </w:style>
  <w:style w:type="paragraph" w:styleId="31">
    <w:name w:val="Body Text 3"/>
    <w:basedOn w:val="a"/>
    <w:link w:val="32"/>
    <w:uiPriority w:val="99"/>
    <w:semiHidden/>
    <w:unhideWhenUsed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303F3"/>
    <w:rPr>
      <w:rFonts w:ascii="Times" w:hAnsi="Times"/>
      <w:sz w:val="20"/>
      <w:szCs w:val="20"/>
    </w:rPr>
  </w:style>
  <w:style w:type="paragraph" w:customStyle="1" w:styleId="listparagraph">
    <w:name w:val="listparagraph"/>
    <w:basedOn w:val="a"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10">
    <w:name w:val="a1"/>
    <w:basedOn w:val="a0"/>
    <w:rsid w:val="00D303F3"/>
  </w:style>
  <w:style w:type="paragraph" w:customStyle="1" w:styleId="heading10">
    <w:name w:val="heading10"/>
    <w:basedOn w:val="a"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21">
    <w:name w:val="2"/>
    <w:basedOn w:val="a"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b">
    <w:name w:val="Emphasis"/>
    <w:basedOn w:val="a0"/>
    <w:uiPriority w:val="20"/>
    <w:qFormat/>
    <w:rsid w:val="00D303F3"/>
    <w:rPr>
      <w:i/>
      <w:iCs/>
    </w:rPr>
  </w:style>
  <w:style w:type="character" w:styleId="ac">
    <w:name w:val="Hyperlink"/>
    <w:basedOn w:val="a0"/>
    <w:uiPriority w:val="99"/>
    <w:semiHidden/>
    <w:unhideWhenUsed/>
    <w:rsid w:val="00D303F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D303F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D303F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paragraph" w:styleId="3">
    <w:name w:val="heading 3"/>
    <w:basedOn w:val="a"/>
    <w:link w:val="30"/>
    <w:uiPriority w:val="9"/>
    <w:qFormat/>
    <w:rsid w:val="00D303F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paragraph" w:styleId="6">
    <w:name w:val="heading 6"/>
    <w:basedOn w:val="a"/>
    <w:link w:val="60"/>
    <w:uiPriority w:val="9"/>
    <w:qFormat/>
    <w:rsid w:val="00D303F3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3F3"/>
    <w:rPr>
      <w:rFonts w:ascii="Times" w:hAnsi="Times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303F3"/>
    <w:rPr>
      <w:rFonts w:ascii="Times" w:hAnsi="Times"/>
      <w:b/>
      <w:bCs/>
      <w:sz w:val="27"/>
      <w:szCs w:val="27"/>
    </w:rPr>
  </w:style>
  <w:style w:type="character" w:customStyle="1" w:styleId="60">
    <w:name w:val="Заголовок 6 Знак"/>
    <w:basedOn w:val="a0"/>
    <w:link w:val="6"/>
    <w:uiPriority w:val="9"/>
    <w:rsid w:val="00D303F3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D303F3"/>
  </w:style>
  <w:style w:type="paragraph" w:styleId="a3">
    <w:name w:val="Normal (Web)"/>
    <w:basedOn w:val="a"/>
    <w:uiPriority w:val="99"/>
    <w:unhideWhenUsed/>
    <w:rsid w:val="00D303F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paragraph" w:styleId="2">
    <w:name w:val="Body Text 2"/>
    <w:basedOn w:val="a"/>
    <w:link w:val="20"/>
    <w:uiPriority w:val="99"/>
    <w:semiHidden/>
    <w:unhideWhenUsed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D303F3"/>
    <w:rPr>
      <w:rFonts w:ascii="Times" w:hAnsi="Times"/>
      <w:sz w:val="20"/>
      <w:szCs w:val="20"/>
    </w:rPr>
  </w:style>
  <w:style w:type="paragraph" w:customStyle="1" w:styleId="a4">
    <w:name w:val="a"/>
    <w:basedOn w:val="a"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a5">
    <w:name w:val="No Spacing"/>
    <w:basedOn w:val="a"/>
    <w:uiPriority w:val="1"/>
    <w:qFormat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styleId="a6">
    <w:name w:val="Body Text Indent"/>
    <w:basedOn w:val="a"/>
    <w:link w:val="a7"/>
    <w:uiPriority w:val="99"/>
    <w:semiHidden/>
    <w:unhideWhenUsed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7">
    <w:name w:val="Отступ основного текста Знак"/>
    <w:basedOn w:val="a0"/>
    <w:link w:val="a6"/>
    <w:uiPriority w:val="99"/>
    <w:semiHidden/>
    <w:rsid w:val="00D303F3"/>
    <w:rPr>
      <w:rFonts w:ascii="Times" w:hAnsi="Times"/>
      <w:sz w:val="20"/>
      <w:szCs w:val="20"/>
    </w:rPr>
  </w:style>
  <w:style w:type="character" w:styleId="a8">
    <w:name w:val="Strong"/>
    <w:basedOn w:val="a0"/>
    <w:uiPriority w:val="22"/>
    <w:qFormat/>
    <w:rsid w:val="00D303F3"/>
    <w:rPr>
      <w:b/>
      <w:bCs/>
    </w:rPr>
  </w:style>
  <w:style w:type="paragraph" w:styleId="a9">
    <w:name w:val="Body Text"/>
    <w:basedOn w:val="a"/>
    <w:link w:val="aa"/>
    <w:uiPriority w:val="99"/>
    <w:semiHidden/>
    <w:unhideWhenUsed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D303F3"/>
    <w:rPr>
      <w:rFonts w:ascii="Times" w:hAnsi="Times"/>
      <w:sz w:val="20"/>
      <w:szCs w:val="20"/>
    </w:rPr>
  </w:style>
  <w:style w:type="paragraph" w:styleId="31">
    <w:name w:val="Body Text 3"/>
    <w:basedOn w:val="a"/>
    <w:link w:val="32"/>
    <w:uiPriority w:val="99"/>
    <w:semiHidden/>
    <w:unhideWhenUsed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303F3"/>
    <w:rPr>
      <w:rFonts w:ascii="Times" w:hAnsi="Times"/>
      <w:sz w:val="20"/>
      <w:szCs w:val="20"/>
    </w:rPr>
  </w:style>
  <w:style w:type="paragraph" w:customStyle="1" w:styleId="listparagraph">
    <w:name w:val="listparagraph"/>
    <w:basedOn w:val="a"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customStyle="1" w:styleId="a10">
    <w:name w:val="a1"/>
    <w:basedOn w:val="a0"/>
    <w:rsid w:val="00D303F3"/>
  </w:style>
  <w:style w:type="paragraph" w:customStyle="1" w:styleId="heading10">
    <w:name w:val="heading10"/>
    <w:basedOn w:val="a"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21">
    <w:name w:val="2"/>
    <w:basedOn w:val="a"/>
    <w:rsid w:val="00D303F3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character" w:styleId="ab">
    <w:name w:val="Emphasis"/>
    <w:basedOn w:val="a0"/>
    <w:uiPriority w:val="20"/>
    <w:qFormat/>
    <w:rsid w:val="00D303F3"/>
    <w:rPr>
      <w:i/>
      <w:iCs/>
    </w:rPr>
  </w:style>
  <w:style w:type="character" w:styleId="ac">
    <w:name w:val="Hyperlink"/>
    <w:basedOn w:val="a0"/>
    <w:uiPriority w:val="99"/>
    <w:semiHidden/>
    <w:unhideWhenUsed/>
    <w:rsid w:val="00D303F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D303F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8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3845</Words>
  <Characters>21921</Characters>
  <Application>Microsoft Macintosh Word</Application>
  <DocSecurity>0</DocSecurity>
  <Lines>182</Lines>
  <Paragraphs>51</Paragraphs>
  <ScaleCrop>false</ScaleCrop>
  <Company/>
  <LinksUpToDate>false</LinksUpToDate>
  <CharactersWithSpaces>25715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2</cp:revision>
  <dcterms:created xsi:type="dcterms:W3CDTF">2014-01-17T20:50:00Z</dcterms:created>
  <dcterms:modified xsi:type="dcterms:W3CDTF">2016-05-27T18:41:00Z</dcterms:modified>
</cp:coreProperties>
</file>