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AE7" w:rsidRPr="00001AE7" w:rsidRDefault="00001AE7" w:rsidP="00001AE7">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001AE7">
        <w:rPr>
          <w:rFonts w:ascii="Arial" w:eastAsia="Times New Roman" w:hAnsi="Arial" w:cs="Arial"/>
          <w:color w:val="000000"/>
          <w:spacing w:val="-15"/>
          <w:kern w:val="36"/>
          <w:sz w:val="30"/>
          <w:szCs w:val="30"/>
          <w:lang w:val="ru-RU"/>
        </w:rPr>
        <w:t>ДОКЛАД Начальника УВД по ЮВАО ГУ МВД России по г.Москве генерал-майора полиции Пищулина Б.А. к расширенному совещанию УВД по ЮВАО ГУ МВД России по г. Москве по вопросу «Об итогах оперативно-служебной деятельности подразделений УВД по ЮВАО ГУ МВД России по</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Основой оперативно-служебной деятельностью служб и подразделений УВД по ЮВАО ГУ МВД России по г. Москве в 2014 году явилось повышение эффективности противодействия правонарушениям и преступлениям, а также принятие комплексных мер в обновлении подходов по тесному взаимодействию общества с органами внутренних дел. В связи с чем, максимальные усилия были нацелены на решение важнейшей задачи полиции в современных условиях – укрепление доверия и взаимодействие с населением, повышение открытости деятельности и уровня взаимодействия с гражданским обществом. В рамках выполнения возложенных на Управление задач, личный состав принимал участие в части касающейся в организации подготовки и проведения таких общественно-значимых мероприятий как Зимние олимпийские игры в г. Сочи, проведение выборов депутатов Московской городской Думы 6 созыва. Сотрудники УВД выполняли возложенные на них задачи в республиках Север-Кавказского региона и в новых субъектах РФ: республике Крым и г. Севастополь.</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рамках контроля за деятельностью Управления в отчетном периоде службы и подразделения округа подверглись проверкам со стороны представителей МВД России, ГУ МВД России по г. Москве  3 657 раз увеличение на 394. Это в первую очередь связано с проведением в период с 26 марта по 08 апреля  2014 года, инспекторской проверки комиссией ГУ МВД России по г. Москве окружного Управления и комплексного инспектирования со стороны МВД России подразделений Главка.</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w:t>
      </w:r>
      <w:r w:rsidRPr="00001AE7">
        <w:rPr>
          <w:rFonts w:ascii="Arial" w:hAnsi="Arial" w:cs="Arial"/>
          <w:i/>
          <w:iCs/>
          <w:color w:val="000000"/>
          <w:lang w:val="ru-RU"/>
        </w:rPr>
        <w:t>По результатам проверки деятельность УВД в целом оценена удовлетворительно. Несмотря на это, в ходе проверки выявлен ряд недостатков по отдельным направлениям деятельности. В настоящее время реализован План по устранению недостатков УВД).</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Основой эффективности деятельности территориальных органов внутренних дел является качественный кадровый состав. Много нами сделано по укреплению  служебной дисциплины и законности в службах и подразделениях УВД, комплектованию их личным составом.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lastRenderedPageBreak/>
        <w:t>Большинство проводимых мероприятий по укреплению служебной дисциплины и законности оказались неэффективными и не привели к ожидаемому результату.</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Одной из определяющих задач полиции в современных условиях является построение эффективной системы взаимодействия с населением на обслуживаемой территории, которое не возможно без доверия граждан к работе полиции.</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этих целях приказом УВД по ЮВАО ГУ МВД России по г. Москве определен порядок организации и проведения отчета начальника УВД перед представителями выборных органов территориальной власти, отчеты руководителей территориальных Отделов и участковых уполномоченных полиции перед органами муниципальных образований и гражданами, проживающими на обслуживаемых административных участках.</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Одновременно с решением внутриведомственных задач в 2014 году развивалось всестороннее сотрудничество с институтами гражданского общества. В прошедшем году наряду с традиционными формами взаимодействия - приёмами граждан по личным вопросам, Единым днем приёма граждан, Управлением реализована возможность прямого обращения граждан к руководителям подразделений через интернет-сайты. Сотрудники УВД по ЮВАО ГУ МВД России по г. Москве выступали на центральных телеканалах. Всего в эфир вышло </w:t>
      </w:r>
      <w:r w:rsidRPr="00001AE7">
        <w:rPr>
          <w:rFonts w:ascii="Arial" w:hAnsi="Arial" w:cs="Arial"/>
          <w:i/>
          <w:iCs/>
          <w:color w:val="000000"/>
          <w:lang w:val="ru-RU"/>
        </w:rPr>
        <w:t>1015</w:t>
      </w:r>
      <w:r w:rsidRPr="00001AE7">
        <w:rPr>
          <w:rFonts w:ascii="Arial" w:hAnsi="Arial" w:cs="Arial"/>
          <w:color w:val="000000"/>
          <w:lang w:val="ru-RU"/>
        </w:rPr>
        <w:t> сюжетов. На различных радиостанциях  </w:t>
      </w:r>
      <w:r w:rsidRPr="00001AE7">
        <w:rPr>
          <w:rFonts w:ascii="Arial" w:hAnsi="Arial" w:cs="Arial"/>
          <w:i/>
          <w:iCs/>
          <w:color w:val="000000"/>
          <w:lang w:val="ru-RU"/>
        </w:rPr>
        <w:t>492</w:t>
      </w:r>
      <w:r w:rsidRPr="00001AE7">
        <w:rPr>
          <w:rFonts w:ascii="Arial" w:hAnsi="Arial" w:cs="Arial"/>
          <w:color w:val="000000"/>
          <w:lang w:val="ru-RU"/>
        </w:rPr>
        <w:t> раза сотрудниками УВД и пресс-службы обсуждалась работа полиции в округе. На интернет порталах, в других интернет-изданиях было размещено - </w:t>
      </w:r>
      <w:r w:rsidRPr="00001AE7">
        <w:rPr>
          <w:rFonts w:ascii="Arial" w:hAnsi="Arial" w:cs="Arial"/>
          <w:i/>
          <w:iCs/>
          <w:color w:val="000000"/>
          <w:lang w:val="ru-RU"/>
        </w:rPr>
        <w:t>14133</w:t>
      </w:r>
      <w:r w:rsidRPr="00001AE7">
        <w:rPr>
          <w:rFonts w:ascii="Arial" w:hAnsi="Arial" w:cs="Arial"/>
          <w:color w:val="000000"/>
          <w:lang w:val="ru-RU"/>
        </w:rPr>
        <w:t> материала. В окружной печати опубликовано</w:t>
      </w:r>
      <w:r w:rsidRPr="00001AE7">
        <w:rPr>
          <w:rFonts w:ascii="Arial" w:hAnsi="Arial" w:cs="Arial"/>
          <w:i/>
          <w:iCs/>
          <w:color w:val="000000"/>
          <w:lang w:val="ru-RU"/>
        </w:rPr>
        <w:t>765</w:t>
      </w:r>
      <w:r w:rsidRPr="00001AE7">
        <w:rPr>
          <w:rFonts w:ascii="Arial" w:hAnsi="Arial" w:cs="Arial"/>
          <w:color w:val="000000"/>
          <w:lang w:val="ru-RU"/>
        </w:rPr>
        <w:t> статей о положительном имидже сотрудника полиции.</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Анализируя поступившие по почте и на электронный адрес доверия УВД обращения граждан, отзывы и комментарии людей на сообщения СМИ о работе УВД, можно сделать вывод, что жители округа воспринимают нас как союзников в борьбе с преступностью. К этому готовы </w:t>
      </w:r>
      <w:r w:rsidRPr="00001AE7">
        <w:rPr>
          <w:rFonts w:ascii="Arial" w:hAnsi="Arial" w:cs="Arial"/>
          <w:i/>
          <w:iCs/>
          <w:color w:val="000000"/>
          <w:lang w:val="ru-RU"/>
        </w:rPr>
        <w:t>67,4%</w:t>
      </w:r>
      <w:r w:rsidRPr="00001AE7">
        <w:rPr>
          <w:rFonts w:ascii="Arial" w:hAnsi="Arial" w:cs="Arial"/>
          <w:color w:val="000000"/>
          <w:lang w:val="ru-RU"/>
        </w:rPr>
        <w:t> опрошенных граждан округа по результатам социологического опроса проведенного «НИИ Социологии». Высказали доверие органам внутренних дел ЮВАО в обеспечении личной и имущественной безопасности </w:t>
      </w:r>
      <w:r w:rsidRPr="00001AE7">
        <w:rPr>
          <w:rFonts w:ascii="Arial" w:hAnsi="Arial" w:cs="Arial"/>
          <w:i/>
          <w:iCs/>
          <w:color w:val="000000"/>
          <w:lang w:val="ru-RU"/>
        </w:rPr>
        <w:t>83,3%</w:t>
      </w:r>
      <w:r w:rsidRPr="00001AE7">
        <w:rPr>
          <w:rFonts w:ascii="Arial" w:hAnsi="Arial" w:cs="Arial"/>
          <w:color w:val="000000"/>
          <w:lang w:val="ru-RU"/>
        </w:rPr>
        <w:t> жителей округа.</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рамках работы общественного совета УВД проведено </w:t>
      </w:r>
      <w:r w:rsidRPr="00001AE7">
        <w:rPr>
          <w:rFonts w:ascii="Arial" w:hAnsi="Arial" w:cs="Arial"/>
          <w:i/>
          <w:iCs/>
          <w:color w:val="000000"/>
          <w:lang w:val="ru-RU"/>
        </w:rPr>
        <w:t>4</w:t>
      </w:r>
      <w:r w:rsidRPr="00001AE7">
        <w:rPr>
          <w:rFonts w:ascii="Arial" w:hAnsi="Arial" w:cs="Arial"/>
          <w:color w:val="000000"/>
          <w:lang w:val="ru-RU"/>
        </w:rPr>
        <w:t> заседания, на которых рассматривались вопросы о работе по профилактике правонарушений среди несовершеннолетних и мерах по ее улучшению, организация работы участковых пунктов полиции, служебной дисциплины и законности среди личного состава. Членами Общественного совета организован прием населения в 4 общественных приемных, осуществлялся выезд в территориальные ОМВД с целью контроля за организацией работы дежурных частей, санитарного состояния помещений.</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Заслужить доверие населения без эффективной работы дежурной части по своевременному реагированию на сообщение о преступлениях и внимательному отношению к гражданам не возможно. С этой целью личный состав ежедневно нацеливается на незамедлительную реакцию по всем обращения граждан. В связи с чем, время прибытия нарядов не должно превышать 7 минут, а СОГ 20мин. </w:t>
      </w:r>
      <w:r w:rsidRPr="00001AE7">
        <w:rPr>
          <w:rFonts w:ascii="Arial" w:hAnsi="Arial" w:cs="Arial"/>
          <w:b/>
          <w:bCs/>
          <w:color w:val="000000"/>
          <w:lang w:val="ru-RU"/>
        </w:rPr>
        <w:t>Мы не имеем право на ошибку</w:t>
      </w:r>
      <w:r w:rsidRPr="00001AE7">
        <w:rPr>
          <w:rFonts w:ascii="Arial" w:hAnsi="Arial" w:cs="Arial"/>
          <w:color w:val="000000"/>
          <w:lang w:val="ru-RU"/>
        </w:rPr>
        <w:t>, т.к. за каждым сообщением стоит проблема конкретного человека.</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дежурные части подразделений округа поступило и зарегистрировано боле </w:t>
      </w:r>
      <w:r w:rsidRPr="00001AE7">
        <w:rPr>
          <w:rFonts w:ascii="Arial" w:hAnsi="Arial" w:cs="Arial"/>
          <w:i/>
          <w:iCs/>
          <w:color w:val="000000"/>
          <w:lang w:val="ru-RU"/>
        </w:rPr>
        <w:t>349</w:t>
      </w:r>
      <w:r w:rsidRPr="00001AE7">
        <w:rPr>
          <w:rFonts w:ascii="Arial" w:hAnsi="Arial" w:cs="Arial"/>
          <w:color w:val="000000"/>
          <w:lang w:val="ru-RU"/>
        </w:rPr>
        <w:t> тыс. сообщений о происшествиях рост составил почти 40 тыс обращений. Наибольшая нагрузка составила по ОМВД России по районам Люблино -116,3 сообщений, Кузьминки – </w:t>
      </w:r>
      <w:r w:rsidRPr="00001AE7">
        <w:rPr>
          <w:rFonts w:ascii="Arial" w:hAnsi="Arial" w:cs="Arial"/>
          <w:i/>
          <w:iCs/>
          <w:color w:val="000000"/>
          <w:lang w:val="ru-RU"/>
        </w:rPr>
        <w:t>108,2</w:t>
      </w:r>
      <w:r w:rsidRPr="00001AE7">
        <w:rPr>
          <w:rFonts w:ascii="Arial" w:hAnsi="Arial" w:cs="Arial"/>
          <w:color w:val="000000"/>
          <w:lang w:val="ru-RU"/>
        </w:rPr>
        <w:t>, Выхино – </w:t>
      </w:r>
      <w:r w:rsidRPr="00001AE7">
        <w:rPr>
          <w:rFonts w:ascii="Arial" w:hAnsi="Arial" w:cs="Arial"/>
          <w:i/>
          <w:iCs/>
          <w:color w:val="000000"/>
          <w:lang w:val="ru-RU"/>
        </w:rPr>
        <w:t>78,9</w:t>
      </w:r>
      <w:r w:rsidRPr="00001AE7">
        <w:rPr>
          <w:rFonts w:ascii="Arial" w:hAnsi="Arial" w:cs="Arial"/>
          <w:color w:val="000000"/>
          <w:lang w:val="ru-RU"/>
        </w:rPr>
        <w:t> и Марьинский парк -</w:t>
      </w:r>
      <w:r w:rsidRPr="00001AE7">
        <w:rPr>
          <w:rFonts w:ascii="Arial" w:hAnsi="Arial" w:cs="Arial"/>
          <w:i/>
          <w:iCs/>
          <w:color w:val="000000"/>
          <w:lang w:val="ru-RU"/>
        </w:rPr>
        <w:t>91,4</w:t>
      </w:r>
      <w:r w:rsidRPr="00001AE7">
        <w:rPr>
          <w:rFonts w:ascii="Arial" w:hAnsi="Arial" w:cs="Arial"/>
          <w:color w:val="000000"/>
          <w:lang w:val="ru-RU"/>
        </w:rPr>
        <w:t>.</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Нагрузка на одну дежурную часть по доставленным возросла и составила - </w:t>
      </w:r>
      <w:r w:rsidRPr="00001AE7">
        <w:rPr>
          <w:rFonts w:ascii="Arial" w:hAnsi="Arial" w:cs="Arial"/>
          <w:i/>
          <w:iCs/>
          <w:color w:val="000000"/>
          <w:lang w:val="ru-RU"/>
        </w:rPr>
        <w:t>25</w:t>
      </w:r>
      <w:r w:rsidRPr="00001AE7">
        <w:rPr>
          <w:rFonts w:ascii="Arial" w:hAnsi="Arial" w:cs="Arial"/>
          <w:color w:val="000000"/>
          <w:lang w:val="ru-RU"/>
        </w:rPr>
        <w:t> человек в прошлом году составляла – </w:t>
      </w:r>
      <w:r w:rsidRPr="00001AE7">
        <w:rPr>
          <w:rFonts w:ascii="Arial" w:hAnsi="Arial" w:cs="Arial"/>
          <w:i/>
          <w:iCs/>
          <w:color w:val="000000"/>
          <w:lang w:val="ru-RU"/>
        </w:rPr>
        <w:t>22</w:t>
      </w:r>
      <w:r w:rsidRPr="00001AE7">
        <w:rPr>
          <w:rFonts w:ascii="Arial" w:hAnsi="Arial" w:cs="Arial"/>
          <w:color w:val="000000"/>
          <w:lang w:val="ru-RU"/>
        </w:rPr>
        <w:t> человека. Самая высокая нагрузка в ОМВД России по районам Кузьминки (</w:t>
      </w:r>
      <w:r w:rsidRPr="00001AE7">
        <w:rPr>
          <w:rFonts w:ascii="Arial" w:hAnsi="Arial" w:cs="Arial"/>
          <w:i/>
          <w:iCs/>
          <w:color w:val="000000"/>
          <w:lang w:val="ru-RU"/>
        </w:rPr>
        <w:t>43</w:t>
      </w:r>
      <w:r w:rsidRPr="00001AE7">
        <w:rPr>
          <w:rFonts w:ascii="Arial" w:hAnsi="Arial" w:cs="Arial"/>
          <w:color w:val="000000"/>
          <w:lang w:val="ru-RU"/>
        </w:rPr>
        <w:t> человека), Жулебино (</w:t>
      </w:r>
      <w:r w:rsidRPr="00001AE7">
        <w:rPr>
          <w:rFonts w:ascii="Arial" w:hAnsi="Arial" w:cs="Arial"/>
          <w:i/>
          <w:iCs/>
          <w:color w:val="000000"/>
          <w:lang w:val="ru-RU"/>
        </w:rPr>
        <w:t>36</w:t>
      </w:r>
      <w:r w:rsidRPr="00001AE7">
        <w:rPr>
          <w:rFonts w:ascii="Arial" w:hAnsi="Arial" w:cs="Arial"/>
          <w:color w:val="000000"/>
          <w:lang w:val="ru-RU"/>
        </w:rPr>
        <w:t> человек) и Марьинский парк (</w:t>
      </w:r>
      <w:r w:rsidRPr="00001AE7">
        <w:rPr>
          <w:rFonts w:ascii="Arial" w:hAnsi="Arial" w:cs="Arial"/>
          <w:i/>
          <w:iCs/>
          <w:color w:val="000000"/>
          <w:lang w:val="ru-RU"/>
        </w:rPr>
        <w:t>52</w:t>
      </w:r>
      <w:r w:rsidRPr="00001AE7">
        <w:rPr>
          <w:rFonts w:ascii="Arial" w:hAnsi="Arial" w:cs="Arial"/>
          <w:color w:val="000000"/>
          <w:lang w:val="ru-RU"/>
        </w:rPr>
        <w:t> человека).</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Немаловажную роль в формировании благоприятного общественного мнения о работе полиции имеет правильная и своевременная работа по заявлениям и жалобам граждан. Так, в подразделения и службы Управления и ОМВД России районов поступило </w:t>
      </w:r>
      <w:r w:rsidRPr="00001AE7">
        <w:rPr>
          <w:rFonts w:ascii="Arial" w:hAnsi="Arial" w:cs="Arial"/>
          <w:i/>
          <w:iCs/>
          <w:color w:val="000000"/>
          <w:lang w:val="ru-RU"/>
        </w:rPr>
        <w:t>16 049</w:t>
      </w:r>
      <w:r w:rsidRPr="00001AE7">
        <w:rPr>
          <w:rFonts w:ascii="Arial" w:hAnsi="Arial" w:cs="Arial"/>
          <w:color w:val="000000"/>
          <w:lang w:val="ru-RU"/>
        </w:rPr>
        <w:t>обращений, что на </w:t>
      </w:r>
      <w:r w:rsidRPr="00001AE7">
        <w:rPr>
          <w:rFonts w:ascii="Arial" w:hAnsi="Arial" w:cs="Arial"/>
          <w:i/>
          <w:iCs/>
          <w:color w:val="000000"/>
          <w:lang w:val="ru-RU"/>
        </w:rPr>
        <w:t>4 012</w:t>
      </w:r>
      <w:r w:rsidRPr="00001AE7">
        <w:rPr>
          <w:rFonts w:ascii="Arial" w:hAnsi="Arial" w:cs="Arial"/>
          <w:color w:val="000000"/>
          <w:lang w:val="ru-RU"/>
        </w:rPr>
        <w:t> или на </w:t>
      </w:r>
      <w:r w:rsidRPr="00001AE7">
        <w:rPr>
          <w:rFonts w:ascii="Arial" w:hAnsi="Arial" w:cs="Arial"/>
          <w:i/>
          <w:iCs/>
          <w:color w:val="000000"/>
          <w:lang w:val="ru-RU"/>
        </w:rPr>
        <w:t>25</w:t>
      </w:r>
      <w:r w:rsidRPr="00001AE7">
        <w:rPr>
          <w:rFonts w:ascii="Arial" w:hAnsi="Arial" w:cs="Arial"/>
          <w:color w:val="000000"/>
          <w:lang w:val="ru-RU"/>
        </w:rPr>
        <w:t>% обращений больше. Проведенным анализом установлено, что основным факторами роста является существенное увеличение обращений поступающих по электронной почте в адрес УВД. А так же увеличение количества типовых и аналогичных обращений направленных гражданами сразу в несколько инстанций, которые в результате поступают на исполнение в УВД.</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От начальников служб и подразделений УВД требую обеспечить должный контроль за полнотой и сроками рассмотрения заявлений и жалоб граждан, а также за оформлением подготавливаемых ответов.</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рамках оказания государственных услуг населению, большая работа проделана лицензионно-разрешительной службой УВД. В истекшем году в службу поступило </w:t>
      </w:r>
      <w:r w:rsidRPr="00001AE7">
        <w:rPr>
          <w:rFonts w:ascii="Arial" w:hAnsi="Arial" w:cs="Arial"/>
          <w:i/>
          <w:iCs/>
          <w:color w:val="000000"/>
          <w:lang w:val="ru-RU"/>
        </w:rPr>
        <w:t>19 407</w:t>
      </w:r>
      <w:r w:rsidRPr="00001AE7">
        <w:rPr>
          <w:rFonts w:ascii="Arial" w:hAnsi="Arial" w:cs="Arial"/>
          <w:color w:val="000000"/>
          <w:lang w:val="ru-RU"/>
        </w:rPr>
        <w:t>заявлений, от владельцев гражданского оружия и 3 </w:t>
      </w:r>
      <w:r w:rsidRPr="00001AE7">
        <w:rPr>
          <w:rFonts w:ascii="Arial" w:hAnsi="Arial" w:cs="Arial"/>
          <w:i/>
          <w:iCs/>
          <w:color w:val="000000"/>
          <w:lang w:val="ru-RU"/>
        </w:rPr>
        <w:t>763</w:t>
      </w:r>
      <w:r w:rsidRPr="00001AE7">
        <w:rPr>
          <w:rFonts w:ascii="Arial" w:hAnsi="Arial" w:cs="Arial"/>
          <w:color w:val="000000"/>
          <w:lang w:val="ru-RU"/>
        </w:rPr>
        <w:t> заявления, поданных физическими и юридическими лицами, осуществляющими частную охранную (детективную) деятельность о выдаче лицензий  на приобретение гражданского оружия, а также разрешений на его хранение и ношение. Все обращения рассмотрены в срок. Нарушений допущено не было.</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прошедшем году принимались меры по усилению ведомственного контроля соблюдения законности в деятельности полиции, прежде всего связанной с регистрацией и учетом заявлений и сообщений о происшествиях.</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Подразделениями УВД вынесено </w:t>
      </w:r>
      <w:r w:rsidRPr="00001AE7">
        <w:rPr>
          <w:rFonts w:ascii="Arial" w:hAnsi="Arial" w:cs="Arial"/>
          <w:i/>
          <w:iCs/>
          <w:color w:val="000000"/>
          <w:lang w:val="ru-RU"/>
        </w:rPr>
        <w:t>83 849</w:t>
      </w:r>
      <w:r w:rsidRPr="00001AE7">
        <w:rPr>
          <w:rFonts w:ascii="Arial" w:hAnsi="Arial" w:cs="Arial"/>
          <w:color w:val="000000"/>
          <w:lang w:val="ru-RU"/>
        </w:rPr>
        <w:t> материала об отказе в возбуждении уголовного дела.</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Надо отметить, что нарушение ст.144 УПК РФ допущено не было.</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Руководство УВД  занимает принципиальную позицию к нарушителям учётно-регистрационной дисциплины.</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прошедшем году за нарушения в данной сфере  к дисциплинарной ответственности привлечено </w:t>
      </w:r>
      <w:r w:rsidRPr="00001AE7">
        <w:rPr>
          <w:rFonts w:ascii="Arial" w:hAnsi="Arial" w:cs="Arial"/>
          <w:i/>
          <w:iCs/>
          <w:color w:val="000000"/>
          <w:lang w:val="ru-RU"/>
        </w:rPr>
        <w:t>208</w:t>
      </w:r>
      <w:r w:rsidRPr="00001AE7">
        <w:rPr>
          <w:rFonts w:ascii="Arial" w:hAnsi="Arial" w:cs="Arial"/>
          <w:color w:val="000000"/>
          <w:lang w:val="ru-RU"/>
        </w:rPr>
        <w:t> сотрудников из них </w:t>
      </w:r>
      <w:r w:rsidRPr="00001AE7">
        <w:rPr>
          <w:rFonts w:ascii="Arial" w:hAnsi="Arial" w:cs="Arial"/>
          <w:i/>
          <w:iCs/>
          <w:color w:val="000000"/>
          <w:lang w:val="ru-RU"/>
        </w:rPr>
        <w:t>64</w:t>
      </w:r>
      <w:r w:rsidRPr="00001AE7">
        <w:rPr>
          <w:rFonts w:ascii="Arial" w:hAnsi="Arial" w:cs="Arial"/>
          <w:color w:val="000000"/>
          <w:lang w:val="ru-RU"/>
        </w:rPr>
        <w:t> руководителя, что больше на </w:t>
      </w:r>
      <w:r w:rsidRPr="00001AE7">
        <w:rPr>
          <w:rFonts w:ascii="Arial" w:hAnsi="Arial" w:cs="Arial"/>
          <w:i/>
          <w:iCs/>
          <w:color w:val="000000"/>
          <w:lang w:val="ru-RU"/>
        </w:rPr>
        <w:t>32</w:t>
      </w:r>
      <w:r w:rsidRPr="00001AE7">
        <w:rPr>
          <w:rFonts w:ascii="Arial" w:hAnsi="Arial" w:cs="Arial"/>
          <w:color w:val="000000"/>
          <w:lang w:val="ru-RU"/>
        </w:rPr>
        <w:t> и </w:t>
      </w:r>
      <w:r w:rsidRPr="00001AE7">
        <w:rPr>
          <w:rFonts w:ascii="Arial" w:hAnsi="Arial" w:cs="Arial"/>
          <w:i/>
          <w:iCs/>
          <w:color w:val="000000"/>
          <w:lang w:val="ru-RU"/>
        </w:rPr>
        <w:t>12</w:t>
      </w:r>
      <w:r w:rsidRPr="00001AE7">
        <w:rPr>
          <w:rFonts w:ascii="Arial" w:hAnsi="Arial" w:cs="Arial"/>
          <w:color w:val="000000"/>
          <w:lang w:val="ru-RU"/>
        </w:rPr>
        <w:t>соответственно.</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С учетом сложившейся ситуации ставлю задачу:</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Начальнику Штаба УВД и руководителям аппарата и подразделений УВД</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принять дополнительные меры по усилению ведомственного контроля за соблюдением установленного порядка приёма, регистрации и разрешения в подразделениях и службах УВД заявлений о преступлениях и происшествиях. Акцентировать внимание на качестве принимаемых решений по заявлениям (сообщениям) о преступлениях,</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Одновременно, с проводимыми мероприятиями, направленными на совершенствование деятельности органов внутренних дел, прошедший год был ознаменован множеством событий во всех сферах жизни, которые не могли не повлиять на характер задач, поставленных перед правоохранительными органами. Должная организация взаимодействия органов власти и управления округа позволили не допустить дестабилизации оперативной обстановки и групповых нарушений общественного порядка при их проведении.</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этих условиях перед правоохранительными органами, институтами гражданского общества и местными органами власти стоят задачи по созданию жесткого заслона на пути проникновения в молодежную среду экстремизма.</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прошедшем году при участии руководителей УВД в Префектуре и Прокуратуре округа проведены совещания, в том числе и в рамках работы антитеррористической комиссии по вопросам взаимодействия в предупреждении диверсионно-террористических актов и экстремистских акций.</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целях профилактики преступлений в целом и экстремисткой направленности в частности проведены  мероприятия по проверке гостиничных комплексов, общежитий, объектов представляющих оперативный интерес. Всего проведено </w:t>
      </w:r>
      <w:r w:rsidRPr="00001AE7">
        <w:rPr>
          <w:rFonts w:ascii="Arial" w:hAnsi="Arial" w:cs="Arial"/>
          <w:i/>
          <w:iCs/>
          <w:color w:val="000000"/>
          <w:lang w:val="ru-RU"/>
        </w:rPr>
        <w:t>40</w:t>
      </w:r>
      <w:r w:rsidRPr="00001AE7">
        <w:rPr>
          <w:rFonts w:ascii="Arial" w:hAnsi="Arial" w:cs="Arial"/>
          <w:color w:val="000000"/>
          <w:lang w:val="ru-RU"/>
        </w:rPr>
        <w:t> комплексных обследований. Выявлено </w:t>
      </w:r>
      <w:r w:rsidRPr="00001AE7">
        <w:rPr>
          <w:rFonts w:ascii="Arial" w:hAnsi="Arial" w:cs="Arial"/>
          <w:i/>
          <w:iCs/>
          <w:color w:val="000000"/>
          <w:lang w:val="ru-RU"/>
        </w:rPr>
        <w:t>828</w:t>
      </w:r>
      <w:r w:rsidRPr="00001AE7">
        <w:rPr>
          <w:rFonts w:ascii="Arial" w:hAnsi="Arial" w:cs="Arial"/>
          <w:color w:val="000000"/>
          <w:lang w:val="ru-RU"/>
        </w:rPr>
        <w:t> граждан из стран ближнего и дальнего зарубежья, </w:t>
      </w:r>
      <w:r w:rsidRPr="00001AE7">
        <w:rPr>
          <w:rFonts w:ascii="Arial" w:hAnsi="Arial" w:cs="Arial"/>
          <w:i/>
          <w:iCs/>
          <w:color w:val="000000"/>
          <w:lang w:val="ru-RU"/>
        </w:rPr>
        <w:t>671</w:t>
      </w:r>
      <w:r w:rsidRPr="00001AE7">
        <w:rPr>
          <w:rFonts w:ascii="Arial" w:hAnsi="Arial" w:cs="Arial"/>
          <w:color w:val="000000"/>
          <w:lang w:val="ru-RU"/>
        </w:rPr>
        <w:t> гражданин из СКР, которые проверены по учетам ЦОРИ с которыми проведены разведывательные беседы. Из данной категории </w:t>
      </w:r>
      <w:r w:rsidRPr="00001AE7">
        <w:rPr>
          <w:rFonts w:ascii="Arial" w:hAnsi="Arial" w:cs="Arial"/>
          <w:i/>
          <w:iCs/>
          <w:color w:val="000000"/>
          <w:lang w:val="ru-RU"/>
        </w:rPr>
        <w:t>67</w:t>
      </w:r>
      <w:r w:rsidRPr="00001AE7">
        <w:rPr>
          <w:rFonts w:ascii="Arial" w:hAnsi="Arial" w:cs="Arial"/>
          <w:color w:val="000000"/>
          <w:lang w:val="ru-RU"/>
        </w:rPr>
        <w:t> граждан по решению суда выдворены за пределы РФ.</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Раскрыто </w:t>
      </w:r>
      <w:r w:rsidRPr="00001AE7">
        <w:rPr>
          <w:rFonts w:ascii="Arial" w:hAnsi="Arial" w:cs="Arial"/>
          <w:i/>
          <w:iCs/>
          <w:color w:val="000000"/>
          <w:lang w:val="ru-RU"/>
        </w:rPr>
        <w:t>8</w:t>
      </w:r>
      <w:r w:rsidRPr="00001AE7">
        <w:rPr>
          <w:rFonts w:ascii="Arial" w:hAnsi="Arial" w:cs="Arial"/>
          <w:color w:val="000000"/>
          <w:lang w:val="ru-RU"/>
        </w:rPr>
        <w:t> преступлений, совершенных по мотивам национальной и религиозной ненависти и вражды. </w:t>
      </w:r>
      <w:r w:rsidRPr="00001AE7">
        <w:rPr>
          <w:rFonts w:ascii="Arial" w:hAnsi="Arial" w:cs="Arial"/>
          <w:i/>
          <w:iCs/>
          <w:color w:val="000000"/>
          <w:lang w:val="ru-RU"/>
        </w:rPr>
        <w:t>4</w:t>
      </w:r>
      <w:r w:rsidRPr="00001AE7">
        <w:rPr>
          <w:rFonts w:ascii="Arial" w:hAnsi="Arial" w:cs="Arial"/>
          <w:color w:val="000000"/>
          <w:lang w:val="ru-RU"/>
        </w:rPr>
        <w:t> уголовных дела направлены в суды с обвинительными заключениями. </w:t>
      </w:r>
      <w:r w:rsidRPr="00001AE7">
        <w:rPr>
          <w:rFonts w:ascii="Arial" w:hAnsi="Arial" w:cs="Arial"/>
          <w:i/>
          <w:iCs/>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Особое внимание сотрудниками полиции УВД уделялось проведению работы и по правонарушениям, которые в большей степени вызывают недовольство и раздражение жителей в округе.</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первую очередь это незаконная деятельность в сфере миграции которая в основном связана с поведением в быту, совершения преступлений иностранными гражданами.</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Проведенными совместно с окружным ОУФМС, мероприятиями удалось снизить на </w:t>
      </w:r>
      <w:r w:rsidRPr="00001AE7">
        <w:rPr>
          <w:rFonts w:ascii="Arial" w:hAnsi="Arial" w:cs="Arial"/>
          <w:i/>
          <w:iCs/>
          <w:color w:val="000000"/>
          <w:lang w:val="ru-RU"/>
        </w:rPr>
        <w:t>8,1%</w:t>
      </w:r>
      <w:r w:rsidRPr="00001AE7">
        <w:rPr>
          <w:rFonts w:ascii="Arial" w:hAnsi="Arial" w:cs="Arial"/>
          <w:color w:val="000000"/>
          <w:lang w:val="ru-RU"/>
        </w:rPr>
        <w:t>количество преступлений совершенных жителями ближнего и дальнего зарубежья.  Одним из фактором, повлиявшим на миграционные процессы в округе стало проведение  операции «Мигрант-2014», в ходе которой выявлено </w:t>
      </w:r>
      <w:r w:rsidRPr="00001AE7">
        <w:rPr>
          <w:rFonts w:ascii="Arial" w:hAnsi="Arial" w:cs="Arial"/>
          <w:i/>
          <w:iCs/>
          <w:color w:val="000000"/>
          <w:lang w:val="ru-RU"/>
        </w:rPr>
        <w:t>3013</w:t>
      </w:r>
      <w:r w:rsidRPr="00001AE7">
        <w:rPr>
          <w:rFonts w:ascii="Arial" w:hAnsi="Arial" w:cs="Arial"/>
          <w:color w:val="000000"/>
          <w:lang w:val="ru-RU"/>
        </w:rPr>
        <w:t> административных правонарушений, совершенных иностранными гражданами. Возбуждено </w:t>
      </w:r>
      <w:r w:rsidRPr="00001AE7">
        <w:rPr>
          <w:rFonts w:ascii="Arial" w:hAnsi="Arial" w:cs="Arial"/>
          <w:i/>
          <w:iCs/>
          <w:color w:val="000000"/>
          <w:lang w:val="ru-RU"/>
        </w:rPr>
        <w:t>51</w:t>
      </w:r>
      <w:r w:rsidRPr="00001AE7">
        <w:rPr>
          <w:rFonts w:ascii="Arial" w:hAnsi="Arial" w:cs="Arial"/>
          <w:color w:val="000000"/>
          <w:lang w:val="ru-RU"/>
        </w:rPr>
        <w:t> уголовное дело по фактам организации незаконной миграции (ст.322 УК РФ).</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Всего в 2014 году привлечено к административной ответственности  за  правонарушение в сфере миграционного законодательства </w:t>
      </w:r>
      <w:r w:rsidRPr="00001AE7">
        <w:rPr>
          <w:rFonts w:ascii="Arial" w:hAnsi="Arial" w:cs="Arial"/>
          <w:i/>
          <w:iCs/>
          <w:color w:val="000000"/>
          <w:lang w:val="ru-RU"/>
        </w:rPr>
        <w:t>1974</w:t>
      </w:r>
      <w:r w:rsidRPr="00001AE7">
        <w:rPr>
          <w:rFonts w:ascii="Arial" w:hAnsi="Arial" w:cs="Arial"/>
          <w:color w:val="000000"/>
          <w:lang w:val="ru-RU"/>
        </w:rPr>
        <w:t> иностранных гражданина. Наложено в общей сложности штрафа на 9 млн. 493 тыс. рублей, при этом взыскано 2 млн. 742 тыс. рублей.</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За организацию нелегальной миграции в отчетном периоде, возбуждено </w:t>
      </w:r>
      <w:r w:rsidRPr="00001AE7">
        <w:rPr>
          <w:rFonts w:ascii="Arial" w:hAnsi="Arial" w:cs="Arial"/>
          <w:i/>
          <w:iCs/>
          <w:color w:val="000000"/>
          <w:lang w:val="ru-RU"/>
        </w:rPr>
        <w:t>121</w:t>
      </w:r>
      <w:r w:rsidRPr="00001AE7">
        <w:rPr>
          <w:rFonts w:ascii="Arial" w:hAnsi="Arial" w:cs="Arial"/>
          <w:color w:val="000000"/>
          <w:lang w:val="ru-RU"/>
        </w:rPr>
        <w:t> уголовное дело, из них: </w:t>
      </w:r>
      <w:r w:rsidRPr="00001AE7">
        <w:rPr>
          <w:rFonts w:ascii="Arial" w:hAnsi="Arial" w:cs="Arial"/>
          <w:i/>
          <w:iCs/>
          <w:color w:val="000000"/>
          <w:lang w:val="ru-RU"/>
        </w:rPr>
        <w:t>54</w:t>
      </w:r>
      <w:r w:rsidRPr="00001AE7">
        <w:rPr>
          <w:rFonts w:ascii="Arial" w:hAnsi="Arial" w:cs="Arial"/>
          <w:color w:val="000000"/>
          <w:lang w:val="ru-RU"/>
        </w:rPr>
        <w:t> уголовных дел по ст. 322.1 УК РФ (</w:t>
      </w:r>
      <w:r w:rsidRPr="00001AE7">
        <w:rPr>
          <w:rFonts w:ascii="Arial" w:hAnsi="Arial" w:cs="Arial"/>
          <w:i/>
          <w:iCs/>
          <w:color w:val="000000"/>
          <w:lang w:val="ru-RU"/>
        </w:rPr>
        <w:t>организация незаконной миграции</w:t>
      </w:r>
      <w:r w:rsidRPr="00001AE7">
        <w:rPr>
          <w:rFonts w:ascii="Arial" w:hAnsi="Arial" w:cs="Arial"/>
          <w:color w:val="000000"/>
          <w:lang w:val="ru-RU"/>
        </w:rPr>
        <w:t>), </w:t>
      </w:r>
      <w:r w:rsidRPr="00001AE7">
        <w:rPr>
          <w:rFonts w:ascii="Arial" w:hAnsi="Arial" w:cs="Arial"/>
          <w:i/>
          <w:iCs/>
          <w:color w:val="000000"/>
          <w:lang w:val="ru-RU"/>
        </w:rPr>
        <w:t>5</w:t>
      </w:r>
      <w:r w:rsidRPr="00001AE7">
        <w:rPr>
          <w:rFonts w:ascii="Arial" w:hAnsi="Arial" w:cs="Arial"/>
          <w:color w:val="000000"/>
          <w:lang w:val="ru-RU"/>
        </w:rPr>
        <w:t>уголовных дела по ст. 322.2 УК РФ (</w:t>
      </w:r>
      <w:r w:rsidRPr="00001AE7">
        <w:rPr>
          <w:rFonts w:ascii="Arial" w:hAnsi="Arial" w:cs="Arial"/>
          <w:i/>
          <w:iCs/>
          <w:color w:val="000000"/>
          <w:lang w:val="ru-RU"/>
        </w:rPr>
        <w:t>фиктивная регистрация гражданина Российской Федерации по месту пребывания или по месту жительства в жилом помещении, а равно фиктивная регистрация иностранного гражданина или лица без гражданства по месту жительства в жилом помещении</w:t>
      </w:r>
      <w:r w:rsidRPr="00001AE7">
        <w:rPr>
          <w:rFonts w:ascii="Arial" w:hAnsi="Arial" w:cs="Arial"/>
          <w:color w:val="000000"/>
          <w:lang w:val="ru-RU"/>
        </w:rPr>
        <w:t>), </w:t>
      </w:r>
      <w:r w:rsidRPr="00001AE7">
        <w:rPr>
          <w:rFonts w:ascii="Arial" w:hAnsi="Arial" w:cs="Arial"/>
          <w:i/>
          <w:iCs/>
          <w:color w:val="000000"/>
          <w:lang w:val="ru-RU"/>
        </w:rPr>
        <w:t>62</w:t>
      </w:r>
      <w:r w:rsidRPr="00001AE7">
        <w:rPr>
          <w:rFonts w:ascii="Arial" w:hAnsi="Arial" w:cs="Arial"/>
          <w:color w:val="000000"/>
          <w:lang w:val="ru-RU"/>
        </w:rPr>
        <w:t> уголовных дела по ст. 322.3 УК РФ (</w:t>
      </w:r>
      <w:r w:rsidRPr="00001AE7">
        <w:rPr>
          <w:rFonts w:ascii="Arial" w:hAnsi="Arial" w:cs="Arial"/>
          <w:i/>
          <w:iCs/>
          <w:color w:val="000000"/>
          <w:lang w:val="ru-RU"/>
        </w:rPr>
        <w:t>фиктивная постановка на учет иностранного гражданина или лица без гражданства по месту пребывания в жилом помещении</w:t>
      </w:r>
      <w:r w:rsidRPr="00001AE7">
        <w:rPr>
          <w:rFonts w:ascii="Arial" w:hAnsi="Arial" w:cs="Arial"/>
          <w:color w:val="000000"/>
          <w:lang w:val="ru-RU"/>
        </w:rPr>
        <w:t>). Из которых </w:t>
      </w:r>
      <w:r w:rsidRPr="00001AE7">
        <w:rPr>
          <w:rFonts w:ascii="Arial" w:hAnsi="Arial" w:cs="Arial"/>
          <w:i/>
          <w:iCs/>
          <w:color w:val="000000"/>
          <w:lang w:val="ru-RU"/>
        </w:rPr>
        <w:t>54</w:t>
      </w:r>
      <w:r w:rsidRPr="00001AE7">
        <w:rPr>
          <w:rFonts w:ascii="Arial" w:hAnsi="Arial" w:cs="Arial"/>
          <w:color w:val="000000"/>
          <w:lang w:val="ru-RU"/>
        </w:rPr>
        <w:t> направлено в суд. Выявлено </w:t>
      </w:r>
      <w:r w:rsidRPr="00001AE7">
        <w:rPr>
          <w:rFonts w:ascii="Arial" w:hAnsi="Arial" w:cs="Arial"/>
          <w:i/>
          <w:iCs/>
          <w:color w:val="000000"/>
          <w:lang w:val="ru-RU"/>
        </w:rPr>
        <w:t>52</w:t>
      </w:r>
      <w:r w:rsidRPr="00001AE7">
        <w:rPr>
          <w:rFonts w:ascii="Arial" w:hAnsi="Arial" w:cs="Arial"/>
          <w:color w:val="000000"/>
          <w:lang w:val="ru-RU"/>
        </w:rPr>
        <w:t> лица, совершивших преступления (8 место по городу). Вместе с тем не всеми подразделениями уделяется внимание данному вопросу. Так не была организована должная работа в ОМВД по району Марьино, где выявлено всего 2 преступления указанной категории и направлено в суд 1 и ОМВД по району Марьинский парк (выявлено 6, направлено в суд – 0).</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Не мало важное значение в округе придается мероприятиям по выявлению и пресечению правонарушений в сфере пассажирских перевозок, что также влияет на криминальную обстановку. Сотрудниками УВД выявлено </w:t>
      </w:r>
      <w:r w:rsidRPr="00001AE7">
        <w:rPr>
          <w:rFonts w:ascii="Arial" w:hAnsi="Arial" w:cs="Arial"/>
          <w:i/>
          <w:iCs/>
          <w:color w:val="000000"/>
          <w:lang w:val="ru-RU"/>
        </w:rPr>
        <w:t>9514</w:t>
      </w:r>
      <w:r w:rsidRPr="00001AE7">
        <w:rPr>
          <w:rFonts w:ascii="Arial" w:hAnsi="Arial" w:cs="Arial"/>
          <w:color w:val="000000"/>
          <w:lang w:val="ru-RU"/>
        </w:rPr>
        <w:t> административных правонарушений, установлено </w:t>
      </w:r>
      <w:r w:rsidRPr="00001AE7">
        <w:rPr>
          <w:rFonts w:ascii="Arial" w:hAnsi="Arial" w:cs="Arial"/>
          <w:i/>
          <w:iCs/>
          <w:color w:val="000000"/>
          <w:lang w:val="ru-RU"/>
        </w:rPr>
        <w:t>431</w:t>
      </w:r>
      <w:r w:rsidRPr="00001AE7">
        <w:rPr>
          <w:rFonts w:ascii="Arial" w:hAnsi="Arial" w:cs="Arial"/>
          <w:color w:val="000000"/>
          <w:lang w:val="ru-RU"/>
        </w:rPr>
        <w:t> нелегальных такси, изъято 365 единиц транспортных средств. Привлечено к административной ответственности </w:t>
      </w:r>
      <w:r w:rsidRPr="00001AE7">
        <w:rPr>
          <w:rFonts w:ascii="Arial" w:hAnsi="Arial" w:cs="Arial"/>
          <w:i/>
          <w:iCs/>
          <w:color w:val="000000"/>
          <w:lang w:val="ru-RU"/>
        </w:rPr>
        <w:t>9514</w:t>
      </w:r>
      <w:r w:rsidRPr="00001AE7">
        <w:rPr>
          <w:rFonts w:ascii="Arial" w:hAnsi="Arial" w:cs="Arial"/>
          <w:color w:val="000000"/>
          <w:lang w:val="ru-RU"/>
        </w:rPr>
        <w:t> человек. Наложено административных штрафов на общую сумму 4 млн. 294 тыс. 400 рублей. Взыскано 2 млн. 157 тыс. рублей.</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Наибольшее количество правонарушений в сфере пассажирских перевозок выявлено на территориях обслуживания Отделов МВД России по районам, Люблино (</w:t>
      </w:r>
      <w:r w:rsidRPr="00001AE7">
        <w:rPr>
          <w:rFonts w:ascii="Arial" w:hAnsi="Arial" w:cs="Arial"/>
          <w:i/>
          <w:iCs/>
          <w:color w:val="000000"/>
          <w:lang w:val="ru-RU"/>
        </w:rPr>
        <w:t>88</w:t>
      </w:r>
      <w:r w:rsidRPr="00001AE7">
        <w:rPr>
          <w:rFonts w:ascii="Arial" w:hAnsi="Arial" w:cs="Arial"/>
          <w:color w:val="000000"/>
          <w:lang w:val="ru-RU"/>
        </w:rPr>
        <w:t>правонарушений), Текстильщики (</w:t>
      </w:r>
      <w:r w:rsidRPr="00001AE7">
        <w:rPr>
          <w:rFonts w:ascii="Arial" w:hAnsi="Arial" w:cs="Arial"/>
          <w:i/>
          <w:iCs/>
          <w:color w:val="000000"/>
          <w:lang w:val="ru-RU"/>
        </w:rPr>
        <w:t>51</w:t>
      </w:r>
      <w:r w:rsidRPr="00001AE7">
        <w:rPr>
          <w:rFonts w:ascii="Arial" w:hAnsi="Arial" w:cs="Arial"/>
          <w:color w:val="000000"/>
          <w:lang w:val="ru-RU"/>
        </w:rPr>
        <w:t>) и Марьинский парк (</w:t>
      </w:r>
      <w:r w:rsidRPr="00001AE7">
        <w:rPr>
          <w:rFonts w:ascii="Arial" w:hAnsi="Arial" w:cs="Arial"/>
          <w:i/>
          <w:iCs/>
          <w:color w:val="000000"/>
          <w:lang w:val="ru-RU"/>
        </w:rPr>
        <w:t>44</w:t>
      </w:r>
      <w:r w:rsidRPr="00001AE7">
        <w:rPr>
          <w:rFonts w:ascii="Arial" w:hAnsi="Arial" w:cs="Arial"/>
          <w:color w:val="000000"/>
          <w:lang w:val="ru-RU"/>
        </w:rPr>
        <w:t>).</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Самые низкие результаты имеют Отделы МВД России по районам Нижегородский (</w:t>
      </w:r>
      <w:r w:rsidRPr="00001AE7">
        <w:rPr>
          <w:rFonts w:ascii="Arial" w:hAnsi="Arial" w:cs="Arial"/>
          <w:i/>
          <w:iCs/>
          <w:color w:val="000000"/>
          <w:lang w:val="ru-RU"/>
        </w:rPr>
        <w:t>4</w:t>
      </w:r>
      <w:r w:rsidRPr="00001AE7">
        <w:rPr>
          <w:rFonts w:ascii="Arial" w:hAnsi="Arial" w:cs="Arial"/>
          <w:color w:val="000000"/>
          <w:lang w:val="ru-RU"/>
        </w:rPr>
        <w:t>) и Некрасовка (</w:t>
      </w:r>
      <w:r w:rsidRPr="00001AE7">
        <w:rPr>
          <w:rFonts w:ascii="Arial" w:hAnsi="Arial" w:cs="Arial"/>
          <w:i/>
          <w:iCs/>
          <w:color w:val="000000"/>
          <w:lang w:val="ru-RU"/>
        </w:rPr>
        <w:t>1</w:t>
      </w:r>
      <w:r w:rsidRPr="00001AE7">
        <w:rPr>
          <w:rFonts w:ascii="Arial" w:hAnsi="Arial" w:cs="Arial"/>
          <w:color w:val="000000"/>
          <w:lang w:val="ru-RU"/>
        </w:rPr>
        <w:t> правонарушение).</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Среди приоритетных направлений деятельности органов внутренних дел важное место занимает </w:t>
      </w:r>
      <w:r w:rsidRPr="00001AE7">
        <w:rPr>
          <w:rFonts w:ascii="Arial" w:hAnsi="Arial" w:cs="Arial"/>
          <w:b/>
          <w:bCs/>
          <w:color w:val="000000"/>
          <w:lang w:val="ru-RU"/>
        </w:rPr>
        <w:t>борьба с незаконным оборотом наркотиков</w:t>
      </w:r>
      <w:r w:rsidRPr="00001AE7">
        <w:rPr>
          <w:rFonts w:ascii="Arial" w:hAnsi="Arial" w:cs="Arial"/>
          <w:color w:val="000000"/>
          <w:lang w:val="ru-RU"/>
        </w:rPr>
        <w:t>, так как высокие темпы наркотизации населения являются одним из основных факторов, питающих криминальную среду и влияющих на рост преступности. Всего на учетах состоит как наркозависемые </w:t>
      </w:r>
      <w:r w:rsidRPr="00001AE7">
        <w:rPr>
          <w:rFonts w:ascii="Arial" w:hAnsi="Arial" w:cs="Arial"/>
          <w:i/>
          <w:iCs/>
          <w:color w:val="000000"/>
          <w:lang w:val="ru-RU"/>
        </w:rPr>
        <w:t>5111</w:t>
      </w:r>
      <w:r w:rsidRPr="00001AE7">
        <w:rPr>
          <w:rFonts w:ascii="Arial" w:hAnsi="Arial" w:cs="Arial"/>
          <w:color w:val="000000"/>
          <w:lang w:val="ru-RU"/>
        </w:rPr>
        <w:t> граждан.</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Для Управления борьба с незаконным оборотом наркотических средств и психотропных веществ выступает важнейшим элементом общей профилактики преступлений.</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2014 году отмечается увеличение регистрации уголовных дел связанных с незаконным оборотом наркотических средств (на +</w:t>
      </w:r>
      <w:r w:rsidRPr="00001AE7">
        <w:rPr>
          <w:rFonts w:ascii="Arial" w:hAnsi="Arial" w:cs="Arial"/>
          <w:i/>
          <w:iCs/>
          <w:color w:val="000000"/>
          <w:lang w:val="ru-RU"/>
        </w:rPr>
        <w:t>789</w:t>
      </w:r>
      <w:r w:rsidRPr="00001AE7">
        <w:rPr>
          <w:rFonts w:ascii="Arial" w:hAnsi="Arial" w:cs="Arial"/>
          <w:color w:val="000000"/>
          <w:lang w:val="ru-RU"/>
        </w:rPr>
        <w:t> преступлений) из них связанных со сбытом +</w:t>
      </w:r>
      <w:r w:rsidRPr="00001AE7">
        <w:rPr>
          <w:rFonts w:ascii="Arial" w:hAnsi="Arial" w:cs="Arial"/>
          <w:i/>
          <w:iCs/>
          <w:color w:val="000000"/>
          <w:lang w:val="ru-RU"/>
        </w:rPr>
        <w:t>541</w:t>
      </w:r>
      <w:r w:rsidRPr="00001AE7">
        <w:rPr>
          <w:rFonts w:ascii="Arial" w:hAnsi="Arial" w:cs="Arial"/>
          <w:color w:val="000000"/>
          <w:lang w:val="ru-RU"/>
        </w:rPr>
        <w:t>. При этом удалось увеличить оконченные уголовные дела данной категории на </w:t>
      </w:r>
      <w:r w:rsidRPr="00001AE7">
        <w:rPr>
          <w:rFonts w:ascii="Arial" w:hAnsi="Arial" w:cs="Arial"/>
          <w:i/>
          <w:iCs/>
          <w:color w:val="000000"/>
          <w:lang w:val="ru-RU"/>
        </w:rPr>
        <w:t>309</w:t>
      </w:r>
      <w:r w:rsidRPr="00001AE7">
        <w:rPr>
          <w:rFonts w:ascii="Arial" w:hAnsi="Arial" w:cs="Arial"/>
          <w:color w:val="000000"/>
          <w:lang w:val="ru-RU"/>
        </w:rPr>
        <w:t>преступлений, при  снижении раскрытых преступлений, связанных со сбытом </w:t>
      </w:r>
      <w:r w:rsidRPr="00001AE7">
        <w:rPr>
          <w:rFonts w:ascii="Arial" w:hAnsi="Arial" w:cs="Arial"/>
          <w:i/>
          <w:iCs/>
          <w:color w:val="000000"/>
          <w:lang w:val="ru-RU"/>
        </w:rPr>
        <w:t>(на -19</w:t>
      </w:r>
      <w:r w:rsidRPr="00001AE7">
        <w:rPr>
          <w:rFonts w:ascii="Arial" w:hAnsi="Arial" w:cs="Arial"/>
          <w:color w:val="000000"/>
          <w:lang w:val="ru-RU"/>
        </w:rPr>
        <w:t>).</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Особую обеспокоенность вызывает активизация торговли химическими психотропными веществами, так называемыми «спайсами». За 12 месяцев 2014 года на территории ЮВАО зарегистрировано </w:t>
      </w:r>
      <w:r w:rsidRPr="00001AE7">
        <w:rPr>
          <w:rFonts w:ascii="Arial" w:hAnsi="Arial" w:cs="Arial"/>
          <w:i/>
          <w:iCs/>
          <w:color w:val="000000"/>
          <w:lang w:val="ru-RU"/>
        </w:rPr>
        <w:t>197</w:t>
      </w:r>
      <w:r w:rsidRPr="00001AE7">
        <w:rPr>
          <w:rFonts w:ascii="Arial" w:hAnsi="Arial" w:cs="Arial"/>
          <w:color w:val="000000"/>
          <w:lang w:val="ru-RU"/>
        </w:rPr>
        <w:t> фактов изъятия курительных смесей. В </w:t>
      </w:r>
      <w:r w:rsidRPr="00001AE7">
        <w:rPr>
          <w:rFonts w:ascii="Arial" w:hAnsi="Arial" w:cs="Arial"/>
          <w:i/>
          <w:iCs/>
          <w:color w:val="000000"/>
          <w:lang w:val="ru-RU"/>
        </w:rPr>
        <w:t>197</w:t>
      </w:r>
      <w:r w:rsidRPr="00001AE7">
        <w:rPr>
          <w:rFonts w:ascii="Arial" w:hAnsi="Arial" w:cs="Arial"/>
          <w:color w:val="000000"/>
          <w:lang w:val="ru-RU"/>
        </w:rPr>
        <w:t> случаях в отношении конкретных лиц были возбуждены  уголовные дела, из них </w:t>
      </w:r>
      <w:r w:rsidRPr="00001AE7">
        <w:rPr>
          <w:rFonts w:ascii="Arial" w:hAnsi="Arial" w:cs="Arial"/>
          <w:i/>
          <w:iCs/>
          <w:color w:val="000000"/>
          <w:lang w:val="ru-RU"/>
        </w:rPr>
        <w:t>11</w:t>
      </w:r>
      <w:r w:rsidRPr="00001AE7">
        <w:rPr>
          <w:rFonts w:ascii="Arial" w:hAnsi="Arial" w:cs="Arial"/>
          <w:color w:val="000000"/>
          <w:lang w:val="ru-RU"/>
        </w:rPr>
        <w:t> за сбыт и </w:t>
      </w:r>
      <w:r w:rsidRPr="00001AE7">
        <w:rPr>
          <w:rFonts w:ascii="Arial" w:hAnsi="Arial" w:cs="Arial"/>
          <w:i/>
          <w:iCs/>
          <w:color w:val="000000"/>
          <w:lang w:val="ru-RU"/>
        </w:rPr>
        <w:t>186</w:t>
      </w:r>
      <w:r w:rsidRPr="00001AE7">
        <w:rPr>
          <w:rFonts w:ascii="Arial" w:hAnsi="Arial" w:cs="Arial"/>
          <w:color w:val="000000"/>
          <w:lang w:val="ru-RU"/>
        </w:rPr>
        <w:t> за хранение «спайсов».</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Лучшие оперативные позиции по выявлению преступлений имеют ОМВД России по районам Выхино (</w:t>
      </w:r>
      <w:r w:rsidRPr="00001AE7">
        <w:rPr>
          <w:rFonts w:ascii="Arial" w:hAnsi="Arial" w:cs="Arial"/>
          <w:i/>
          <w:iCs/>
          <w:color w:val="000000"/>
          <w:lang w:val="ru-RU"/>
        </w:rPr>
        <w:t>25</w:t>
      </w:r>
      <w:r w:rsidRPr="00001AE7">
        <w:rPr>
          <w:rFonts w:ascii="Arial" w:hAnsi="Arial" w:cs="Arial"/>
          <w:color w:val="000000"/>
          <w:lang w:val="ru-RU"/>
        </w:rPr>
        <w:t>), Марьинский парк (</w:t>
      </w:r>
      <w:r w:rsidRPr="00001AE7">
        <w:rPr>
          <w:rFonts w:ascii="Arial" w:hAnsi="Arial" w:cs="Arial"/>
          <w:i/>
          <w:iCs/>
          <w:color w:val="000000"/>
          <w:lang w:val="ru-RU"/>
        </w:rPr>
        <w:t>23</w:t>
      </w:r>
      <w:r w:rsidRPr="00001AE7">
        <w:rPr>
          <w:rFonts w:ascii="Arial" w:hAnsi="Arial" w:cs="Arial"/>
          <w:color w:val="000000"/>
          <w:lang w:val="ru-RU"/>
        </w:rPr>
        <w:t>), Текстильщики (</w:t>
      </w:r>
      <w:r w:rsidRPr="00001AE7">
        <w:rPr>
          <w:rFonts w:ascii="Arial" w:hAnsi="Arial" w:cs="Arial"/>
          <w:i/>
          <w:iCs/>
          <w:color w:val="000000"/>
          <w:lang w:val="ru-RU"/>
        </w:rPr>
        <w:t>22</w:t>
      </w:r>
      <w:r w:rsidRPr="00001AE7">
        <w:rPr>
          <w:rFonts w:ascii="Arial" w:hAnsi="Arial" w:cs="Arial"/>
          <w:color w:val="000000"/>
          <w:lang w:val="ru-RU"/>
        </w:rPr>
        <w:t>).</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В современных условиях большое значение приобретает эффективность борьбы с так называемыми «карманными» кражами. Такие преступления являются наиболее сложными в раскрытии и расследовании, а их совершение вызывает острую негативную реакцию населения. В 2014 году совершено </w:t>
      </w:r>
      <w:r w:rsidRPr="00001AE7">
        <w:rPr>
          <w:rFonts w:ascii="Arial" w:hAnsi="Arial" w:cs="Arial"/>
          <w:i/>
          <w:iCs/>
          <w:color w:val="000000"/>
          <w:lang w:val="ru-RU"/>
        </w:rPr>
        <w:t>1047</w:t>
      </w:r>
      <w:r w:rsidRPr="00001AE7">
        <w:rPr>
          <w:rFonts w:ascii="Arial" w:hAnsi="Arial" w:cs="Arial"/>
          <w:color w:val="000000"/>
          <w:lang w:val="ru-RU"/>
        </w:rPr>
        <w:t> преступлений (рост на </w:t>
      </w:r>
      <w:r w:rsidRPr="00001AE7">
        <w:rPr>
          <w:rFonts w:ascii="Arial" w:hAnsi="Arial" w:cs="Arial"/>
          <w:i/>
          <w:iCs/>
          <w:color w:val="000000"/>
          <w:lang w:val="ru-RU"/>
        </w:rPr>
        <w:t>106 </w:t>
      </w:r>
      <w:r w:rsidRPr="00001AE7">
        <w:rPr>
          <w:rFonts w:ascii="Arial" w:hAnsi="Arial" w:cs="Arial"/>
          <w:color w:val="000000"/>
          <w:lang w:val="ru-RU"/>
        </w:rPr>
        <w:t>или + </w:t>
      </w:r>
      <w:r w:rsidRPr="00001AE7">
        <w:rPr>
          <w:rFonts w:ascii="Arial" w:hAnsi="Arial" w:cs="Arial"/>
          <w:i/>
          <w:iCs/>
          <w:color w:val="000000"/>
          <w:lang w:val="ru-RU"/>
        </w:rPr>
        <w:t>11,2%),</w:t>
      </w:r>
      <w:r w:rsidRPr="00001AE7">
        <w:rPr>
          <w:rFonts w:ascii="Arial" w:hAnsi="Arial" w:cs="Arial"/>
          <w:color w:val="000000"/>
          <w:lang w:val="ru-RU"/>
        </w:rPr>
        <w:t> а раскрыто и направлено в суд всего </w:t>
      </w:r>
      <w:r w:rsidRPr="00001AE7">
        <w:rPr>
          <w:rFonts w:ascii="Arial" w:hAnsi="Arial" w:cs="Arial"/>
          <w:i/>
          <w:iCs/>
          <w:color w:val="000000"/>
          <w:lang w:val="ru-RU"/>
        </w:rPr>
        <w:t>26</w:t>
      </w:r>
      <w:r w:rsidRPr="00001AE7">
        <w:rPr>
          <w:rFonts w:ascii="Arial" w:hAnsi="Arial" w:cs="Arial"/>
          <w:color w:val="000000"/>
          <w:lang w:val="ru-RU"/>
        </w:rPr>
        <w:t> преступлений (снижение на -</w:t>
      </w:r>
      <w:r w:rsidRPr="00001AE7">
        <w:rPr>
          <w:rFonts w:ascii="Arial" w:hAnsi="Arial" w:cs="Arial"/>
          <w:i/>
          <w:iCs/>
          <w:color w:val="000000"/>
          <w:lang w:val="ru-RU"/>
        </w:rPr>
        <w:t>4</w:t>
      </w:r>
      <w:r w:rsidRPr="00001AE7">
        <w:rPr>
          <w:rFonts w:ascii="Arial" w:hAnsi="Arial" w:cs="Arial"/>
          <w:color w:val="000000"/>
          <w:lang w:val="ru-RU"/>
        </w:rPr>
        <w:t>). В общем количестве совершенных преступлений, почти половина (</w:t>
      </w:r>
      <w:r w:rsidRPr="00001AE7">
        <w:rPr>
          <w:rFonts w:ascii="Arial" w:hAnsi="Arial" w:cs="Arial"/>
          <w:i/>
          <w:iCs/>
          <w:color w:val="000000"/>
          <w:lang w:val="ru-RU"/>
        </w:rPr>
        <w:t>500</w:t>
      </w:r>
      <w:r w:rsidRPr="00001AE7">
        <w:rPr>
          <w:rFonts w:ascii="Arial" w:hAnsi="Arial" w:cs="Arial"/>
          <w:color w:val="000000"/>
          <w:lang w:val="ru-RU"/>
        </w:rPr>
        <w:t>) совершена на улицах и площадях, </w:t>
      </w:r>
      <w:r w:rsidRPr="00001AE7">
        <w:rPr>
          <w:rFonts w:ascii="Arial" w:hAnsi="Arial" w:cs="Arial"/>
          <w:i/>
          <w:iCs/>
          <w:color w:val="000000"/>
          <w:lang w:val="ru-RU"/>
        </w:rPr>
        <w:t>239</w:t>
      </w:r>
      <w:r w:rsidRPr="00001AE7">
        <w:rPr>
          <w:rFonts w:ascii="Arial" w:hAnsi="Arial" w:cs="Arial"/>
          <w:color w:val="000000"/>
          <w:lang w:val="ru-RU"/>
        </w:rPr>
        <w:t> – в магазинах, </w:t>
      </w:r>
      <w:r w:rsidRPr="00001AE7">
        <w:rPr>
          <w:rFonts w:ascii="Arial" w:hAnsi="Arial" w:cs="Arial"/>
          <w:i/>
          <w:iCs/>
          <w:color w:val="000000"/>
          <w:lang w:val="ru-RU"/>
        </w:rPr>
        <w:t>73</w:t>
      </w:r>
      <w:r w:rsidRPr="00001AE7">
        <w:rPr>
          <w:rFonts w:ascii="Arial" w:hAnsi="Arial" w:cs="Arial"/>
          <w:color w:val="000000"/>
          <w:lang w:val="ru-RU"/>
        </w:rPr>
        <w:t> – на объектах транспорта. Лучшие показатели по раскрытию преступлений отмечается в ОЛМВД Лефортово -</w:t>
      </w:r>
      <w:r w:rsidRPr="00001AE7">
        <w:rPr>
          <w:rFonts w:ascii="Arial" w:hAnsi="Arial" w:cs="Arial"/>
          <w:i/>
          <w:iCs/>
          <w:color w:val="000000"/>
          <w:lang w:val="ru-RU"/>
        </w:rPr>
        <w:t>6</w:t>
      </w:r>
      <w:r w:rsidRPr="00001AE7">
        <w:rPr>
          <w:rFonts w:ascii="Arial" w:hAnsi="Arial" w:cs="Arial"/>
          <w:color w:val="000000"/>
          <w:lang w:val="ru-RU"/>
        </w:rPr>
        <w:t>.</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По-прежнему особого контроля полиции требуют граждане, ранее совершавшие преступления, остающиеся наиболее криминально активными. В 2014 г. они совершили</w:t>
      </w:r>
      <w:r w:rsidRPr="00001AE7">
        <w:rPr>
          <w:rFonts w:ascii="Arial" w:hAnsi="Arial" w:cs="Arial"/>
          <w:i/>
          <w:iCs/>
          <w:color w:val="000000"/>
          <w:lang w:val="ru-RU"/>
        </w:rPr>
        <w:t>1660</w:t>
      </w:r>
      <w:r w:rsidRPr="00001AE7">
        <w:rPr>
          <w:rFonts w:ascii="Arial" w:hAnsi="Arial" w:cs="Arial"/>
          <w:color w:val="000000"/>
          <w:lang w:val="ru-RU"/>
        </w:rPr>
        <w:t> преступлений.</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рамках Федерального закона об административном надзоре на учет поставлено </w:t>
      </w:r>
      <w:r w:rsidRPr="00001AE7">
        <w:rPr>
          <w:rFonts w:ascii="Arial" w:hAnsi="Arial" w:cs="Arial"/>
          <w:i/>
          <w:iCs/>
          <w:color w:val="000000"/>
          <w:lang w:val="ru-RU"/>
        </w:rPr>
        <w:t>171</w:t>
      </w:r>
      <w:r w:rsidRPr="00001AE7">
        <w:rPr>
          <w:rFonts w:ascii="Arial" w:hAnsi="Arial" w:cs="Arial"/>
          <w:color w:val="000000"/>
          <w:lang w:val="ru-RU"/>
        </w:rPr>
        <w:t>человек. Из указанной категории лиц, к административной ответственности привлечено </w:t>
      </w:r>
      <w:r w:rsidRPr="00001AE7">
        <w:rPr>
          <w:rFonts w:ascii="Arial" w:hAnsi="Arial" w:cs="Arial"/>
          <w:i/>
          <w:iCs/>
          <w:color w:val="000000"/>
          <w:lang w:val="ru-RU"/>
        </w:rPr>
        <w:t>245</w:t>
      </w:r>
      <w:r w:rsidRPr="00001AE7">
        <w:rPr>
          <w:rFonts w:ascii="Arial" w:hAnsi="Arial" w:cs="Arial"/>
          <w:color w:val="000000"/>
          <w:lang w:val="ru-RU"/>
        </w:rPr>
        <w:t>человек, из них по ст. 19.24 КоАП РФ «Несоблюдение административных ограничений и невыполнение обязанностей, установленных при административном надзоре» - </w:t>
      </w:r>
      <w:r w:rsidRPr="00001AE7">
        <w:rPr>
          <w:rFonts w:ascii="Arial" w:hAnsi="Arial" w:cs="Arial"/>
          <w:i/>
          <w:iCs/>
          <w:color w:val="000000"/>
          <w:lang w:val="ru-RU"/>
        </w:rPr>
        <w:t>172</w:t>
      </w:r>
      <w:r w:rsidRPr="00001AE7">
        <w:rPr>
          <w:rFonts w:ascii="Arial" w:hAnsi="Arial" w:cs="Arial"/>
          <w:color w:val="000000"/>
          <w:lang w:val="ru-RU"/>
        </w:rPr>
        <w:t>. Вместе с тем, в истекшем году сотрудниками полиции инициативно было возбуждено </w:t>
      </w:r>
      <w:r w:rsidRPr="00001AE7">
        <w:rPr>
          <w:rFonts w:ascii="Arial" w:hAnsi="Arial" w:cs="Arial"/>
          <w:i/>
          <w:iCs/>
          <w:color w:val="000000"/>
          <w:lang w:val="ru-RU"/>
        </w:rPr>
        <w:t>10</w:t>
      </w:r>
      <w:r w:rsidRPr="00001AE7">
        <w:rPr>
          <w:rFonts w:ascii="Arial" w:hAnsi="Arial" w:cs="Arial"/>
          <w:color w:val="000000"/>
          <w:lang w:val="ru-RU"/>
        </w:rPr>
        <w:t> уголовных дел по ст. 314.1 УК РФ «Уклонение от административного надзора».</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Безусловно, проблему рецидивной преступности только правоохранительными методами, в том числе за счет ужесточения контроля поведения ранее судимых, не решить. Необходимы системный подход к решению проблем и содействие местных органов власти.</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Наблюдается снижение на </w:t>
      </w:r>
      <w:r w:rsidRPr="00001AE7">
        <w:rPr>
          <w:rFonts w:ascii="Arial" w:hAnsi="Arial" w:cs="Arial"/>
          <w:i/>
          <w:iCs/>
          <w:color w:val="000000"/>
          <w:lang w:val="ru-RU"/>
        </w:rPr>
        <w:t>-42,9</w:t>
      </w:r>
      <w:r w:rsidRPr="00001AE7">
        <w:rPr>
          <w:rFonts w:ascii="Arial" w:hAnsi="Arial" w:cs="Arial"/>
          <w:color w:val="000000"/>
          <w:lang w:val="ru-RU"/>
        </w:rPr>
        <w:t>% количества преступлений, совершенных несовершеннолетними. В первую очередь это работа сотрудников подразделений по делам несовершеннолетних, которые в течении года вели активную лекционную и правовую работу среди несовершеннолетних на территории округа. С улиц округа и других общественных мест изъято и доставлено в дежурные части ОМВД по районам – </w:t>
      </w:r>
      <w:r w:rsidRPr="00001AE7">
        <w:rPr>
          <w:rFonts w:ascii="Arial" w:hAnsi="Arial" w:cs="Arial"/>
          <w:i/>
          <w:iCs/>
          <w:color w:val="000000"/>
          <w:lang w:val="ru-RU"/>
        </w:rPr>
        <w:t>2293</w:t>
      </w:r>
      <w:r w:rsidRPr="00001AE7">
        <w:rPr>
          <w:rFonts w:ascii="Arial" w:hAnsi="Arial" w:cs="Arial"/>
          <w:color w:val="000000"/>
          <w:lang w:val="ru-RU"/>
        </w:rPr>
        <w:t>несовершеннолетних правонарушителей, из них </w:t>
      </w:r>
      <w:r w:rsidRPr="00001AE7">
        <w:rPr>
          <w:rFonts w:ascii="Arial" w:hAnsi="Arial" w:cs="Arial"/>
          <w:i/>
          <w:iCs/>
          <w:color w:val="000000"/>
          <w:lang w:val="ru-RU"/>
        </w:rPr>
        <w:t>123</w:t>
      </w:r>
      <w:r w:rsidRPr="00001AE7">
        <w:rPr>
          <w:rFonts w:ascii="Arial" w:hAnsi="Arial" w:cs="Arial"/>
          <w:color w:val="000000"/>
          <w:lang w:val="ru-RU"/>
        </w:rPr>
        <w:t> помещено в Центр временного содержания, </w:t>
      </w:r>
      <w:r w:rsidRPr="00001AE7">
        <w:rPr>
          <w:rFonts w:ascii="Arial" w:hAnsi="Arial" w:cs="Arial"/>
          <w:i/>
          <w:iCs/>
          <w:color w:val="000000"/>
          <w:lang w:val="ru-RU"/>
        </w:rPr>
        <w:t>264</w:t>
      </w:r>
      <w:r w:rsidRPr="00001AE7">
        <w:rPr>
          <w:rFonts w:ascii="Arial" w:hAnsi="Arial" w:cs="Arial"/>
          <w:color w:val="000000"/>
          <w:lang w:val="ru-RU"/>
        </w:rPr>
        <w:t> в медицинские учреждения.</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связи с этим,</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Заместителю начальника полиции (по охране общественного порядка) УВД,  Врио начальника УООДУУП и ПДН УВД и руководителям территориальных органов внутренних дел:</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вопросы профилактики противоправного поведения несовершеннолетних решать комплексно, с использованием продуманных мер воспитательного характера и возможностей Центра временного содержания несовершеннолетних правонарушителей;</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принять эффективные меры, направленные на профилактику повторной и групповой преступности несовершеннолетних;</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целом предпринятые Управлением меры позволили сохранить общий контроль за состоянием правопорядка и безопасности в округе.</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При этом, не могу не сказать и о том, что без конструктивного взаимодействия с органами власти округа, помощи и поддержки со стороны ФСБ, ФМС, Прокуратуры и Следственного комитета, а также общественных формирований правоохранительной направленности, успешно решать задачи обеспечения безопасности в округе было бы невозможно.</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Отдельно хочу поблагодарить Префекта ЮВАО г. Москвы Зотова Владимира Борисовича, который на протяжении прошлого года постоянно оказывал моральную поддержку деятельности полиции, и неоднократно поощрял сотрудников округа ценными подарками, грамотами и медалями.</w:t>
      </w:r>
      <w:r w:rsidRPr="00001AE7">
        <w:rPr>
          <w:rFonts w:ascii="Arial" w:hAnsi="Arial" w:cs="Arial"/>
          <w:b/>
          <w:bCs/>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Сотрудники УВД в 2014 году не раз доказывали свой профессионализм и проявили настойчивость при проведении оперативно-розыскных мероприятий по раскрытию многих тяжких и особо тяжких преступлений.</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При имеющихся положительных результатах, допущено снижение  раскрываемости тяжких и особо тяжких преступлений на -</w:t>
      </w:r>
      <w:r w:rsidRPr="00001AE7">
        <w:rPr>
          <w:rFonts w:ascii="Arial" w:hAnsi="Arial" w:cs="Arial"/>
          <w:i/>
          <w:iCs/>
          <w:color w:val="000000"/>
          <w:lang w:val="ru-RU"/>
        </w:rPr>
        <w:t>5,4</w:t>
      </w:r>
      <w:r w:rsidRPr="00001AE7">
        <w:rPr>
          <w:rFonts w:ascii="Arial" w:hAnsi="Arial" w:cs="Arial"/>
          <w:color w:val="000000"/>
          <w:lang w:val="ru-RU"/>
        </w:rPr>
        <w:t>% до 30,0% (</w:t>
      </w:r>
      <w:r w:rsidRPr="00001AE7">
        <w:rPr>
          <w:rFonts w:ascii="Arial" w:hAnsi="Arial" w:cs="Arial"/>
          <w:i/>
          <w:iCs/>
          <w:color w:val="000000"/>
          <w:lang w:val="ru-RU"/>
        </w:rPr>
        <w:t>10 место по городу, хуже только СЗАО – 27,3%, СВАО - 28,0%, ЮАО – 29,3%)</w:t>
      </w:r>
      <w:r w:rsidRPr="00001AE7">
        <w:rPr>
          <w:rFonts w:ascii="Arial" w:hAnsi="Arial" w:cs="Arial"/>
          <w:color w:val="000000"/>
          <w:lang w:val="ru-RU"/>
        </w:rPr>
        <w:t>. По количеству установленных лиц округ на 3 месте</w:t>
      </w:r>
      <w:r w:rsidRPr="00001AE7">
        <w:rPr>
          <w:rFonts w:ascii="Arial" w:hAnsi="Arial" w:cs="Arial"/>
          <w:i/>
          <w:iCs/>
          <w:color w:val="000000"/>
          <w:lang w:val="ru-RU"/>
        </w:rPr>
        <w:t>(1593)</w:t>
      </w:r>
      <w:r w:rsidRPr="00001AE7">
        <w:rPr>
          <w:rFonts w:ascii="Arial" w:hAnsi="Arial" w:cs="Arial"/>
          <w:color w:val="000000"/>
          <w:lang w:val="ru-RU"/>
        </w:rPr>
        <w:t> (</w:t>
      </w:r>
      <w:r w:rsidRPr="00001AE7">
        <w:rPr>
          <w:rFonts w:ascii="Arial" w:hAnsi="Arial" w:cs="Arial"/>
          <w:i/>
          <w:iCs/>
          <w:color w:val="000000"/>
          <w:lang w:val="ru-RU"/>
        </w:rPr>
        <w:t>лучше нас сработали в ВАО – 1753, ЦАО – 1607)</w:t>
      </w:r>
      <w:r w:rsidRPr="00001AE7">
        <w:rPr>
          <w:rFonts w:ascii="Arial" w:hAnsi="Arial" w:cs="Arial"/>
          <w:color w:val="000000"/>
          <w:lang w:val="ru-RU"/>
        </w:rPr>
        <w:t>. Наибольший рост регистрации в ОМВД России по району Марьинский парк </w:t>
      </w:r>
      <w:r w:rsidRPr="00001AE7">
        <w:rPr>
          <w:rFonts w:ascii="Arial" w:hAnsi="Arial" w:cs="Arial"/>
          <w:i/>
          <w:iCs/>
          <w:color w:val="000000"/>
          <w:lang w:val="ru-RU"/>
        </w:rPr>
        <w:t>(+41,0%)</w:t>
      </w:r>
      <w:r w:rsidRPr="00001AE7">
        <w:rPr>
          <w:rFonts w:ascii="Arial" w:hAnsi="Arial" w:cs="Arial"/>
          <w:color w:val="000000"/>
          <w:lang w:val="ru-RU"/>
        </w:rPr>
        <w:t> с одновременным увеличением  раскрываемости на </w:t>
      </w:r>
      <w:r w:rsidRPr="00001AE7">
        <w:rPr>
          <w:rFonts w:ascii="Arial" w:hAnsi="Arial" w:cs="Arial"/>
          <w:i/>
          <w:iCs/>
          <w:color w:val="000000"/>
          <w:lang w:val="ru-RU"/>
        </w:rPr>
        <w:t>46,0%.</w:t>
      </w:r>
      <w:r w:rsidRPr="00001AE7">
        <w:rPr>
          <w:rFonts w:ascii="Arial" w:hAnsi="Arial" w:cs="Arial"/>
          <w:color w:val="000000"/>
          <w:lang w:val="ru-RU"/>
        </w:rPr>
        <w:t> Наихудшая раскрываемость в ОМВД по Южнопортовому району  – </w:t>
      </w:r>
      <w:r w:rsidRPr="00001AE7">
        <w:rPr>
          <w:rFonts w:ascii="Arial" w:hAnsi="Arial" w:cs="Arial"/>
          <w:i/>
          <w:iCs/>
          <w:color w:val="000000"/>
          <w:lang w:val="ru-RU"/>
        </w:rPr>
        <w:t>22,6%.</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Основной причиной снижения раскрываемости тяжких и особо тяжких преступлений стал рост приостановленных уголовных дел данной категории. Наибольшее их количество приходится на ОМВД России по районам Люблино </w:t>
      </w:r>
      <w:r w:rsidRPr="00001AE7">
        <w:rPr>
          <w:rFonts w:ascii="Arial" w:hAnsi="Arial" w:cs="Arial"/>
          <w:i/>
          <w:iCs/>
          <w:color w:val="000000"/>
          <w:lang w:val="ru-RU"/>
        </w:rPr>
        <w:t>(520)</w:t>
      </w:r>
      <w:r w:rsidRPr="00001AE7">
        <w:rPr>
          <w:rFonts w:ascii="Arial" w:hAnsi="Arial" w:cs="Arial"/>
          <w:color w:val="000000"/>
          <w:lang w:val="ru-RU"/>
        </w:rPr>
        <w:t> и Кузьминки </w:t>
      </w:r>
      <w:r w:rsidRPr="00001AE7">
        <w:rPr>
          <w:rFonts w:ascii="Arial" w:hAnsi="Arial" w:cs="Arial"/>
          <w:i/>
          <w:iCs/>
          <w:color w:val="000000"/>
          <w:lang w:val="ru-RU"/>
        </w:rPr>
        <w:t>(504</w:t>
      </w:r>
      <w:r w:rsidRPr="00001AE7">
        <w:rPr>
          <w:rFonts w:ascii="Arial" w:hAnsi="Arial" w:cs="Arial"/>
          <w:color w:val="000000"/>
          <w:lang w:val="ru-RU"/>
        </w:rPr>
        <w:t>), а в процентном соотношении Марьино </w:t>
      </w:r>
      <w:r w:rsidRPr="00001AE7">
        <w:rPr>
          <w:rFonts w:ascii="Arial" w:hAnsi="Arial" w:cs="Arial"/>
          <w:i/>
          <w:iCs/>
          <w:color w:val="000000"/>
          <w:lang w:val="ru-RU"/>
        </w:rPr>
        <w:t>+39,2</w:t>
      </w:r>
      <w:r w:rsidRPr="00001AE7">
        <w:rPr>
          <w:rFonts w:ascii="Arial" w:hAnsi="Arial" w:cs="Arial"/>
          <w:color w:val="000000"/>
          <w:lang w:val="ru-RU"/>
        </w:rPr>
        <w:t>, Жулебино +</w:t>
      </w:r>
      <w:r w:rsidRPr="00001AE7">
        <w:rPr>
          <w:rFonts w:ascii="Arial" w:hAnsi="Arial" w:cs="Arial"/>
          <w:i/>
          <w:iCs/>
          <w:color w:val="000000"/>
          <w:lang w:val="ru-RU"/>
        </w:rPr>
        <w:t>34,8</w:t>
      </w:r>
      <w:r w:rsidRPr="00001AE7">
        <w:rPr>
          <w:rFonts w:ascii="Arial" w:hAnsi="Arial" w:cs="Arial"/>
          <w:color w:val="000000"/>
          <w:lang w:val="ru-RU"/>
        </w:rPr>
        <w:t> и Нижегородский +</w:t>
      </w:r>
      <w:r w:rsidRPr="00001AE7">
        <w:rPr>
          <w:rFonts w:ascii="Arial" w:hAnsi="Arial" w:cs="Arial"/>
          <w:i/>
          <w:iCs/>
          <w:color w:val="000000"/>
          <w:lang w:val="ru-RU"/>
        </w:rPr>
        <w:t>31,3.</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Прошедший год наглядно показал, что для повышения эффективности борьбы с организованной преступностью необходима согласованная и планомерная деятельность всех правоохранительных органов.</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целом проведенными оперативно-розыскными мероприятиями в отчетном периоде по территории округа раскрыто и направлено в суд 135 преступлений, совершенных в составе ОГ и ПС.</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i/>
          <w:iCs/>
          <w:color w:val="000000"/>
          <w:lang w:val="ru-RU"/>
        </w:rPr>
        <w:t>из которых 44 в составе организованной этнической преступной группы (84 преступлений, в том числе 23 по ОЭПГ выявлено сотрудниками УВД, остальные 44 иными подразделениями МВД. Всего выявлено 78 лиц по ОГиПС (3 показатель по городу) из них 27 в составе ОЭПГ (2 показатель)).</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Ключевым направлением работы органов внутренних дел оставалась защита интересов личности, общества и государства в сфере экономики и противодействие коррупции.</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За 12 месяцев т.г. ОЭБиПК УВД выявлено 319 преступлений, из них уголовных дел - 195, эпизодов – 124.</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По результатам работы за 12 месяцев т.г. ОЭБиПК УВД привлечено к уголовной ответственности </w:t>
      </w:r>
      <w:r w:rsidRPr="00001AE7">
        <w:rPr>
          <w:rFonts w:ascii="Arial" w:hAnsi="Arial" w:cs="Arial"/>
          <w:i/>
          <w:iCs/>
          <w:color w:val="000000"/>
          <w:lang w:val="ru-RU"/>
        </w:rPr>
        <w:t>147</w:t>
      </w:r>
      <w:r w:rsidRPr="00001AE7">
        <w:rPr>
          <w:rFonts w:ascii="Arial" w:hAnsi="Arial" w:cs="Arial"/>
          <w:color w:val="000000"/>
          <w:lang w:val="ru-RU"/>
        </w:rPr>
        <w:t> граждан, выявлено </w:t>
      </w:r>
      <w:r w:rsidRPr="00001AE7">
        <w:rPr>
          <w:rFonts w:ascii="Arial" w:hAnsi="Arial" w:cs="Arial"/>
          <w:i/>
          <w:iCs/>
          <w:color w:val="000000"/>
          <w:lang w:val="ru-RU"/>
        </w:rPr>
        <w:t>142</w:t>
      </w:r>
      <w:r w:rsidRPr="00001AE7">
        <w:rPr>
          <w:rFonts w:ascii="Arial" w:hAnsi="Arial" w:cs="Arial"/>
          <w:color w:val="000000"/>
          <w:lang w:val="ru-RU"/>
        </w:rPr>
        <w:t> лица, дела в отношении которых направлены в суд, привлечено: по тяжким и особо тяжким преступлениям </w:t>
      </w:r>
      <w:r w:rsidRPr="00001AE7">
        <w:rPr>
          <w:rFonts w:ascii="Arial" w:hAnsi="Arial" w:cs="Arial"/>
          <w:i/>
          <w:iCs/>
          <w:color w:val="000000"/>
          <w:lang w:val="ru-RU"/>
        </w:rPr>
        <w:t>119</w:t>
      </w:r>
      <w:r w:rsidRPr="00001AE7">
        <w:rPr>
          <w:rFonts w:ascii="Arial" w:hAnsi="Arial" w:cs="Arial"/>
          <w:color w:val="000000"/>
          <w:lang w:val="ru-RU"/>
        </w:rPr>
        <w:t> (</w:t>
      </w:r>
      <w:r w:rsidRPr="00001AE7">
        <w:rPr>
          <w:rFonts w:ascii="Arial" w:hAnsi="Arial" w:cs="Arial"/>
          <w:i/>
          <w:iCs/>
          <w:color w:val="000000"/>
          <w:lang w:val="ru-RU"/>
        </w:rPr>
        <w:t>показатели по нагрузке выше среднегородских</w:t>
      </w:r>
      <w:r w:rsidRPr="00001AE7">
        <w:rPr>
          <w:rFonts w:ascii="Arial" w:hAnsi="Arial" w:cs="Arial"/>
          <w:color w:val="000000"/>
          <w:lang w:val="ru-RU"/>
        </w:rPr>
        <w:t>); по преступлениям налоговой направленности 6 лиц (</w:t>
      </w:r>
      <w:r w:rsidRPr="00001AE7">
        <w:rPr>
          <w:rFonts w:ascii="Arial" w:hAnsi="Arial" w:cs="Arial"/>
          <w:i/>
          <w:iCs/>
          <w:color w:val="000000"/>
          <w:lang w:val="ru-RU"/>
        </w:rPr>
        <w:t>нагрузка 0,06, ниже среднегородской 0,8</w:t>
      </w:r>
      <w:r w:rsidRPr="00001AE7">
        <w:rPr>
          <w:rFonts w:ascii="Arial" w:hAnsi="Arial" w:cs="Arial"/>
          <w:color w:val="000000"/>
          <w:lang w:val="ru-RU"/>
        </w:rPr>
        <w:t>) , однако является 6 результатом по городу.</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i/>
          <w:iCs/>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i/>
          <w:iCs/>
          <w:color w:val="000000"/>
          <w:lang w:val="ru-RU"/>
        </w:rPr>
        <w:t>В отчетном периоде сотрудниками УВД проведено 143 проверки подпольных игровых клубов, из которых изъято 1685 единиц игрового оборудования, составлено 21 административный протокол. По материалам проверок возбуждено 2 уголовных дела: 1 уголовное дело по ст.210, ч. 1 ст. 171.2 УК РФ (Незаконная организация и проведение азартных игр) и 1 уголовное дело по ч. 3 ст. 291 УК РФ (Дача взятки, направлено в суд).</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Одной из главных задач в сфере борьбы с преступностью по-прежнему остается уголовно-правовая защита прав, свобод и законных интересов граждан, которые обеспечиваются органами предварительного следствия и дознания.</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условиях роста уровня преступности, органы предварительного следствия УВД продолжали испытывать большую нагрузку. И тем не менее в результате предпринятых организационных мер удалось повысить эффективность работы следователей, которыми расследовано </w:t>
      </w:r>
      <w:r w:rsidRPr="00001AE7">
        <w:rPr>
          <w:rFonts w:ascii="Arial" w:hAnsi="Arial" w:cs="Arial"/>
          <w:i/>
          <w:iCs/>
          <w:color w:val="000000"/>
          <w:lang w:val="ru-RU"/>
        </w:rPr>
        <w:t>1758 </w:t>
      </w:r>
      <w:r w:rsidRPr="00001AE7">
        <w:rPr>
          <w:rFonts w:ascii="Arial" w:hAnsi="Arial" w:cs="Arial"/>
          <w:color w:val="000000"/>
          <w:lang w:val="ru-RU"/>
        </w:rPr>
        <w:t>уголовных дел </w:t>
      </w:r>
      <w:r w:rsidRPr="00001AE7">
        <w:rPr>
          <w:rFonts w:ascii="Arial" w:hAnsi="Arial" w:cs="Arial"/>
          <w:i/>
          <w:iCs/>
          <w:color w:val="000000"/>
          <w:lang w:val="ru-RU"/>
        </w:rPr>
        <w:t>(+317, или +15,3%)</w:t>
      </w:r>
      <w:r w:rsidRPr="00001AE7">
        <w:rPr>
          <w:rFonts w:ascii="Arial" w:hAnsi="Arial" w:cs="Arial"/>
          <w:color w:val="000000"/>
          <w:lang w:val="ru-RU"/>
        </w:rPr>
        <w:t>. Количество направленных в суд уголовных дел возросло на 7,6% </w:t>
      </w:r>
      <w:r w:rsidRPr="00001AE7">
        <w:rPr>
          <w:rFonts w:ascii="Arial" w:hAnsi="Arial" w:cs="Arial"/>
          <w:i/>
          <w:iCs/>
          <w:color w:val="000000"/>
          <w:lang w:val="ru-RU"/>
        </w:rPr>
        <w:t>(1493)</w:t>
      </w:r>
      <w:r w:rsidRPr="00001AE7">
        <w:rPr>
          <w:rFonts w:ascii="Arial" w:hAnsi="Arial" w:cs="Arial"/>
          <w:color w:val="000000"/>
          <w:lang w:val="ru-RU"/>
        </w:rPr>
        <w:t>. К уголовной ответственности привлечено на 6% больше обвиняемых </w:t>
      </w:r>
      <w:r w:rsidRPr="00001AE7">
        <w:rPr>
          <w:rFonts w:ascii="Arial" w:hAnsi="Arial" w:cs="Arial"/>
          <w:i/>
          <w:iCs/>
          <w:color w:val="000000"/>
          <w:lang w:val="ru-RU"/>
        </w:rPr>
        <w:t>(1710),</w:t>
      </w:r>
      <w:r w:rsidRPr="00001AE7">
        <w:rPr>
          <w:rFonts w:ascii="Arial" w:hAnsi="Arial" w:cs="Arial"/>
          <w:color w:val="000000"/>
          <w:lang w:val="ru-RU"/>
        </w:rPr>
        <w:t> на столько же - задержанных в порядке ст. 91 УПК РФ </w:t>
      </w:r>
      <w:r w:rsidRPr="00001AE7">
        <w:rPr>
          <w:rFonts w:ascii="Arial" w:hAnsi="Arial" w:cs="Arial"/>
          <w:i/>
          <w:iCs/>
          <w:color w:val="000000"/>
          <w:lang w:val="ru-RU"/>
        </w:rPr>
        <w:t>(1140)</w:t>
      </w:r>
      <w:r w:rsidRPr="00001AE7">
        <w:rPr>
          <w:rFonts w:ascii="Arial" w:hAnsi="Arial" w:cs="Arial"/>
          <w:color w:val="000000"/>
          <w:lang w:val="ru-RU"/>
        </w:rPr>
        <w:t>.</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За 12 месяцев 2014 года сумма причиненного ущерба по преступлениям, оконченным производством следователями составила 515млн.723 тыс. рублей, сумма возмещенного ущерба с учетом наложенного ареста на имущество составила 673млн.695 тыс. рублей, удельный вес возмещенного вреда составил 131%.</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Подразделениями дознания в отчетном периоде в суд направлено 1836 уголовных дел, расследовано </w:t>
      </w:r>
      <w:r w:rsidRPr="00001AE7">
        <w:rPr>
          <w:rFonts w:ascii="Arial" w:hAnsi="Arial" w:cs="Arial"/>
          <w:i/>
          <w:iCs/>
          <w:color w:val="000000"/>
          <w:lang w:val="ru-RU"/>
        </w:rPr>
        <w:t>326</w:t>
      </w:r>
      <w:r w:rsidRPr="00001AE7">
        <w:rPr>
          <w:rFonts w:ascii="Arial" w:hAnsi="Arial" w:cs="Arial"/>
          <w:color w:val="000000"/>
          <w:lang w:val="ru-RU"/>
        </w:rPr>
        <w:t> дополнительных эпизодов, т.е. </w:t>
      </w:r>
      <w:r w:rsidRPr="00001AE7">
        <w:rPr>
          <w:rFonts w:ascii="Arial" w:hAnsi="Arial" w:cs="Arial"/>
          <w:i/>
          <w:iCs/>
          <w:color w:val="000000"/>
          <w:lang w:val="ru-RU"/>
        </w:rPr>
        <w:t>2162</w:t>
      </w:r>
      <w:r w:rsidRPr="00001AE7">
        <w:rPr>
          <w:rFonts w:ascii="Arial" w:hAnsi="Arial" w:cs="Arial"/>
          <w:color w:val="000000"/>
          <w:lang w:val="ru-RU"/>
        </w:rPr>
        <w:t> преступлений направлено в суд, что является 2-м результатом по городу.</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целом по ЮВАО г. Москвы организация работы по основным  направлениям оперативно-служебной деятельности подразделений дознания отделов МВД России по районам по итогам работы 2014 года оценивается удовлетворительно.</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Охрану общественного порядка на улицах округа осуществляет патрульно-постовая служба, а работа в жилом секторе – участковыми уполномоченными полиции. Следует отметить, что если патрульно-постовая служба смогла добиться положительных результатов, то УУП снизили эффективность работы.</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Данные выводы подтверждаются позитивными  тенденциями в работе сотрудниками ППСП по установлению лиц, совершивших преступления.</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За 12 месяцев 2014 года сотрудниками патрульно-постовой службы полиции раскрыто 784 преступления (</w:t>
      </w:r>
      <w:r w:rsidRPr="00001AE7">
        <w:rPr>
          <w:rFonts w:ascii="Arial" w:hAnsi="Arial" w:cs="Arial"/>
          <w:i/>
          <w:iCs/>
          <w:color w:val="000000"/>
          <w:lang w:val="ru-RU"/>
        </w:rPr>
        <w:t>увеличение на + 26 или +3,43%</w:t>
      </w:r>
      <w:r w:rsidRPr="00001AE7">
        <w:rPr>
          <w:rFonts w:ascii="Arial" w:hAnsi="Arial" w:cs="Arial"/>
          <w:color w:val="000000"/>
          <w:lang w:val="ru-RU"/>
        </w:rPr>
        <w:t>), при имеющейся выше среднегородской нагрузке ( </w:t>
      </w:r>
      <w:r w:rsidRPr="00001AE7">
        <w:rPr>
          <w:rFonts w:ascii="Arial" w:hAnsi="Arial" w:cs="Arial"/>
          <w:i/>
          <w:iCs/>
          <w:color w:val="000000"/>
          <w:lang w:val="ru-RU"/>
        </w:rPr>
        <w:t>1,05 при среднегородской – 0,98</w:t>
      </w: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Вклад в профилактику правонарушений и поддержание правопорядка на обслуживаемой территории вносят участковые уполномоченные полиции.  Сотрудниками службы в 2014 году рассмотрено 206 699 заявлений и сообщений граждан (</w:t>
      </w:r>
      <w:r w:rsidRPr="00001AE7">
        <w:rPr>
          <w:rFonts w:ascii="Arial" w:hAnsi="Arial" w:cs="Arial"/>
          <w:i/>
          <w:iCs/>
          <w:color w:val="000000"/>
          <w:lang w:val="ru-RU"/>
        </w:rPr>
        <w:t>нагрузка на 1 УУП составила 765,6  материалов</w:t>
      </w:r>
      <w:r w:rsidRPr="00001AE7">
        <w:rPr>
          <w:rFonts w:ascii="Arial" w:hAnsi="Arial" w:cs="Arial"/>
          <w:color w:val="000000"/>
          <w:lang w:val="ru-RU"/>
        </w:rPr>
        <w:t>),</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За 12 месяцев 2014 года раскрыто – 1362 преступлений, снижение на </w:t>
      </w:r>
      <w:r w:rsidRPr="00001AE7">
        <w:rPr>
          <w:rFonts w:ascii="Arial" w:hAnsi="Arial" w:cs="Arial"/>
          <w:i/>
          <w:iCs/>
          <w:color w:val="000000"/>
          <w:lang w:val="ru-RU"/>
        </w:rPr>
        <w:t>202</w:t>
      </w:r>
      <w:r w:rsidRPr="00001AE7">
        <w:rPr>
          <w:rFonts w:ascii="Arial" w:hAnsi="Arial" w:cs="Arial"/>
          <w:color w:val="000000"/>
          <w:lang w:val="ru-RU"/>
        </w:rPr>
        <w:t> преступления или  - </w:t>
      </w:r>
      <w:r w:rsidRPr="00001AE7">
        <w:rPr>
          <w:rFonts w:ascii="Arial" w:hAnsi="Arial" w:cs="Arial"/>
          <w:i/>
          <w:iCs/>
          <w:color w:val="000000"/>
          <w:lang w:val="ru-RU"/>
        </w:rPr>
        <w:t>12,9 %.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Большая работа проделана по повышению безопасности дорожного движения.</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Реализован комплекс мер предупредительно-профилактического характера, направленных на снижение аварийности и обеспечение безопасности дорожного движения. </w:t>
      </w:r>
      <w:r w:rsidRPr="00001AE7">
        <w:rPr>
          <w:rFonts w:ascii="Arial" w:hAnsi="Arial" w:cs="Arial"/>
          <w:i/>
          <w:iCs/>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Активно внедрялись в практику современные информационные технологии и технические средства контроля состояния дорожного движения.</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Продолжена информационно-пропагандистская и разъяснительная работа с различными категориями участников дорожного движения, в том числе направленная на формирование законопослушного поведения.</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За 12 месяцев 2014 года личным составом ОБ ДПС был проведен ряд оперативно-профилактических мероприятий (</w:t>
      </w:r>
      <w:r w:rsidRPr="00001AE7">
        <w:rPr>
          <w:rFonts w:ascii="Arial" w:hAnsi="Arial" w:cs="Arial"/>
          <w:i/>
          <w:iCs/>
          <w:color w:val="000000"/>
          <w:lang w:val="ru-RU"/>
        </w:rPr>
        <w:t>«Пешеход» - 11, «Нетрезвый водитель» - 5, «Перекресток» - 8, «Пешеходный переход» - 12, «Скорость» - 1, «Встречная полоса» - 5)</w:t>
      </w:r>
      <w:r w:rsidRPr="00001AE7">
        <w:rPr>
          <w:rFonts w:ascii="Arial" w:hAnsi="Arial" w:cs="Arial"/>
          <w:color w:val="000000"/>
          <w:lang w:val="ru-RU"/>
        </w:rPr>
        <w:t>направленных на снижение количества ДТП и тяжести их последствий.</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В результате принятых мер в отчетном периоде число дорожно-транспортных происшествий сократилось на </w:t>
      </w:r>
      <w:r w:rsidRPr="00001AE7">
        <w:rPr>
          <w:rFonts w:ascii="Arial" w:hAnsi="Arial" w:cs="Arial"/>
          <w:i/>
          <w:iCs/>
          <w:color w:val="000000"/>
          <w:lang w:val="ru-RU"/>
        </w:rPr>
        <w:t>-19,1% (881)</w:t>
      </w:r>
      <w:r w:rsidRPr="00001AE7">
        <w:rPr>
          <w:rFonts w:ascii="Arial" w:hAnsi="Arial" w:cs="Arial"/>
          <w:color w:val="000000"/>
          <w:lang w:val="ru-RU"/>
        </w:rPr>
        <w:t>, число раненых – на 19,4% </w:t>
      </w:r>
      <w:r w:rsidRPr="00001AE7">
        <w:rPr>
          <w:rFonts w:ascii="Arial" w:hAnsi="Arial" w:cs="Arial"/>
          <w:i/>
          <w:iCs/>
          <w:color w:val="000000"/>
          <w:lang w:val="ru-RU"/>
        </w:rPr>
        <w:t>(969)</w:t>
      </w:r>
      <w:r w:rsidRPr="00001AE7">
        <w:rPr>
          <w:rFonts w:ascii="Arial" w:hAnsi="Arial" w:cs="Arial"/>
          <w:color w:val="000000"/>
          <w:lang w:val="ru-RU"/>
        </w:rPr>
        <w:t>, в том числе детей на </w:t>
      </w:r>
      <w:r w:rsidRPr="00001AE7">
        <w:rPr>
          <w:rFonts w:ascii="Arial" w:hAnsi="Arial" w:cs="Arial"/>
          <w:i/>
          <w:iCs/>
          <w:color w:val="000000"/>
          <w:lang w:val="ru-RU"/>
        </w:rPr>
        <w:t>-22,7% (73).</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Однако, несмотря на принимаемые меры, количество погибших участников ДТП возросло на </w:t>
      </w:r>
      <w:r w:rsidRPr="00001AE7">
        <w:rPr>
          <w:rFonts w:ascii="Arial" w:hAnsi="Arial" w:cs="Arial"/>
          <w:i/>
          <w:iCs/>
          <w:color w:val="000000"/>
          <w:lang w:val="ru-RU"/>
        </w:rPr>
        <w:t>23% (с 63 до 78).</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Сотрудниками ОБ ДПС раскрыто 307 преступлений (</w:t>
      </w:r>
      <w:r w:rsidRPr="00001AE7">
        <w:rPr>
          <w:rFonts w:ascii="Arial" w:hAnsi="Arial" w:cs="Arial"/>
          <w:i/>
          <w:iCs/>
          <w:color w:val="000000"/>
          <w:lang w:val="ru-RU"/>
        </w:rPr>
        <w:t>увеличение на 67</w:t>
      </w:r>
      <w:r w:rsidRPr="00001AE7">
        <w:rPr>
          <w:rFonts w:ascii="Arial" w:hAnsi="Arial" w:cs="Arial"/>
          <w:color w:val="000000"/>
          <w:lang w:val="ru-RU"/>
        </w:rPr>
        <w:t>).</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 </w:t>
      </w:r>
    </w:p>
    <w:p w:rsidR="00001AE7" w:rsidRPr="00001AE7" w:rsidRDefault="00001AE7" w:rsidP="00001AE7">
      <w:pPr>
        <w:shd w:val="clear" w:color="auto" w:fill="FFFFFF"/>
        <w:spacing w:before="150" w:after="150" w:line="360" w:lineRule="atLeast"/>
        <w:rPr>
          <w:rFonts w:ascii="Arial" w:hAnsi="Arial" w:cs="Arial"/>
          <w:color w:val="000000"/>
          <w:lang w:val="ru-RU"/>
        </w:rPr>
      </w:pPr>
      <w:r w:rsidRPr="00001AE7">
        <w:rPr>
          <w:rFonts w:ascii="Arial" w:hAnsi="Arial" w:cs="Arial"/>
          <w:color w:val="000000"/>
          <w:lang w:val="ru-RU"/>
        </w:rPr>
        <w:t>Благодарю за внимание</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AE7"/>
    <w:rsid w:val="00001AE7"/>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01AE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1AE7"/>
    <w:rPr>
      <w:rFonts w:ascii="Times" w:hAnsi="Times"/>
      <w:b/>
      <w:bCs/>
      <w:kern w:val="36"/>
      <w:sz w:val="48"/>
      <w:szCs w:val="48"/>
    </w:rPr>
  </w:style>
  <w:style w:type="character" w:customStyle="1" w:styleId="apple-converted-space">
    <w:name w:val="apple-converted-space"/>
    <w:basedOn w:val="a0"/>
    <w:rsid w:val="00001AE7"/>
  </w:style>
  <w:style w:type="paragraph" w:styleId="a3">
    <w:name w:val="Normal (Web)"/>
    <w:basedOn w:val="a"/>
    <w:uiPriority w:val="99"/>
    <w:unhideWhenUsed/>
    <w:rsid w:val="00001AE7"/>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001AE7"/>
    <w:rPr>
      <w:b/>
      <w:bCs/>
    </w:rPr>
  </w:style>
  <w:style w:type="character" w:styleId="a5">
    <w:name w:val="Emphasis"/>
    <w:basedOn w:val="a0"/>
    <w:uiPriority w:val="20"/>
    <w:qFormat/>
    <w:rsid w:val="00001AE7"/>
    <w:rPr>
      <w:i/>
      <w:iCs/>
    </w:rPr>
  </w:style>
  <w:style w:type="paragraph" w:customStyle="1" w:styleId="a6">
    <w:name w:val="a"/>
    <w:basedOn w:val="a"/>
    <w:rsid w:val="00001AE7"/>
    <w:pPr>
      <w:spacing w:before="100" w:beforeAutospacing="1" w:after="100" w:afterAutospacing="1"/>
    </w:pPr>
    <w:rPr>
      <w:rFonts w:ascii="Times" w:hAnsi="Times"/>
      <w:sz w:val="20"/>
      <w:szCs w:val="20"/>
      <w:lang w:val="ru-RU"/>
    </w:rPr>
  </w:style>
  <w:style w:type="paragraph" w:customStyle="1" w:styleId="2">
    <w:name w:val="2"/>
    <w:basedOn w:val="a"/>
    <w:rsid w:val="00001AE7"/>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01AE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1AE7"/>
    <w:rPr>
      <w:rFonts w:ascii="Times" w:hAnsi="Times"/>
      <w:b/>
      <w:bCs/>
      <w:kern w:val="36"/>
      <w:sz w:val="48"/>
      <w:szCs w:val="48"/>
    </w:rPr>
  </w:style>
  <w:style w:type="character" w:customStyle="1" w:styleId="apple-converted-space">
    <w:name w:val="apple-converted-space"/>
    <w:basedOn w:val="a0"/>
    <w:rsid w:val="00001AE7"/>
  </w:style>
  <w:style w:type="paragraph" w:styleId="a3">
    <w:name w:val="Normal (Web)"/>
    <w:basedOn w:val="a"/>
    <w:uiPriority w:val="99"/>
    <w:unhideWhenUsed/>
    <w:rsid w:val="00001AE7"/>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001AE7"/>
    <w:rPr>
      <w:b/>
      <w:bCs/>
    </w:rPr>
  </w:style>
  <w:style w:type="character" w:styleId="a5">
    <w:name w:val="Emphasis"/>
    <w:basedOn w:val="a0"/>
    <w:uiPriority w:val="20"/>
    <w:qFormat/>
    <w:rsid w:val="00001AE7"/>
    <w:rPr>
      <w:i/>
      <w:iCs/>
    </w:rPr>
  </w:style>
  <w:style w:type="paragraph" w:customStyle="1" w:styleId="a6">
    <w:name w:val="a"/>
    <w:basedOn w:val="a"/>
    <w:rsid w:val="00001AE7"/>
    <w:pPr>
      <w:spacing w:before="100" w:beforeAutospacing="1" w:after="100" w:afterAutospacing="1"/>
    </w:pPr>
    <w:rPr>
      <w:rFonts w:ascii="Times" w:hAnsi="Times"/>
      <w:sz w:val="20"/>
      <w:szCs w:val="20"/>
      <w:lang w:val="ru-RU"/>
    </w:rPr>
  </w:style>
  <w:style w:type="paragraph" w:customStyle="1" w:styleId="2">
    <w:name w:val="2"/>
    <w:basedOn w:val="a"/>
    <w:rsid w:val="00001AE7"/>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482629">
      <w:bodyDiv w:val="1"/>
      <w:marLeft w:val="0"/>
      <w:marRight w:val="0"/>
      <w:marTop w:val="0"/>
      <w:marBottom w:val="0"/>
      <w:divBdr>
        <w:top w:val="none" w:sz="0" w:space="0" w:color="auto"/>
        <w:left w:val="none" w:sz="0" w:space="0" w:color="auto"/>
        <w:bottom w:val="none" w:sz="0" w:space="0" w:color="auto"/>
        <w:right w:val="none" w:sz="0" w:space="0" w:color="auto"/>
      </w:divBdr>
      <w:divsChild>
        <w:div w:id="1110666331">
          <w:marLeft w:val="0"/>
          <w:marRight w:val="0"/>
          <w:marTop w:val="0"/>
          <w:marBottom w:val="0"/>
          <w:divBdr>
            <w:top w:val="none" w:sz="0" w:space="0" w:color="auto"/>
            <w:left w:val="none" w:sz="0" w:space="0" w:color="auto"/>
            <w:bottom w:val="none" w:sz="0" w:space="0" w:color="auto"/>
            <w:right w:val="none" w:sz="0" w:space="0" w:color="auto"/>
          </w:divBdr>
        </w:div>
        <w:div w:id="2098483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3479</Words>
  <Characters>19832</Characters>
  <Application>Microsoft Macintosh Word</Application>
  <DocSecurity>0</DocSecurity>
  <Lines>165</Lines>
  <Paragraphs>46</Paragraphs>
  <ScaleCrop>false</ScaleCrop>
  <Company/>
  <LinksUpToDate>false</LinksUpToDate>
  <CharactersWithSpaces>23265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2015-01-24T18:22:00Z</dcterms:created>
  <dcterms:modified xsi:type="dcterms:W3CDTF">2015-01-24T18:22:00Z</dcterms:modified>
</cp:coreProperties>
</file>