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579" w:rsidRPr="00A11D8B" w:rsidRDefault="00452579" w:rsidP="00452579">
      <w:pPr>
        <w:rPr>
          <w:rFonts w:ascii="Tahoma" w:eastAsia="Times New Roman" w:hAnsi="Tahoma" w:cs="Times New Roman"/>
          <w:sz w:val="18"/>
          <w:szCs w:val="18"/>
          <w:lang w:val="ru-RU"/>
        </w:rPr>
      </w:pPr>
      <w:r w:rsidRPr="00A11D8B">
        <w:rPr>
          <w:rFonts w:ascii="Times New Roman" w:eastAsia="Times New Roman" w:hAnsi="Times New Roman" w:cs="Times New Roman"/>
          <w:color w:val="3366FF"/>
          <w:lang w:val="ru-RU"/>
        </w:rPr>
        <w:t>Информационно-аналитическая записка о результатах оперативно-служебной деятельности  ОУУП ОМВД   России по району Богородское г. Москвы за 1-ое полугодие 2013 года</w:t>
      </w:r>
      <w:r w:rsidRPr="00A11D8B">
        <w:rPr>
          <w:rFonts w:ascii="Times New Roman" w:eastAsia="Times New Roman" w:hAnsi="Times New Roman" w:cs="Times New Roman"/>
          <w:lang w:val="ru-RU"/>
        </w:rPr>
        <w:t> </w:t>
      </w:r>
    </w:p>
    <w:p w:rsidR="00452579" w:rsidRPr="00A11D8B" w:rsidRDefault="00452579" w:rsidP="00452579">
      <w:pPr>
        <w:spacing w:before="100" w:beforeAutospacing="1" w:after="100" w:afterAutospacing="1" w:line="180" w:lineRule="atLeast"/>
        <w:ind w:firstLine="709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Отделение участковых уполномоченных полиции Отдела МВД России по району Богородское г. Москвы по штату состоит из 24 сотрудников. На территории района расположено 7 УПП и 1 комната приема. УУП работают в 2 смены, 1 смена с 9ч.00м. до 18ч.00м., 2 смена с 15ч.00м. до 23ч.00м. Проводят прием ежедневно с 18 до 20ч. суббота с 16ч. до 18 ч., кроме воскресенья.</w:t>
      </w:r>
    </w:p>
    <w:p w:rsidR="00452579" w:rsidRPr="00A11D8B" w:rsidRDefault="00452579" w:rsidP="00452579">
      <w:pPr>
        <w:spacing w:before="100" w:beforeAutospacing="1" w:after="100" w:afterAutospacing="1"/>
        <w:ind w:firstLine="708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Площадь района составляет 344 га.; население 105657 тысяч человек; количество жилых домов 410, 1087 подъездов; на территории района имеется 50 улиц, протяженность улиц 41 км.; на территории расположено 4 сберегательных банка, 4 пункта обмена валюты; расположено 1 стадион, 1ДК; так же на территории расположено: продуктовых магазинов 44, промышленных магазинов 15, кафе 5, гостиниц 1, общежитий 4, 1 мелкооптовый продуктовый рынок, дошкольных учреждений 24, общеобразовательных школ 14, техникумов и училищ 6, ВУЗов 3, станций метро 1, 23 автостоянки, 1667 гаражей, 4 АЗС, магазинов по продаже автотранспорта 1, 2 автомобильных моста, 7 УПП , 5 медучреждений, 2 поликлиники. Отдел МВД района Богородское граничит с отделами МВД:  Метрогородок, Преображенское, Сокольники.</w:t>
      </w:r>
    </w:p>
    <w:p w:rsidR="00452579" w:rsidRPr="00A11D8B" w:rsidRDefault="00452579" w:rsidP="00452579">
      <w:pPr>
        <w:spacing w:before="100" w:beforeAutospacing="1" w:after="100" w:afterAutospacing="1"/>
        <w:ind w:firstLine="709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За 6 месяцев 2013 года раскрыто службой УУП - 61 преступления (АПГ- 68).</w:t>
      </w:r>
    </w:p>
    <w:p w:rsidR="00452579" w:rsidRPr="00A11D8B" w:rsidRDefault="00452579" w:rsidP="0045257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      За 6 месяцев 2013 года службой ОУУП раскрыто: 3 тяжких преступления: ст. 228 ч. 2 УК РФ, ст. 158 ч. 3 УК РФ, 162 ч. 2 УК РФ.</w:t>
      </w:r>
    </w:p>
    <w:p w:rsidR="00452579" w:rsidRPr="00A11D8B" w:rsidRDefault="00452579" w:rsidP="00452579">
      <w:pPr>
        <w:spacing w:before="100" w:beforeAutospacing="1" w:after="100" w:afterAutospacing="1" w:line="180" w:lineRule="atLeast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       За 6 месяцев 2013 года сотрудники ОУУП ОМВД по району Богородское были задействованы в проведении следующих мероприятий:</w:t>
      </w:r>
    </w:p>
    <w:p w:rsidR="00452579" w:rsidRPr="00A11D8B" w:rsidRDefault="00452579" w:rsidP="0045257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-06 и 07 января 2013г. Рождество Христово, Богородский храм.</w:t>
      </w:r>
    </w:p>
    <w:p w:rsidR="00452579" w:rsidRPr="00A11D8B" w:rsidRDefault="00452579" w:rsidP="0045257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-19 января 2013 г. Крещение Господне, Богородский храм.</w:t>
      </w:r>
    </w:p>
    <w:p w:rsidR="00452579" w:rsidRPr="00A11D8B" w:rsidRDefault="00452579" w:rsidP="0045257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- 7 апреля 2012 г. Благовещение Пресвятой Богородицы, Богородский храм</w:t>
      </w:r>
    </w:p>
    <w:p w:rsidR="00452579" w:rsidRPr="00A11D8B" w:rsidRDefault="00452579" w:rsidP="0045257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- 8 апреля 2012 г. Вербное Воскресенье, Богородский храм</w:t>
      </w:r>
    </w:p>
    <w:p w:rsidR="00452579" w:rsidRPr="00A11D8B" w:rsidRDefault="00452579" w:rsidP="0045257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- 14 и 15 апреля 2012 г. – Пасха, Богородский храм</w:t>
      </w:r>
    </w:p>
    <w:p w:rsidR="00452579" w:rsidRPr="00A11D8B" w:rsidRDefault="00452579" w:rsidP="0045257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- 24 апреля 2012 г. Радоница, Богородский храм</w:t>
      </w:r>
    </w:p>
    <w:p w:rsidR="00452579" w:rsidRPr="00A11D8B" w:rsidRDefault="00452579" w:rsidP="0045257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Кроме указанных мероприятий служба уполномоченных полиции была задействована в полном составе в мероприятиях:</w:t>
      </w:r>
    </w:p>
    <w:p w:rsidR="00452579" w:rsidRPr="00A11D8B" w:rsidRDefault="00452579" w:rsidP="0045257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Нелегальный мигрант – 1 мероприятие;</w:t>
      </w:r>
    </w:p>
    <w:p w:rsidR="00452579" w:rsidRPr="00A11D8B" w:rsidRDefault="00452579" w:rsidP="0045257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Нелегальный таксист – 1 мероприятие;</w:t>
      </w:r>
    </w:p>
    <w:p w:rsidR="00452579" w:rsidRPr="00A11D8B" w:rsidRDefault="00452579" w:rsidP="0045257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Подросток – 4 мероприятия;</w:t>
      </w:r>
    </w:p>
    <w:p w:rsidR="00452579" w:rsidRPr="00A11D8B" w:rsidRDefault="00452579" w:rsidP="0045257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Квартира – 1 мероприятие;</w:t>
      </w:r>
    </w:p>
    <w:p w:rsidR="00452579" w:rsidRPr="00A11D8B" w:rsidRDefault="00452579" w:rsidP="0045257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lastRenderedPageBreak/>
        <w:t>- Притон – 1 мероприятие;</w:t>
      </w:r>
    </w:p>
    <w:p w:rsidR="00452579" w:rsidRPr="00A11D8B" w:rsidRDefault="00452579" w:rsidP="0045257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Надзор – 1 мероприятие;</w:t>
      </w:r>
    </w:p>
    <w:p w:rsidR="00452579" w:rsidRPr="00A11D8B" w:rsidRDefault="00452579" w:rsidP="0045257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Автомобиль – 1 мероприятие;</w:t>
      </w:r>
    </w:p>
    <w:p w:rsidR="00452579" w:rsidRPr="00A11D8B" w:rsidRDefault="00452579" w:rsidP="0045257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Нелегал – 2013 – 2 мероприятия;</w:t>
      </w:r>
    </w:p>
    <w:p w:rsidR="00452579" w:rsidRPr="00A11D8B" w:rsidRDefault="00452579" w:rsidP="0045257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Первоцвет – 2 мероприятия;</w:t>
      </w:r>
    </w:p>
    <w:p w:rsidR="00452579" w:rsidRPr="00A11D8B" w:rsidRDefault="00452579" w:rsidP="0045257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Контрафакт – 1 мероприятие;</w:t>
      </w:r>
    </w:p>
    <w:p w:rsidR="00452579" w:rsidRPr="00A11D8B" w:rsidRDefault="00452579" w:rsidP="0045257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Безопасный дом, подъезд, квартира – 2 мероприятия;</w:t>
      </w:r>
    </w:p>
    <w:p w:rsidR="00452579" w:rsidRPr="00A11D8B" w:rsidRDefault="00452579" w:rsidP="0045257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Мак – 1 мероприятие</w:t>
      </w:r>
    </w:p>
    <w:p w:rsidR="00452579" w:rsidRPr="00A11D8B" w:rsidRDefault="00452579" w:rsidP="00452579">
      <w:pPr>
        <w:spacing w:before="100" w:beforeAutospacing="1" w:after="100" w:afterAutospacing="1"/>
        <w:ind w:firstLine="720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В целях профилактики преступлений проведено 81 профилактических беседы с гражданами, поставлено на профилактические учеты 62 человека, 8 граждан поставлены на административный надзор.</w:t>
      </w:r>
    </w:p>
    <w:p w:rsidR="00452579" w:rsidRPr="00A11D8B" w:rsidRDefault="00452579" w:rsidP="0045257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      Проведен комплекс мероприятий по противодействию терроризму, а именно:</w:t>
      </w:r>
    </w:p>
    <w:p w:rsidR="00452579" w:rsidRPr="00A11D8B" w:rsidRDefault="00452579" w:rsidP="0045257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проверено-отработано квартир – 11389</w:t>
      </w:r>
    </w:p>
    <w:p w:rsidR="00452579" w:rsidRPr="00A11D8B" w:rsidRDefault="00452579" w:rsidP="0045257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проверено квартир, сдаваемых поднаем иногородним – 74</w:t>
      </w:r>
    </w:p>
    <w:p w:rsidR="00452579" w:rsidRPr="00A11D8B" w:rsidRDefault="00452579" w:rsidP="0045257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проверено общежитий – 4</w:t>
      </w:r>
    </w:p>
    <w:p w:rsidR="00452579" w:rsidRPr="00A11D8B" w:rsidRDefault="00452579" w:rsidP="0045257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проверено чердаков – 66</w:t>
      </w:r>
    </w:p>
    <w:p w:rsidR="00452579" w:rsidRPr="00A11D8B" w:rsidRDefault="00452579" w:rsidP="0045257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проверено подвалов – 72</w:t>
      </w:r>
    </w:p>
    <w:p w:rsidR="00452579" w:rsidRPr="00A11D8B" w:rsidRDefault="00452579" w:rsidP="0045257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проверено школ – 15</w:t>
      </w:r>
    </w:p>
    <w:p w:rsidR="00452579" w:rsidRPr="00A11D8B" w:rsidRDefault="00452579" w:rsidP="0045257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проверено детских садов – 24</w:t>
      </w:r>
    </w:p>
    <w:p w:rsidR="00452579" w:rsidRPr="00A11D8B" w:rsidRDefault="00452579" w:rsidP="0045257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проверено медицинских учреждений – 5</w:t>
      </w:r>
    </w:p>
    <w:p w:rsidR="00452579" w:rsidRPr="00A11D8B" w:rsidRDefault="00452579" w:rsidP="0045257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проверка  особо-важных объектов и объектов жизнеобеспечения -11</w:t>
      </w:r>
    </w:p>
    <w:p w:rsidR="00452579" w:rsidRPr="00A11D8B" w:rsidRDefault="00452579" w:rsidP="0045257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проведено дополнительных инструктажей сотрудников ЧОП – 13</w:t>
      </w:r>
    </w:p>
    <w:p w:rsidR="00452579" w:rsidRPr="00A11D8B" w:rsidRDefault="00452579" w:rsidP="0045257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проверены входы и выходы станции метро «Ул. Подбельского»</w:t>
      </w:r>
    </w:p>
    <w:p w:rsidR="00452579" w:rsidRPr="00A11D8B" w:rsidRDefault="00452579" w:rsidP="0045257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проверена железнодорожная платформа «Яуза»</w:t>
      </w:r>
    </w:p>
    <w:p w:rsidR="00452579" w:rsidRPr="00A11D8B" w:rsidRDefault="00452579" w:rsidP="0045257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проверена территория парка «Синичкин сквер»</w:t>
      </w:r>
    </w:p>
    <w:p w:rsidR="00452579" w:rsidRPr="00A11D8B" w:rsidRDefault="00452579" w:rsidP="0045257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 проверено ЧОП и СБ – 15</w:t>
      </w:r>
    </w:p>
    <w:p w:rsidR="00452579" w:rsidRPr="00A11D8B" w:rsidRDefault="00452579" w:rsidP="00452579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       Сотрудниками ОУУП было привлечено 1471 граждан к административной ответственности, АППГ – 1121.</w:t>
      </w:r>
    </w:p>
    <w:p w:rsidR="00452579" w:rsidRPr="00A11D8B" w:rsidRDefault="00452579" w:rsidP="00452579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            За 6 месяцев 2013 года УУП было рассмотрено 3781 заявлений граждан, из них 2889 криминального характера, 892 не криминального характера.</w:t>
      </w:r>
    </w:p>
    <w:p w:rsidR="00452579" w:rsidRPr="00A11D8B" w:rsidRDefault="00452579" w:rsidP="00452579">
      <w:pPr>
        <w:spacing w:before="100" w:beforeAutospacing="1" w:after="100" w:afterAutospacing="1" w:line="180" w:lineRule="atLeast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Задачи на 2-е полугодие 2013 года:</w:t>
      </w:r>
    </w:p>
    <w:p w:rsidR="00452579" w:rsidRPr="00A11D8B" w:rsidRDefault="00452579" w:rsidP="00452579">
      <w:pPr>
        <w:spacing w:before="100" w:beforeAutospacing="1" w:after="100" w:afterAutospacing="1" w:line="180" w:lineRule="atLeast"/>
        <w:ind w:left="720" w:hanging="360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</w:t>
      </w:r>
      <w:r w:rsidRPr="00A11D8B">
        <w:rPr>
          <w:rFonts w:ascii="Times New Roman" w:hAnsi="Times New Roman" w:cs="Times New Roman"/>
          <w:sz w:val="14"/>
          <w:szCs w:val="14"/>
          <w:lang w:val="ru-RU"/>
        </w:rPr>
        <w:t>          </w:t>
      </w:r>
      <w:r w:rsidRPr="00A11D8B">
        <w:rPr>
          <w:rFonts w:ascii="Times New Roman" w:hAnsi="Times New Roman" w:cs="Times New Roman"/>
          <w:lang w:val="ru-RU"/>
        </w:rPr>
        <w:t>Повысить раскрываемость тяжких и особо тяжких преступлений, квартирных краж, автотранспорта.</w:t>
      </w:r>
    </w:p>
    <w:p w:rsidR="00452579" w:rsidRPr="00A11D8B" w:rsidRDefault="00452579" w:rsidP="00452579">
      <w:pPr>
        <w:spacing w:before="100" w:beforeAutospacing="1" w:after="100" w:afterAutospacing="1" w:line="180" w:lineRule="atLeast"/>
        <w:ind w:left="720" w:hanging="360"/>
        <w:jc w:val="both"/>
        <w:rPr>
          <w:rFonts w:ascii="Times" w:hAnsi="Times" w:cs="Times New Roman"/>
          <w:sz w:val="20"/>
          <w:szCs w:val="20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-</w:t>
      </w:r>
      <w:r w:rsidRPr="00A11D8B">
        <w:rPr>
          <w:rFonts w:ascii="Times New Roman" w:hAnsi="Times New Roman" w:cs="Times New Roman"/>
          <w:sz w:val="14"/>
          <w:szCs w:val="14"/>
          <w:lang w:val="ru-RU"/>
        </w:rPr>
        <w:t>          </w:t>
      </w:r>
      <w:r w:rsidRPr="00A11D8B">
        <w:rPr>
          <w:rFonts w:ascii="Times New Roman" w:hAnsi="Times New Roman" w:cs="Times New Roman"/>
          <w:lang w:val="ru-RU"/>
        </w:rPr>
        <w:t>Продолжить комплекс мероприятий по противодействию терроризму;</w:t>
      </w:r>
    </w:p>
    <w:p w:rsidR="009C473A" w:rsidRDefault="00452579" w:rsidP="00452579">
      <w:r w:rsidRPr="00A11D8B">
        <w:rPr>
          <w:rFonts w:ascii="Times New Roman" w:hAnsi="Times New Roman" w:cs="Times New Roman"/>
          <w:lang w:val="ru-RU"/>
        </w:rPr>
        <w:t>-</w:t>
      </w:r>
      <w:r w:rsidRPr="00A11D8B">
        <w:rPr>
          <w:rFonts w:ascii="Times New Roman" w:hAnsi="Times New Roman" w:cs="Times New Roman"/>
          <w:sz w:val="14"/>
          <w:szCs w:val="14"/>
          <w:lang w:val="ru-RU"/>
        </w:rPr>
        <w:t>          </w:t>
      </w:r>
      <w:r w:rsidRPr="00A11D8B">
        <w:rPr>
          <w:rFonts w:ascii="Times New Roman" w:hAnsi="Times New Roman" w:cs="Times New Roman"/>
          <w:lang w:val="ru-RU"/>
        </w:rPr>
        <w:t>Проведение профилактических специальных мероприятий с целью улучшения оперативной обстановки в районе;</w:t>
      </w:r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579"/>
    <w:rsid w:val="00452579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579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579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582</Words>
  <Characters>3319</Characters>
  <Application>Microsoft Macintosh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2013-08-10T09:12:00Z</dcterms:created>
  <dcterms:modified xsi:type="dcterms:W3CDTF">2013-08-10T09:13:00Z</dcterms:modified>
</cp:coreProperties>
</file>