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61" w:rsidRPr="00A11D8B" w:rsidRDefault="00F34B61" w:rsidP="00F34B61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Восточный г. Москвы за 1-ое полугодие 2013 года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color w:val="3333FF"/>
          <w:lang w:val="ru-RU"/>
        </w:rPr>
        <w:t> </w:t>
      </w:r>
      <w:r w:rsidRPr="00A11D8B">
        <w:rPr>
          <w:rFonts w:ascii="Times New Roman" w:hAnsi="Times New Roman" w:cs="Times New Roman"/>
          <w:lang w:val="ru-RU"/>
        </w:rPr>
        <w:t>На территории обслуживания Отдела МВД России по району Восточный г. Москвы расположено 102 здания, из них 69 жилых домов, 4 улицы, 199 подъездов, 3713 квартир, 59 чердаков, 65 подвалов. Население составляет: 11720 человек, из них 8877 взрослых, 1255 детей, 1588 временно зарегистрированных. На территории находится: 1 особо важный объект (Восточная станция водоподготовки и Акуловский гидро-технический узел), 3 школы, 4 дошкольных учреждения, 2 культурно-просветительных учреждения, 1 ГБ, 2 аптеки, 1 сбербанк, 1 почтовое отделение (105173), 6 продовольственных магазинов, 2 промышленных магазина, 1 кафе, 1 автостоянка, 1 ГСК, 1 ОПОП, 8 бомбоубежищ, 26 нежилых помещений.</w:t>
      </w:r>
    </w:p>
    <w:p w:rsidR="00F34B61" w:rsidRPr="00A11D8B" w:rsidRDefault="00F34B61" w:rsidP="00F34B61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Анализируя состояние преступности за 6 месяцев 2013 года необходимо отметить, что общее число зарегистрированных преступлений за истекший период 2013 года сократилось по сравнению с АППГ  на 24 преступления, так за 6 мес. 2013 года зарегистрировано преступлений -33 (АППГ -57). 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Тяжких и особо тяжких преступлений совершено -7 (АППГ -31)  , из них раскрыто -7 (АППГ -11).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общественных местах совершено 15 преступлений (АППГ -26); раскрыто и  расследовано -11, (АППГ -11).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Из них на улицах совершено 13 преступлений (АППГ -23). Раскрыто и направлено в суд преступлений 9, (АППГ -11). Нераскрытыми остались 4 уличных преступления.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Территория оперативного обслуживания разделена на 3 административных участка (№102, №103, №104).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  6 месяцев 2013 года сотрудниками службы УУП отдела МВД России по району Восточный составлено 158 административных протоколов, (АППГ - 151), увеличение на 7 протоколов; 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6 месяцев 2013 года сотрудниками службы УУП ОМВД выявлено и, раскрыто 8 преступлений (АППГ - 6), предусмотренные ст.ст. 119 ч.1, 158 ч.2, ст. 151 ч.1 УК, 158 ч.3, 158 ч.1, 159 ч.2, 119, 116.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За 6 месяцев 2013 года сотрудниками УУП рассмотрено </w:t>
      </w:r>
      <w:r w:rsidRPr="00A11D8B">
        <w:rPr>
          <w:rFonts w:ascii="Times New Roman" w:hAnsi="Times New Roman" w:cs="Times New Roman"/>
          <w:i/>
          <w:iCs/>
          <w:lang w:val="ru-RU"/>
        </w:rPr>
        <w:t>–</w:t>
      </w:r>
      <w:r w:rsidRPr="00A11D8B">
        <w:rPr>
          <w:rFonts w:ascii="Times New Roman" w:hAnsi="Times New Roman" w:cs="Times New Roman"/>
          <w:lang w:val="ru-RU"/>
        </w:rPr>
        <w:t>398</w:t>
      </w:r>
      <w:r w:rsidRPr="00A11D8B">
        <w:rPr>
          <w:rFonts w:ascii="Times New Roman" w:hAnsi="Times New Roman" w:cs="Times New Roman"/>
          <w:i/>
          <w:iCs/>
          <w:lang w:val="ru-RU"/>
        </w:rPr>
        <w:t> </w:t>
      </w:r>
      <w:r w:rsidRPr="00A11D8B">
        <w:rPr>
          <w:rFonts w:ascii="Times New Roman" w:hAnsi="Times New Roman" w:cs="Times New Roman"/>
          <w:lang w:val="ru-RU"/>
        </w:rPr>
        <w:t>материала проверок (АППГ-564).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6 месяцев 2013 года УУП проверено 95 из 364 владельцев гражданского оружия (26%).</w:t>
      </w:r>
    </w:p>
    <w:p w:rsidR="00F34B61" w:rsidRPr="00A11D8B" w:rsidRDefault="00F34B61" w:rsidP="00F34B61">
      <w:pPr>
        <w:spacing w:before="100" w:beforeAutospacing="1" w:after="100" w:afterAutospacing="1"/>
        <w:ind w:firstLine="90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 xml:space="preserve">За 6 месяцев 2013 года была обеспечена охрана общественного порядка при участии подразделений ООП на 39различных мероприятий, включая: 14 спортивно-зрелищных, 18 культурно-массовых (локального значения), 1 общественно-политических, 6 религиозных на обслуживаемой территории, такие как: мероприятия при подготовке и проведению встречи Нового года и Рождества Христова в январе 2013 года, «Рождественская служба».,  «Рождественские каникулы», «Рождественская елка для детей» по школам, «Крещение Господне», «День защитника отечества», «Международный </w:t>
      </w:r>
      <w:r w:rsidRPr="00A11D8B">
        <w:rPr>
          <w:rFonts w:ascii="Times New Roman" w:hAnsi="Times New Roman" w:cs="Times New Roman"/>
          <w:lang w:val="ru-RU"/>
        </w:rPr>
        <w:lastRenderedPageBreak/>
        <w:t>женский день», «Проводы зимы» на стадионе Восточный, «Масленица» в Акулово, «Вербное Воскресенье», «Пасха», «Красная Горка», «Радоница», «День солидарности трудящихся», «День Победы 9-го Мая», «Последний звонок», «День России», «Выпускные вечера» и т.д.  На охране общественного порядка данных мероприятий в общей сложности задействовано сотрудников службы ООП в количестве 126 человек. В ходе реализации планов обеспечения общественного порядка в период подготовки, проведения и по окончанию мероприятий нарушений регламента и правопорядка допущено не было. </w:t>
      </w:r>
    </w:p>
    <w:p w:rsidR="00F34B61" w:rsidRPr="00A11D8B" w:rsidRDefault="00F34B61" w:rsidP="00F34B61">
      <w:pPr>
        <w:spacing w:before="100" w:beforeAutospacing="1" w:after="100" w:afterAutospacing="1"/>
        <w:ind w:firstLine="90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целях выявления похищенных автомобилей и предупреждения преступлений, связанных с автотранспортом систематически осуществляется отработка дворовых территорий с проверкой припаркованного автотранспорта, проверка ГСК «Восток» (ул. Западная, д.9), автостоянки «Буревестник»  (ул. Западная, д. 7). Сотрудниками службы  осуществлялся комплекс мер по усилению борьбы с преступностью, обеспечению правопорядка и общественной безопасности, по предотвращению возможных фактов терроризма и экстремизма, а именно, систематически проводились обследования жилых домов, чердачно-подвальных помещений. Направлено предписаний – 9. Выявлено брошенного или разукомплектованного автотранспорта на территории района – 9 единиц, из них эвакуировано – 8.</w:t>
      </w:r>
    </w:p>
    <w:p w:rsidR="00F34B61" w:rsidRPr="00A11D8B" w:rsidRDefault="00F34B61" w:rsidP="00F34B61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Исходя из статистических данных, можно сделать вывод, что в настоящий момент не все аспекты деятельности подразделения  находятся на должном уровне.</w:t>
      </w:r>
    </w:p>
    <w:p w:rsidR="00F34B61" w:rsidRPr="00A11D8B" w:rsidRDefault="00F34B61" w:rsidP="00F34B61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Основные задачи по улучшению работы службы сотрудников УУП  следующие:</w:t>
      </w:r>
    </w:p>
    <w:p w:rsidR="00F34B61" w:rsidRPr="00A11D8B" w:rsidRDefault="00F34B61" w:rsidP="00F34B61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В целях повышения эффективности борьбы с квартирными кражами, притонодержателями, розыска лиц скрывшихся от суда и следствия, получения иной оперативно-значимой информации - продолжить работу направленную на полную отработку жилого сектора сотрудниками УУП на участках обслуживания в 2013 году в связи с указанием начальника ГУ МВД России по г.Москве и внесением всей информации в ПАУ и паспорта на жилые дома. Ужесточить спрос с УУП за постановку квартир на сигнализацию ПЦО, прежде всего владельцев гражданского охотничьего и оружия самообороны. Продолжать информирование населения о преступлениях в жилом секторе посредством размещения на подъездах домов памяток.</w:t>
      </w:r>
    </w:p>
    <w:p w:rsidR="00F34B61" w:rsidRPr="00A11D8B" w:rsidRDefault="00F34B61" w:rsidP="00F34B61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Повысить уровень требований к личному составу ППСП и к качеству проведения утренних и вечерних инструктажей, с обязательной проверкой у личного состава, заступающего на службу внешнего вида, наличия удостоверения, табельного оружия, знание основополагающих положений закона ФЗ №3 от 07.02.2011г. «О Полиции».</w:t>
      </w:r>
    </w:p>
    <w:p w:rsidR="00F34B61" w:rsidRPr="00A11D8B" w:rsidRDefault="00F34B61" w:rsidP="00F34B61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Продолжить проведение мероприятий направленных на повышение законности и служебной дисциплины среди участковых уполномоченных полиции и сотрудников ППСП в служебной деятельности, быту, а также укреплению дорожно-транспортной дисциплины.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61"/>
    <w:rsid w:val="009C473A"/>
    <w:rsid w:val="00F3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B61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B61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4609</Characters>
  <Application>Microsoft Macintosh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2013-08-10T09:14:00Z</dcterms:created>
  <dcterms:modified xsi:type="dcterms:W3CDTF">2013-08-10T09:14:00Z</dcterms:modified>
</cp:coreProperties>
</file>