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EF4" w:rsidRPr="00821EF4" w:rsidRDefault="00821EF4" w:rsidP="00821EF4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821EF4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Аналитическая справка «О результатах оперативно-служебной деятельности ОМВД России по району Строгино г. Москвы за 12 месяцев 2014 года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По итогам  2014 года количество преступлений зарегистрированных на территории района Строгино г. Москвы увеличилось  на + 0,6 % (с 1949 до 1961).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При этом количество тяжких и особо тяжких преступлений увеличилось на  1,5% всего 468. Увеличилось число преступлений общеуголовной направленности  (динамика + 2,3%, на + 48 преступлений, всего 1921.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Рост преступлений тяжких и особо тяжких составов общеуголовной направленности (всего 451, +38, + 9,2%) произошел за счет таких видов преступлений как: кражи автотранспорта (всего 119, +9, +8,2%), грабежи (всего 104, +20, +23,8%).  Основной рост тяжких и особо тяжких преступлений произошел из-за значительного количества возбужденных уголовных дел по факту сбыта наркотических веществ (всего 177, +124, +234%, округ +91,9%, город +40%).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Количество преступлений, следствие по которым обязательно, снизилось и составило 1049 (динамика -5,5% или -61 преступление).  В то же время, число преступлений, где следствие не обязательно увеличилось на 8,7% (всего 912, +73).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Регистрация преступлений, совершенных в общественных местах увеличилась на 7,8% (на 74 преступления, что составило 1025 преступлений). Также произошел рост числа преступлений и на улицах района на 5,1% (всего 806, +39 преступлений).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В случае с видовыми составами регистрация преступлений, совершенных на улицах и в общественных местах, увеличилась по фактам совершения: общеуголовных мошенничеств (всего 156, +26, +20%), краж автотранспортных средств (всего 119, +9, +8,2%), грабежей (всего 104, +20, +23,8%).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Сокращались такие составы, как кражи в целом (всего 871, динамика -17,8%, -188), в том числе квартирные (всего 39, динамика -30,4%, -17), разбои (всего 12, динамика    -25%, -4), угоны автотранспортных средств (всего 25, динамика - 3,8%, - 1).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По результатам 2014 года удалось снизить количество причинения тяжких телесных повреждений на территории района Строгино         г. Москвы (всего 9, динамика -30,8%,- 4).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 xml:space="preserve">При наличии общей тенденции к увеличению зарегистрированных преступлений на территории района, число раскрытых и направленных в суды снизилось на 15,1%  (всего 474), это 2 место среди 8 отделов УВД. Снижение числа раскрытых </w:t>
      </w:r>
      <w:r w:rsidRPr="00821EF4">
        <w:rPr>
          <w:rFonts w:ascii="Arial" w:hAnsi="Arial" w:cs="Arial"/>
          <w:color w:val="000000"/>
          <w:lang w:val="ru-RU"/>
        </w:rPr>
        <w:lastRenderedPageBreak/>
        <w:t>преступлений тяжких и особо тяжких составов составило 42,2% (всего 104). По нагрузочным показателям это 7 место среди 8 Отделов Северо-западного округа.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Одновременно снизилось число направленных в суды преступлений общеуголовной направленности (всего 457, -6,7%), это 2 место по округу.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Число лиц, привлеченных к уголовной ответственности снизилось на 14,4% (всего 505).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Кроме того, значительным осталось количество решений, связанных с приостановлением уголовных дел. Всего было принято 1423 таких решений (динамика +4,1%) из них по преступлениям общеуголовной направленности 1420 (динамика +4%).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         По нагрузке на 1 сотрудника в целом по установленным лицам, совершившим преступления, направленным в суд преступлениям, среди других Отделов УВД по СЗАО Отдел МВД России по району Строгино г. Москвы занял 4 место (ОУР 5 место, ППСП 3 место, УУП 1 место, ПДН 3 место).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На ряду со всеми стоящими перед ОМВД задачами стоит  законность и эффективность работы, что непосредственно является пристальным вниманием общественности, так состояние учетно – регистрационной дисциплины Отдела МВД России по району Строгино        г. Москвы  в 2014 году согласно имеющихся оценочных показателей оценивается положительно.  В  2014 году  в Отдел МВД по району Строгино г. Москвы поступило 30206 заявлений, сообщений и иной информации о происшествиях, это на 994 больше прошлого года. По результатам рассмотрения данных заявлений  возбуждено 1534 уголовных дела и вынесено 8486  постановлений об отказе в возбуждении уголовного дела.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В 2014 году  Правительством города были созданы условия для работы Отдела МВД России по району Строгино      г. Москвы, а именно был произведен капитальный ремонт здания ОМВД и силами Управы отремонтированы все участковые пункты полиции. </w:t>
      </w:r>
    </w:p>
    <w:p w:rsidR="00821EF4" w:rsidRPr="00821EF4" w:rsidRDefault="00821EF4" w:rsidP="00821EF4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821EF4">
        <w:rPr>
          <w:rFonts w:ascii="Arial" w:hAnsi="Arial" w:cs="Arial"/>
          <w:color w:val="000000"/>
          <w:lang w:val="ru-RU"/>
        </w:rPr>
        <w:t>С целью дальнейшего повышения  эффективности оперативно-служебной деятельности в 2015 году наряду со всеми стоящими перед нами задачами особое внимание будет уделено профилактике, выявлению и раскрытию преступлений против жизни и здоровья граждан, а так же преступлений против собственности.   Личный состав Отдела МВД России по району Строгино         г. Москвы способен реализовать поставленные перед ними задачи по укреплению правопорядка на вверенной территории и получить положительные результаты в оперативно-служебной деятельности в 2015 году.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F4"/>
    <w:rsid w:val="00821EF4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821E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EF4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21EF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821EF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EF4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21EF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688</Words>
  <Characters>3923</Characters>
  <Application>Microsoft Macintosh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2015-01-26T20:51:00Z</dcterms:created>
  <dcterms:modified xsi:type="dcterms:W3CDTF">2015-01-26T20:51:00Z</dcterms:modified>
</cp:coreProperties>
</file>