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5028"/>
      </w:tblGrid>
      <w:tr w:rsidR="006C643D" w:rsidRPr="00EA6659" w:rsidTr="006B0588">
        <w:tc>
          <w:tcPr>
            <w:tcW w:w="5028" w:type="dxa"/>
          </w:tcPr>
          <w:p w:rsidR="006C643D" w:rsidRPr="005D3BEE" w:rsidRDefault="006C643D" w:rsidP="004F77C6">
            <w:pPr>
              <w:jc w:val="both"/>
              <w:rPr>
                <w:sz w:val="24"/>
                <w:szCs w:val="24"/>
                <w:lang w:val="en-US"/>
              </w:rPr>
            </w:pPr>
            <w:r w:rsidRPr="00B11FD8">
              <w:rPr>
                <w:sz w:val="24"/>
                <w:szCs w:val="24"/>
              </w:rPr>
              <w:t xml:space="preserve">                                                                                                    </w:t>
            </w:r>
            <w:r>
              <w:rPr>
                <w:sz w:val="24"/>
                <w:szCs w:val="24"/>
              </w:rPr>
              <w:t>Отчет</w:t>
            </w:r>
          </w:p>
          <w:p w:rsidR="006C643D" w:rsidRPr="004F77C6" w:rsidRDefault="006C643D" w:rsidP="00B63D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Начальника Отдела МВД России по району Метрогородок г. Москвы подполковника полиции С.А.Васильева по вопросу: «Об итогах оперативно - служебной деятельности Отдела МВД России по району Метрогородок г.Москвы за 12 месяцев 2015 года и задачах на предстоящий период».</w:t>
            </w:r>
          </w:p>
        </w:tc>
      </w:tr>
    </w:tbl>
    <w:p w:rsidR="006C643D" w:rsidRPr="004E0D4B" w:rsidRDefault="006C643D" w:rsidP="002F0CDC">
      <w:pPr>
        <w:ind w:firstLine="709"/>
        <w:jc w:val="both"/>
        <w:rPr>
          <w:sz w:val="28"/>
          <w:szCs w:val="28"/>
        </w:rPr>
      </w:pPr>
    </w:p>
    <w:p w:rsidR="006C643D" w:rsidRDefault="006C643D" w:rsidP="004F77C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Подводя итоги оперативно - служебной деятельности за 12 месяцев 2015 года следует отметить, что комплекс принимаемых мер, направленных на повышение эффективности борьбы с преступностью и правопорядка позволил в целом обеспечить контроль за стабильностью криминогенной обстановки в районе.</w:t>
      </w:r>
    </w:p>
    <w:p w:rsidR="006C643D" w:rsidRDefault="006C643D" w:rsidP="004F77C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отчетном периоде на территории обслуживания Отдела МВД России по району Метрогородок г. Москвы на 35,4 % увеличилось количество зарегистрированных преступлений (с   458 до 620, по округу снижение на 0,3 %). В тоже время  количество направленных уголовных дел в суд увеличилось на 68,3 % (с 161 до 271, по округу на 18,6%).</w:t>
      </w:r>
    </w:p>
    <w:p w:rsidR="006C643D" w:rsidRDefault="006C643D" w:rsidP="004F77C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Общий процент раскрываемости преступлений составил - 43,7 % (35,2 %), по округу – 30,7%. </w:t>
      </w:r>
    </w:p>
    <w:p w:rsidR="006C643D" w:rsidRDefault="006C643D" w:rsidP="004F77C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зарегистрированных тяжких и особо тяжких преступлений осталось практически на том же уровне 143 (142) (по округу произошло снижение на 10,9 %). При этом увеличилось на 9,8 % количество направленных уголовных дел в суд (по округу на 5,5%). Процент раскрываемости тяжких и особо тяжких – 38,5 % (32,4 %), по округу – 37,7%.</w:t>
      </w:r>
    </w:p>
    <w:p w:rsidR="006C643D" w:rsidRDefault="006C643D" w:rsidP="004F77C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преступлений  средней тяжести за 12 месяцев 2015 года увеличилось на 2,1 %, при этом  увеличилось на 16,7% преступлений направленных в суд (по округу на больше на  22,6 %).</w:t>
      </w:r>
    </w:p>
    <w:p w:rsidR="006C643D" w:rsidRDefault="006C643D" w:rsidP="004F77C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Преступлений небольшой тяжести за отчетный период на территории обслуживания района Метрогородок г. Москвы совершено  на 87,9% больше (по округу на 7,3%), на 104,4% больше направлено уголовных дел в суд (по округу на 21,5%).</w:t>
      </w:r>
    </w:p>
    <w:p w:rsidR="006C643D" w:rsidRDefault="006C643D" w:rsidP="004F77C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видам преступлений сложилась следующая обстановка: </w:t>
      </w:r>
    </w:p>
    <w:p w:rsidR="006C643D" w:rsidRDefault="006C643D" w:rsidP="008C1D1B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Убийства -   за 12</w:t>
      </w:r>
      <w:r w:rsidRPr="004F77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месяцев 2015 года совершено – 2 </w:t>
      </w:r>
      <w:r w:rsidRPr="004F77C6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4F77C6">
        <w:rPr>
          <w:sz w:val="28"/>
          <w:szCs w:val="28"/>
        </w:rPr>
        <w:t>). Оба убийства раскрыты и направлены суд</w:t>
      </w:r>
      <w:r w:rsidRPr="007F3A44">
        <w:rPr>
          <w:sz w:val="28"/>
          <w:szCs w:val="28"/>
        </w:rPr>
        <w:t>, процент раскрываемости  - 100</w:t>
      </w:r>
      <w:r>
        <w:rPr>
          <w:sz w:val="28"/>
          <w:szCs w:val="28"/>
        </w:rPr>
        <w:t>% (100%);</w:t>
      </w:r>
      <w:r w:rsidRPr="004F77C6">
        <w:rPr>
          <w:sz w:val="28"/>
          <w:szCs w:val="28"/>
        </w:rPr>
        <w:t xml:space="preserve"> </w:t>
      </w:r>
    </w:p>
    <w:p w:rsidR="006C643D" w:rsidRPr="004F77C6" w:rsidRDefault="006C643D" w:rsidP="008C1D1B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 w:rsidRPr="004F77C6">
        <w:rPr>
          <w:sz w:val="28"/>
          <w:szCs w:val="28"/>
        </w:rPr>
        <w:t>Умышленное причинение тяжкого вред</w:t>
      </w:r>
      <w:r>
        <w:rPr>
          <w:sz w:val="28"/>
          <w:szCs w:val="28"/>
        </w:rPr>
        <w:t xml:space="preserve">а здоровью в 2015 году </w:t>
      </w:r>
      <w:r w:rsidRPr="004F77C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3 (4), </w:t>
      </w:r>
      <w:r w:rsidRPr="004F77C6">
        <w:rPr>
          <w:sz w:val="28"/>
          <w:szCs w:val="28"/>
        </w:rPr>
        <w:t xml:space="preserve"> снижение на </w:t>
      </w:r>
      <w:r>
        <w:rPr>
          <w:sz w:val="28"/>
          <w:szCs w:val="28"/>
        </w:rPr>
        <w:t>25</w:t>
      </w:r>
      <w:r w:rsidRPr="007F3A44">
        <w:rPr>
          <w:sz w:val="28"/>
          <w:szCs w:val="28"/>
        </w:rPr>
        <w:t>%, процент раскрываемости  -</w:t>
      </w:r>
      <w:r>
        <w:rPr>
          <w:sz w:val="28"/>
          <w:szCs w:val="28"/>
        </w:rPr>
        <w:t xml:space="preserve"> 0% (25%);</w:t>
      </w:r>
      <w:r w:rsidRPr="004F77C6">
        <w:rPr>
          <w:sz w:val="28"/>
          <w:szCs w:val="28"/>
        </w:rPr>
        <w:t xml:space="preserve"> </w:t>
      </w:r>
    </w:p>
    <w:p w:rsidR="006C643D" w:rsidRPr="001865AE" w:rsidRDefault="006C643D" w:rsidP="008C1D1B">
      <w:pPr>
        <w:tabs>
          <w:tab w:val="left" w:pos="8805"/>
        </w:tabs>
        <w:ind w:firstLine="709"/>
        <w:jc w:val="both"/>
        <w:rPr>
          <w:sz w:val="28"/>
          <w:szCs w:val="28"/>
        </w:rPr>
      </w:pPr>
      <w:r w:rsidRPr="004F77C6">
        <w:rPr>
          <w:sz w:val="28"/>
          <w:szCs w:val="28"/>
        </w:rPr>
        <w:t>Изнасилований зарегистрировано в 2015 году – 1 (</w:t>
      </w:r>
      <w:r>
        <w:rPr>
          <w:sz w:val="28"/>
          <w:szCs w:val="28"/>
        </w:rPr>
        <w:t>4</w:t>
      </w:r>
      <w:r w:rsidRPr="004F77C6">
        <w:rPr>
          <w:sz w:val="28"/>
          <w:szCs w:val="28"/>
        </w:rPr>
        <w:t>)</w:t>
      </w:r>
      <w:r>
        <w:rPr>
          <w:sz w:val="28"/>
          <w:szCs w:val="28"/>
        </w:rPr>
        <w:t>, снижение на 75</w:t>
      </w:r>
      <w:r w:rsidRPr="007F3A44">
        <w:rPr>
          <w:sz w:val="28"/>
          <w:szCs w:val="28"/>
        </w:rPr>
        <w:t>%, процент раскрываемости  -  0%</w:t>
      </w:r>
      <w:r>
        <w:rPr>
          <w:sz w:val="28"/>
          <w:szCs w:val="28"/>
        </w:rPr>
        <w:t xml:space="preserve"> (75%); </w:t>
      </w:r>
    </w:p>
    <w:p w:rsidR="006C643D" w:rsidRDefault="006C643D" w:rsidP="008C1D1B">
      <w:pPr>
        <w:tabs>
          <w:tab w:val="left" w:pos="880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Преступление раскрыто, уголовное дело находится в СУ по ВАО ГСУ  СК России по г.Москве, в дальнейшем будет направлено в суд, </w:t>
      </w:r>
    </w:p>
    <w:p w:rsidR="006C643D" w:rsidRPr="004F77C6" w:rsidRDefault="006C643D" w:rsidP="008C1D1B">
      <w:pPr>
        <w:tabs>
          <w:tab w:val="left" w:pos="8805"/>
        </w:tabs>
        <w:ind w:firstLine="709"/>
        <w:jc w:val="both"/>
        <w:rPr>
          <w:sz w:val="28"/>
          <w:szCs w:val="28"/>
        </w:rPr>
      </w:pPr>
      <w:r w:rsidRPr="004F77C6">
        <w:rPr>
          <w:sz w:val="28"/>
          <w:szCs w:val="28"/>
        </w:rPr>
        <w:t>Краж (</w:t>
      </w:r>
      <w:r>
        <w:rPr>
          <w:sz w:val="28"/>
          <w:szCs w:val="28"/>
        </w:rPr>
        <w:t>всего)</w:t>
      </w:r>
      <w:r w:rsidRPr="004F77C6">
        <w:rPr>
          <w:sz w:val="28"/>
          <w:szCs w:val="28"/>
        </w:rPr>
        <w:t xml:space="preserve">  в 2015 году </w:t>
      </w:r>
      <w:r>
        <w:rPr>
          <w:sz w:val="28"/>
          <w:szCs w:val="28"/>
        </w:rPr>
        <w:t xml:space="preserve"> увеличилось на 28,9 % (с 218 до 281), несмотря на рост данного вида преступления, на 59,3% (с 59 до 94) больше направлено уголовных дел  в суд</w:t>
      </w:r>
      <w:r w:rsidRPr="007F3A44">
        <w:rPr>
          <w:sz w:val="28"/>
          <w:szCs w:val="28"/>
        </w:rPr>
        <w:t>, процент раскрываемости  -  33,</w:t>
      </w:r>
      <w:r>
        <w:rPr>
          <w:sz w:val="28"/>
          <w:szCs w:val="28"/>
        </w:rPr>
        <w:t>5% (27,1%);</w:t>
      </w:r>
    </w:p>
    <w:p w:rsidR="006C643D" w:rsidRDefault="006C643D" w:rsidP="006E3BB6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т.ч. к</w:t>
      </w:r>
      <w:r w:rsidRPr="004F77C6">
        <w:rPr>
          <w:sz w:val="28"/>
          <w:szCs w:val="28"/>
        </w:rPr>
        <w:t xml:space="preserve">вартирных краж в 2015 году совершено – </w:t>
      </w:r>
      <w:r>
        <w:rPr>
          <w:sz w:val="28"/>
          <w:szCs w:val="28"/>
        </w:rPr>
        <w:t>8 (15), снижение на 38,5</w:t>
      </w:r>
      <w:r w:rsidRPr="004F77C6">
        <w:rPr>
          <w:sz w:val="28"/>
          <w:szCs w:val="28"/>
        </w:rPr>
        <w:t>%</w:t>
      </w:r>
      <w:r>
        <w:rPr>
          <w:sz w:val="28"/>
          <w:szCs w:val="28"/>
        </w:rPr>
        <w:t xml:space="preserve">. </w:t>
      </w:r>
      <w:r w:rsidRPr="004F77C6">
        <w:rPr>
          <w:sz w:val="28"/>
          <w:szCs w:val="28"/>
        </w:rPr>
        <w:t xml:space="preserve">Направлено уголовных дел  в суд в 2015 году – </w:t>
      </w:r>
      <w:r>
        <w:rPr>
          <w:sz w:val="28"/>
          <w:szCs w:val="28"/>
        </w:rPr>
        <w:t>2</w:t>
      </w:r>
      <w:r w:rsidRPr="004F77C6">
        <w:rPr>
          <w:sz w:val="28"/>
          <w:szCs w:val="28"/>
        </w:rPr>
        <w:t>, 2014 году- 1 уголовное дело</w:t>
      </w:r>
      <w:r>
        <w:rPr>
          <w:sz w:val="28"/>
          <w:szCs w:val="28"/>
        </w:rPr>
        <w:t>, увеличение на 100</w:t>
      </w:r>
      <w:r w:rsidRPr="007F3A44">
        <w:rPr>
          <w:sz w:val="28"/>
          <w:szCs w:val="28"/>
        </w:rPr>
        <w:t>%,  процент раскрываемости  -</w:t>
      </w:r>
      <w:r>
        <w:rPr>
          <w:sz w:val="28"/>
          <w:szCs w:val="28"/>
        </w:rPr>
        <w:t xml:space="preserve"> </w:t>
      </w:r>
      <w:r w:rsidRPr="004F77C6">
        <w:rPr>
          <w:sz w:val="28"/>
          <w:szCs w:val="28"/>
        </w:rPr>
        <w:t xml:space="preserve"> </w:t>
      </w:r>
      <w:r>
        <w:rPr>
          <w:sz w:val="28"/>
          <w:szCs w:val="28"/>
        </w:rPr>
        <w:t>25% (7,7%);</w:t>
      </w:r>
    </w:p>
    <w:p w:rsidR="006C643D" w:rsidRPr="004E034A" w:rsidRDefault="006C643D" w:rsidP="006E3BB6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т.ч. к</w:t>
      </w:r>
      <w:r w:rsidRPr="004F77C6">
        <w:rPr>
          <w:sz w:val="28"/>
          <w:szCs w:val="28"/>
        </w:rPr>
        <w:t xml:space="preserve">раж автомобилей в 2015 году совершено – </w:t>
      </w:r>
      <w:r>
        <w:rPr>
          <w:sz w:val="28"/>
          <w:szCs w:val="28"/>
        </w:rPr>
        <w:t>1</w:t>
      </w:r>
      <w:r w:rsidRPr="004F77C6">
        <w:rPr>
          <w:sz w:val="28"/>
          <w:szCs w:val="28"/>
        </w:rPr>
        <w:t>6</w:t>
      </w:r>
      <w:r>
        <w:rPr>
          <w:sz w:val="28"/>
          <w:szCs w:val="28"/>
        </w:rPr>
        <w:t xml:space="preserve"> (11), увеличение на 5 преступлений, т.е. </w:t>
      </w:r>
      <w:r w:rsidRPr="004E034A">
        <w:rPr>
          <w:sz w:val="28"/>
          <w:szCs w:val="28"/>
        </w:rPr>
        <w:t>на 45,5%,  при этом  уголовных дел в суд направлено 4 (1), увеличение на 300%, процент раскрываемости составил -  25% (9,01%);</w:t>
      </w:r>
    </w:p>
    <w:p w:rsidR="006C643D" w:rsidRPr="004E034A" w:rsidRDefault="006C643D" w:rsidP="006E3BB6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 w:rsidRPr="004E034A">
        <w:rPr>
          <w:sz w:val="28"/>
          <w:szCs w:val="28"/>
        </w:rPr>
        <w:t xml:space="preserve">Мошенничество - в 2015 году совершено – 33, увеличение на 10%. Уголовных дел, направленных в суд- 2, в 2014- 0, процент раскрываемости -  6,1 (0%);   </w:t>
      </w:r>
    </w:p>
    <w:p w:rsidR="006C643D" w:rsidRPr="004E034A" w:rsidRDefault="006C643D" w:rsidP="006E3BB6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 w:rsidRPr="004E034A">
        <w:rPr>
          <w:sz w:val="28"/>
          <w:szCs w:val="28"/>
        </w:rPr>
        <w:t>Грабежей  в 2015 году совершено – 26 (25), увеличение на 4%, при этом также снизилось количество направленных уголовных дел в суд на 2 преступления, процент раскрываемости  -  34,6% (44%);</w:t>
      </w:r>
    </w:p>
    <w:p w:rsidR="006C643D" w:rsidRPr="004E034A" w:rsidRDefault="006C643D" w:rsidP="006E3BB6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 w:rsidRPr="004E034A">
        <w:rPr>
          <w:sz w:val="28"/>
          <w:szCs w:val="28"/>
        </w:rPr>
        <w:t>Количество разбойных нападений в 2015 году увеличилось на 7 (с 5 до 12), при этом направлено уголовных дел в суд на 25% больше (с 4 до 5),  процент раскрываемости  -  41,7 % (80%);</w:t>
      </w:r>
    </w:p>
    <w:p w:rsidR="006C643D" w:rsidRPr="004E034A" w:rsidRDefault="006C643D" w:rsidP="006E3BB6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 w:rsidRPr="004E034A">
        <w:rPr>
          <w:sz w:val="28"/>
          <w:szCs w:val="28"/>
        </w:rPr>
        <w:t>По линии незаконного оборота наркотиков (228 УК РФ) в 2015 году зарегистрировано – 87 (80) преступлений, увеличение на 8,8%. Направлено уголовных дел  в суд в 2015 году – на 5 уголовных дел больше (с 36 до 41),  процент раскрываемости  -  47,1% (45%);</w:t>
      </w:r>
    </w:p>
    <w:p w:rsidR="006C643D" w:rsidRPr="004E034A" w:rsidRDefault="006C643D" w:rsidP="006E3BB6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 w:rsidRPr="004E034A">
        <w:rPr>
          <w:sz w:val="28"/>
          <w:szCs w:val="28"/>
        </w:rPr>
        <w:t xml:space="preserve">Сбыт наркотиков – 33 преступления, 2014 году – 50, снижение на 34%. Направлено уголовных дел  в суд в 2015 году – 3, в 2014 году- 4, процент раскрываемости  - 9,1 % (8%);  </w:t>
      </w:r>
    </w:p>
    <w:p w:rsidR="006C643D" w:rsidRPr="004E034A" w:rsidRDefault="006C643D" w:rsidP="006E3BB6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 w:rsidRPr="004E034A">
        <w:rPr>
          <w:sz w:val="28"/>
          <w:szCs w:val="28"/>
        </w:rPr>
        <w:t>Организация незаконной миграции (ст.322 УК РФ)  в 2015 году совершено 43(8) преступления, все преступления раскрыты и направлены в суд, процент раскрываемости  -  100% (100%);</w:t>
      </w:r>
    </w:p>
    <w:p w:rsidR="006C643D" w:rsidRPr="004E034A" w:rsidRDefault="006C643D" w:rsidP="008C1D1B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 w:rsidRPr="004E034A">
        <w:rPr>
          <w:sz w:val="28"/>
          <w:szCs w:val="28"/>
        </w:rPr>
        <w:t>Возбуждено по ст.232 УК РФ (организация, либо содержание притонов или систематическое предоставление помещений для потребления наркотических средств) -  3 (3), направлено уголовных дел в суд -  2 (1),  процент раскрываемости  -  66,7% (33,3%).</w:t>
      </w:r>
    </w:p>
    <w:p w:rsidR="006C643D" w:rsidRPr="004E034A" w:rsidRDefault="006C643D" w:rsidP="008C1D1B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 w:rsidRPr="004E034A">
        <w:rPr>
          <w:sz w:val="28"/>
          <w:szCs w:val="28"/>
        </w:rPr>
        <w:t xml:space="preserve">Количество преступлений, совершенных в общественных местах увеличилось на 25,5 % (с 306 до 384), при этом уголовных дел в суд на 44,9% направлено больше. </w:t>
      </w:r>
    </w:p>
    <w:p w:rsidR="006C643D" w:rsidRDefault="006C643D" w:rsidP="00594129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 w:rsidRPr="004E034A">
        <w:rPr>
          <w:sz w:val="28"/>
          <w:szCs w:val="28"/>
        </w:rPr>
        <w:t>В т.ч.  на улицах совершено на 23,8 % больше (с 240</w:t>
      </w:r>
      <w:r>
        <w:rPr>
          <w:sz w:val="28"/>
          <w:szCs w:val="28"/>
        </w:rPr>
        <w:t xml:space="preserve"> до 297), уголовных дел, направленных в суд  на 39,4 % больше.</w:t>
      </w:r>
    </w:p>
    <w:p w:rsidR="006C643D" w:rsidRPr="004F77C6" w:rsidRDefault="006C643D" w:rsidP="00594129">
      <w:pPr>
        <w:pStyle w:val="BodyText"/>
        <w:tabs>
          <w:tab w:val="left" w:pos="8805"/>
        </w:tabs>
        <w:spacing w:after="0"/>
        <w:ind w:right="-2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Преступлений, совершенных несовершеннолетними – не допущено. </w:t>
      </w:r>
    </w:p>
    <w:p w:rsidR="006C643D" w:rsidRPr="00A47855" w:rsidRDefault="006C643D" w:rsidP="00157909">
      <w:pPr>
        <w:pStyle w:val="BodyTextIndent"/>
        <w:spacing w:after="0"/>
        <w:ind w:left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  <w:t xml:space="preserve"> З</w:t>
      </w:r>
      <w:r>
        <w:rPr>
          <w:sz w:val="28"/>
          <w:szCs w:val="28"/>
        </w:rPr>
        <w:t>а 12</w:t>
      </w:r>
      <w:r w:rsidRPr="00A47855">
        <w:rPr>
          <w:sz w:val="28"/>
          <w:szCs w:val="28"/>
        </w:rPr>
        <w:t xml:space="preserve"> месяцев </w:t>
      </w:r>
      <w:smartTag w:uri="urn:schemas-microsoft-com:office:smarttags" w:element="metricconverter">
        <w:smartTagPr>
          <w:attr w:name="ProductID" w:val="2015 г"/>
        </w:smartTagPr>
        <w:r w:rsidRPr="00A47855">
          <w:rPr>
            <w:sz w:val="28"/>
            <w:szCs w:val="28"/>
          </w:rPr>
          <w:t>2015 г</w:t>
        </w:r>
      </w:smartTag>
      <w:r>
        <w:rPr>
          <w:sz w:val="28"/>
          <w:szCs w:val="28"/>
        </w:rPr>
        <w:t>. Д</w:t>
      </w:r>
      <w:r w:rsidRPr="00A47855">
        <w:rPr>
          <w:sz w:val="28"/>
          <w:szCs w:val="28"/>
        </w:rPr>
        <w:t>ежурной част</w:t>
      </w:r>
      <w:r>
        <w:rPr>
          <w:sz w:val="28"/>
          <w:szCs w:val="28"/>
        </w:rPr>
        <w:t>ью</w:t>
      </w:r>
      <w:r w:rsidRPr="00A47855">
        <w:rPr>
          <w:sz w:val="28"/>
          <w:szCs w:val="28"/>
        </w:rPr>
        <w:t xml:space="preserve"> Отдела МВД России по району Метрогородок г. М</w:t>
      </w:r>
      <w:r>
        <w:rPr>
          <w:sz w:val="28"/>
          <w:szCs w:val="28"/>
        </w:rPr>
        <w:t>осквы было зарегистрировано 11 601 (11 766)   заявление и сообщение</w:t>
      </w:r>
      <w:r w:rsidRPr="00A47855">
        <w:rPr>
          <w:sz w:val="28"/>
          <w:szCs w:val="28"/>
        </w:rPr>
        <w:t xml:space="preserve"> о преступлениях и происшествиях.  Доставлено </w:t>
      </w:r>
      <w:r>
        <w:rPr>
          <w:color w:val="FF0000"/>
          <w:sz w:val="28"/>
          <w:szCs w:val="28"/>
        </w:rPr>
        <w:t xml:space="preserve"> </w:t>
      </w:r>
      <w:r w:rsidRPr="00AC6101">
        <w:rPr>
          <w:sz w:val="28"/>
          <w:szCs w:val="28"/>
        </w:rPr>
        <w:t>8 980</w:t>
      </w:r>
      <w:r>
        <w:rPr>
          <w:color w:val="FF0000"/>
          <w:sz w:val="28"/>
          <w:szCs w:val="28"/>
        </w:rPr>
        <w:t xml:space="preserve"> </w:t>
      </w:r>
      <w:r w:rsidRPr="00A47855">
        <w:rPr>
          <w:sz w:val="28"/>
          <w:szCs w:val="28"/>
        </w:rPr>
        <w:t xml:space="preserve">человек, из них по подозрению в совершении преступления – </w:t>
      </w:r>
      <w:r w:rsidRPr="00AC6101">
        <w:rPr>
          <w:sz w:val="28"/>
          <w:szCs w:val="28"/>
        </w:rPr>
        <w:t>5 963</w:t>
      </w:r>
      <w:r w:rsidRPr="00A47855">
        <w:rPr>
          <w:sz w:val="28"/>
          <w:szCs w:val="28"/>
        </w:rPr>
        <w:t xml:space="preserve">, за административные правонарушения – </w:t>
      </w:r>
      <w:r w:rsidRPr="00AC6101">
        <w:rPr>
          <w:sz w:val="28"/>
          <w:szCs w:val="28"/>
        </w:rPr>
        <w:t>3 011</w:t>
      </w:r>
      <w:r w:rsidRPr="00A47855">
        <w:rPr>
          <w:sz w:val="28"/>
          <w:szCs w:val="28"/>
        </w:rPr>
        <w:t xml:space="preserve">, задержано в порядке ст. 91 УПК РФ – </w:t>
      </w:r>
      <w:r w:rsidRPr="00AC6101">
        <w:rPr>
          <w:sz w:val="28"/>
          <w:szCs w:val="28"/>
        </w:rPr>
        <w:t>26</w:t>
      </w:r>
      <w:r>
        <w:rPr>
          <w:color w:val="FF0000"/>
          <w:sz w:val="28"/>
          <w:szCs w:val="28"/>
        </w:rPr>
        <w:t xml:space="preserve"> </w:t>
      </w:r>
      <w:r w:rsidRPr="00A47855">
        <w:rPr>
          <w:sz w:val="28"/>
          <w:szCs w:val="28"/>
        </w:rPr>
        <w:t>человек.  Средняя  нагрузк</w:t>
      </w:r>
      <w:r>
        <w:rPr>
          <w:sz w:val="28"/>
          <w:szCs w:val="28"/>
        </w:rPr>
        <w:t>а</w:t>
      </w:r>
      <w:r w:rsidRPr="00A47855">
        <w:rPr>
          <w:sz w:val="28"/>
          <w:szCs w:val="28"/>
        </w:rPr>
        <w:t xml:space="preserve"> на 1 дежурного</w:t>
      </w:r>
      <w:r>
        <w:rPr>
          <w:sz w:val="28"/>
          <w:szCs w:val="28"/>
        </w:rPr>
        <w:t xml:space="preserve"> составляет </w:t>
      </w:r>
      <w:r w:rsidRPr="00A47855">
        <w:rPr>
          <w:sz w:val="28"/>
          <w:szCs w:val="28"/>
        </w:rPr>
        <w:t xml:space="preserve"> </w:t>
      </w:r>
      <w:r w:rsidRPr="00A47855">
        <w:rPr>
          <w:sz w:val="28"/>
          <w:szCs w:val="28"/>
        </w:rPr>
        <w:tab/>
        <w:t>623</w:t>
      </w:r>
      <w:r>
        <w:rPr>
          <w:sz w:val="28"/>
          <w:szCs w:val="28"/>
        </w:rPr>
        <w:t xml:space="preserve"> доставленного гражданина</w:t>
      </w:r>
      <w:r w:rsidRPr="00A47855">
        <w:rPr>
          <w:sz w:val="28"/>
          <w:szCs w:val="28"/>
        </w:rPr>
        <w:t>.</w:t>
      </w:r>
    </w:p>
    <w:p w:rsidR="006C643D" w:rsidRDefault="006C643D" w:rsidP="006E3BB6">
      <w:pPr>
        <w:overflowPunct/>
        <w:autoSpaceDE/>
        <w:autoSpaceDN/>
        <w:adjustRightInd/>
        <w:jc w:val="both"/>
        <w:rPr>
          <w:bCs/>
          <w:sz w:val="28"/>
          <w:szCs w:val="28"/>
        </w:rPr>
      </w:pPr>
      <w:r w:rsidRPr="00A47855">
        <w:rPr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В Отделе оказываются государственные услуги по трем направлениям:  выдача лицензий и разрешений на оружие, прием документов и выдача готовых справок о наличии (отсутствии) судимости,  проведение государственной дактилоскопической регистрации РФ. </w:t>
      </w:r>
    </w:p>
    <w:p w:rsidR="006C643D" w:rsidRDefault="006C643D" w:rsidP="00AC610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Работа в Отделе МВД России по району Метрогородок  г. Москвы по противодействию экстремизму и терроризму осуществляется в соответствии с оперативной обстановкой, складывающейся на фоне социально - бытовых, экономических условий, а также на основании Федеральных законов и приказов МВД РФ. За отчетный период 2015 года сотрудниками ОМВД, несогласованных мероприятий, способных повлиять на дестабилизацию общественно - политической обстановки на территории района Метрогородок г.Москвы, не допущено. На постоянной основе проводится работа по выявлению молельных комнат. По результатам проверок фактов несанкционированного отправления религиозных культов, а также  религиозной атрибутики и литературы – не выявлено.  </w:t>
      </w:r>
    </w:p>
    <w:p w:rsidR="006C643D" w:rsidRDefault="006C643D" w:rsidP="00AC610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целях установления лиц, вовлекающих несовершеннолетних в экстремистскую деятельность, осуществлена отработка ВУЗов и общеобразовательных школ, расположенных на территории района Метрогородок г.Москвы. Принимаются меры по обеспечению надежной охраны и безопасности органов государственной власти, правоохранительных органов, объектов особой важности, жизнеобеспечения.  </w:t>
      </w:r>
    </w:p>
    <w:p w:rsidR="006C643D" w:rsidRDefault="006C643D" w:rsidP="00AC610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территории района Метрогородок г. Москвы фактов проявления экстремизма и терроризма допущено не было.  </w:t>
      </w:r>
    </w:p>
    <w:p w:rsidR="006C643D" w:rsidRDefault="006C643D" w:rsidP="00157909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 основании вышеизложенного, п</w:t>
      </w:r>
      <w:r w:rsidRPr="00BB693F">
        <w:rPr>
          <w:sz w:val="28"/>
          <w:szCs w:val="28"/>
        </w:rPr>
        <w:t>ризнать организацию и результаты оперативно-служебной деятельности по обеспечению общественного порядка и п</w:t>
      </w:r>
      <w:r>
        <w:rPr>
          <w:sz w:val="28"/>
          <w:szCs w:val="28"/>
        </w:rPr>
        <w:t>ротиводействию преступности за 12</w:t>
      </w:r>
      <w:r w:rsidRPr="00BB693F">
        <w:rPr>
          <w:sz w:val="28"/>
          <w:szCs w:val="28"/>
        </w:rPr>
        <w:t xml:space="preserve"> месяцев 2015 года в целом удовлетворительной.</w:t>
      </w:r>
    </w:p>
    <w:p w:rsidR="006C643D" w:rsidRPr="00BB693F" w:rsidRDefault="006C643D" w:rsidP="0015790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приоритетных задач, поставленных перед Органами внутренних дел, Директивой Министерства внутренних дел Российской Федерации от 17 ноября 2015 года №3дсп «О приоритетных направлениях деятельности органов внутренних дел Российской Федерации и внутренних войск МВД России в 2016 году», считаю необходимым:</w:t>
      </w:r>
    </w:p>
    <w:p w:rsidR="006C643D" w:rsidRDefault="006C643D" w:rsidP="004B237D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ab/>
        <w:t xml:space="preserve">1. Осуществить  комплекс мероприятий, направленных  на </w:t>
      </w:r>
      <w:r>
        <w:rPr>
          <w:bCs/>
          <w:color w:val="000000"/>
          <w:sz w:val="28"/>
          <w:szCs w:val="28"/>
        </w:rPr>
        <w:t xml:space="preserve">борьбу с экстремизмом, противодействие развития межнациональных  конфликтов. </w:t>
      </w:r>
    </w:p>
    <w:p w:rsidR="006C643D" w:rsidRPr="00BB693F" w:rsidRDefault="006C643D" w:rsidP="004B237D">
      <w:pPr>
        <w:shd w:val="clear" w:color="auto" w:fill="FFFFFF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2. </w:t>
      </w:r>
      <w:r>
        <w:rPr>
          <w:sz w:val="28"/>
          <w:szCs w:val="28"/>
        </w:rPr>
        <w:t xml:space="preserve">Обеспечить контроль за качественной отработкой </w:t>
      </w:r>
      <w:r w:rsidRPr="00BB693F">
        <w:rPr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жилого сектора, особое внимание уделять на выявление иностранных граждан, прибывших на территорию России из стран средней Азии и ближнего Востока.   </w:t>
      </w:r>
    </w:p>
    <w:p w:rsidR="006C643D" w:rsidRPr="00BB693F" w:rsidRDefault="006C643D" w:rsidP="00B20CC2">
      <w:pPr>
        <w:tabs>
          <w:tab w:val="left" w:pos="426"/>
        </w:tabs>
        <w:jc w:val="both"/>
        <w:rPr>
          <w:sz w:val="28"/>
          <w:szCs w:val="28"/>
        </w:rPr>
      </w:pPr>
      <w:r w:rsidRPr="00BB693F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</w:t>
      </w:r>
      <w:r w:rsidRPr="00BB693F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BB693F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Продолжить работу </w:t>
      </w:r>
      <w:r w:rsidRPr="00BB693F">
        <w:rPr>
          <w:sz w:val="28"/>
          <w:szCs w:val="28"/>
        </w:rPr>
        <w:t xml:space="preserve"> в части укрепления служебной дисциплины и законности в ОМВД, согласно </w:t>
      </w:r>
      <w:r>
        <w:rPr>
          <w:sz w:val="28"/>
          <w:szCs w:val="28"/>
        </w:rPr>
        <w:t xml:space="preserve">требований </w:t>
      </w:r>
      <w:r w:rsidRPr="00BB693F">
        <w:rPr>
          <w:sz w:val="28"/>
          <w:szCs w:val="28"/>
        </w:rPr>
        <w:t>Директив</w:t>
      </w:r>
      <w:r>
        <w:rPr>
          <w:sz w:val="28"/>
          <w:szCs w:val="28"/>
        </w:rPr>
        <w:t xml:space="preserve">ы </w:t>
      </w:r>
      <w:r w:rsidRPr="00BB693F">
        <w:rPr>
          <w:sz w:val="28"/>
          <w:szCs w:val="28"/>
        </w:rPr>
        <w:t xml:space="preserve">№1 дсп от 27.02.2015 года. </w:t>
      </w:r>
    </w:p>
    <w:p w:rsidR="006C643D" w:rsidRDefault="006C643D" w:rsidP="004B237D">
      <w:pPr>
        <w:pStyle w:val="BodyText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B693F">
        <w:rPr>
          <w:sz w:val="28"/>
          <w:szCs w:val="28"/>
        </w:rPr>
        <w:t>.  Реализовать  мероприяти</w:t>
      </w:r>
      <w:r>
        <w:rPr>
          <w:sz w:val="28"/>
          <w:szCs w:val="28"/>
        </w:rPr>
        <w:t xml:space="preserve">я,  направленные </w:t>
      </w:r>
      <w:r w:rsidRPr="00BB693F">
        <w:rPr>
          <w:sz w:val="28"/>
          <w:szCs w:val="28"/>
        </w:rPr>
        <w:t xml:space="preserve"> на укрепление учетно-регистрационной дисциплины</w:t>
      </w:r>
      <w:r>
        <w:rPr>
          <w:sz w:val="28"/>
          <w:szCs w:val="28"/>
        </w:rPr>
        <w:t xml:space="preserve"> в рамках постоянно действующей  Комиссии, исключить случаи укрытия регистрации преступлений.</w:t>
      </w:r>
    </w:p>
    <w:p w:rsidR="006C643D" w:rsidRPr="00BB693F" w:rsidRDefault="006C643D" w:rsidP="002F0CDC">
      <w:pPr>
        <w:pStyle w:val="BodyText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 Принять меры по увеличению количества направленных в суд уголовных дел по сокращенной форме дознания.</w:t>
      </w:r>
    </w:p>
    <w:sectPr w:rsidR="006C643D" w:rsidRPr="00BB693F" w:rsidSect="006B0588">
      <w:headerReference w:type="even" r:id="rId7"/>
      <w:headerReference w:type="default" r:id="rId8"/>
      <w:pgSz w:w="11906" w:h="16838"/>
      <w:pgMar w:top="1134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43D" w:rsidRDefault="006C643D">
      <w:r>
        <w:separator/>
      </w:r>
    </w:p>
  </w:endnote>
  <w:endnote w:type="continuationSeparator" w:id="0">
    <w:p w:rsidR="006C643D" w:rsidRDefault="006C6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43D" w:rsidRDefault="006C643D">
      <w:r>
        <w:separator/>
      </w:r>
    </w:p>
  </w:footnote>
  <w:footnote w:type="continuationSeparator" w:id="0">
    <w:p w:rsidR="006C643D" w:rsidRDefault="006C64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43D" w:rsidRDefault="006C643D" w:rsidP="006B058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643D" w:rsidRDefault="006C64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43D" w:rsidRDefault="006C643D" w:rsidP="006B058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C643D" w:rsidRDefault="006C64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E5A04"/>
    <w:multiLevelType w:val="hybridMultilevel"/>
    <w:tmpl w:val="3B48A130"/>
    <w:lvl w:ilvl="0" w:tplc="6276B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85BCB"/>
    <w:multiLevelType w:val="hybridMultilevel"/>
    <w:tmpl w:val="4BB4B07A"/>
    <w:lvl w:ilvl="0" w:tplc="ABE28C2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7A9E"/>
    <w:rsid w:val="000120F3"/>
    <w:rsid w:val="000210C2"/>
    <w:rsid w:val="000273FC"/>
    <w:rsid w:val="00044F9D"/>
    <w:rsid w:val="00047FD4"/>
    <w:rsid w:val="00050C02"/>
    <w:rsid w:val="00055198"/>
    <w:rsid w:val="00080162"/>
    <w:rsid w:val="000A2425"/>
    <w:rsid w:val="000A48A0"/>
    <w:rsid w:val="000A6B88"/>
    <w:rsid w:val="000B7C8F"/>
    <w:rsid w:val="000F08C3"/>
    <w:rsid w:val="00101C96"/>
    <w:rsid w:val="001303FC"/>
    <w:rsid w:val="00133B6C"/>
    <w:rsid w:val="001465B9"/>
    <w:rsid w:val="00150C00"/>
    <w:rsid w:val="00157909"/>
    <w:rsid w:val="00162D1A"/>
    <w:rsid w:val="001865AE"/>
    <w:rsid w:val="001A07D1"/>
    <w:rsid w:val="001C0448"/>
    <w:rsid w:val="001C40F8"/>
    <w:rsid w:val="001E0CED"/>
    <w:rsid w:val="001E32CC"/>
    <w:rsid w:val="001E5D8B"/>
    <w:rsid w:val="0020511C"/>
    <w:rsid w:val="00221110"/>
    <w:rsid w:val="0023142D"/>
    <w:rsid w:val="002440E5"/>
    <w:rsid w:val="00251B51"/>
    <w:rsid w:val="00263EFD"/>
    <w:rsid w:val="00263FA2"/>
    <w:rsid w:val="002749DB"/>
    <w:rsid w:val="00294B2E"/>
    <w:rsid w:val="002A7DB1"/>
    <w:rsid w:val="002B62BD"/>
    <w:rsid w:val="002C1076"/>
    <w:rsid w:val="002D3379"/>
    <w:rsid w:val="002E3EDB"/>
    <w:rsid w:val="002F0CDC"/>
    <w:rsid w:val="002F41C0"/>
    <w:rsid w:val="00300401"/>
    <w:rsid w:val="00306D02"/>
    <w:rsid w:val="00326F9E"/>
    <w:rsid w:val="0032726B"/>
    <w:rsid w:val="003364BF"/>
    <w:rsid w:val="0033657A"/>
    <w:rsid w:val="00340480"/>
    <w:rsid w:val="00341AE1"/>
    <w:rsid w:val="00343342"/>
    <w:rsid w:val="003630D8"/>
    <w:rsid w:val="00377384"/>
    <w:rsid w:val="0038489E"/>
    <w:rsid w:val="003B5549"/>
    <w:rsid w:val="003C6E9B"/>
    <w:rsid w:val="003E4937"/>
    <w:rsid w:val="003E6072"/>
    <w:rsid w:val="00416C8B"/>
    <w:rsid w:val="00422721"/>
    <w:rsid w:val="00446D29"/>
    <w:rsid w:val="00454914"/>
    <w:rsid w:val="00486123"/>
    <w:rsid w:val="004B237D"/>
    <w:rsid w:val="004C7769"/>
    <w:rsid w:val="004C7A9E"/>
    <w:rsid w:val="004E034A"/>
    <w:rsid w:val="004E0D4B"/>
    <w:rsid w:val="004F6562"/>
    <w:rsid w:val="004F69AA"/>
    <w:rsid w:val="004F77C6"/>
    <w:rsid w:val="0050212B"/>
    <w:rsid w:val="00506E59"/>
    <w:rsid w:val="005205DB"/>
    <w:rsid w:val="0052574F"/>
    <w:rsid w:val="00533C89"/>
    <w:rsid w:val="00537AB9"/>
    <w:rsid w:val="0054412A"/>
    <w:rsid w:val="00557471"/>
    <w:rsid w:val="0056578C"/>
    <w:rsid w:val="005673E4"/>
    <w:rsid w:val="00570F4B"/>
    <w:rsid w:val="00572C15"/>
    <w:rsid w:val="00587AD6"/>
    <w:rsid w:val="0059122B"/>
    <w:rsid w:val="00594129"/>
    <w:rsid w:val="00595DBE"/>
    <w:rsid w:val="005D3BEE"/>
    <w:rsid w:val="00616861"/>
    <w:rsid w:val="00623D9F"/>
    <w:rsid w:val="0064523B"/>
    <w:rsid w:val="006468AF"/>
    <w:rsid w:val="00666F79"/>
    <w:rsid w:val="006814CA"/>
    <w:rsid w:val="006816D7"/>
    <w:rsid w:val="0068220C"/>
    <w:rsid w:val="0069236F"/>
    <w:rsid w:val="006958D8"/>
    <w:rsid w:val="006A33B4"/>
    <w:rsid w:val="006B0588"/>
    <w:rsid w:val="006B1DDC"/>
    <w:rsid w:val="006B61A1"/>
    <w:rsid w:val="006C328B"/>
    <w:rsid w:val="006C45E0"/>
    <w:rsid w:val="006C643D"/>
    <w:rsid w:val="006D54AC"/>
    <w:rsid w:val="006E1FB0"/>
    <w:rsid w:val="006E3BB6"/>
    <w:rsid w:val="006F7F92"/>
    <w:rsid w:val="0070671B"/>
    <w:rsid w:val="0071495C"/>
    <w:rsid w:val="00720A82"/>
    <w:rsid w:val="007256EC"/>
    <w:rsid w:val="007279BA"/>
    <w:rsid w:val="0073475F"/>
    <w:rsid w:val="00737F23"/>
    <w:rsid w:val="007518B9"/>
    <w:rsid w:val="00756802"/>
    <w:rsid w:val="0077636B"/>
    <w:rsid w:val="007800C9"/>
    <w:rsid w:val="007902CF"/>
    <w:rsid w:val="007E3AEF"/>
    <w:rsid w:val="007F3A44"/>
    <w:rsid w:val="007F49E4"/>
    <w:rsid w:val="008137A4"/>
    <w:rsid w:val="00822DB1"/>
    <w:rsid w:val="008275CC"/>
    <w:rsid w:val="00836EB1"/>
    <w:rsid w:val="008402D4"/>
    <w:rsid w:val="00843415"/>
    <w:rsid w:val="008469CA"/>
    <w:rsid w:val="00857DA0"/>
    <w:rsid w:val="00891987"/>
    <w:rsid w:val="008C089A"/>
    <w:rsid w:val="008C1D1B"/>
    <w:rsid w:val="008D0095"/>
    <w:rsid w:val="008D426D"/>
    <w:rsid w:val="008D51E3"/>
    <w:rsid w:val="008D728B"/>
    <w:rsid w:val="008F2F02"/>
    <w:rsid w:val="00901F41"/>
    <w:rsid w:val="00903CE9"/>
    <w:rsid w:val="00924430"/>
    <w:rsid w:val="00934069"/>
    <w:rsid w:val="0094290D"/>
    <w:rsid w:val="0097693E"/>
    <w:rsid w:val="00995303"/>
    <w:rsid w:val="009A01F9"/>
    <w:rsid w:val="009A5D52"/>
    <w:rsid w:val="009D6C22"/>
    <w:rsid w:val="009F605F"/>
    <w:rsid w:val="00A060AD"/>
    <w:rsid w:val="00A328FE"/>
    <w:rsid w:val="00A3630D"/>
    <w:rsid w:val="00A46BCD"/>
    <w:rsid w:val="00A47855"/>
    <w:rsid w:val="00A54CDD"/>
    <w:rsid w:val="00A67125"/>
    <w:rsid w:val="00A67AE2"/>
    <w:rsid w:val="00AB2D55"/>
    <w:rsid w:val="00AB4565"/>
    <w:rsid w:val="00AB6EC8"/>
    <w:rsid w:val="00AC17B2"/>
    <w:rsid w:val="00AC1DDA"/>
    <w:rsid w:val="00AC6101"/>
    <w:rsid w:val="00AE14B5"/>
    <w:rsid w:val="00AF67C4"/>
    <w:rsid w:val="00B11FD8"/>
    <w:rsid w:val="00B208E8"/>
    <w:rsid w:val="00B20CC2"/>
    <w:rsid w:val="00B25F18"/>
    <w:rsid w:val="00B3474B"/>
    <w:rsid w:val="00B37E4A"/>
    <w:rsid w:val="00B63DF0"/>
    <w:rsid w:val="00B678E2"/>
    <w:rsid w:val="00B85D9F"/>
    <w:rsid w:val="00B9759F"/>
    <w:rsid w:val="00BB693F"/>
    <w:rsid w:val="00BE33D4"/>
    <w:rsid w:val="00BE5EF3"/>
    <w:rsid w:val="00BF60A7"/>
    <w:rsid w:val="00C01826"/>
    <w:rsid w:val="00C23604"/>
    <w:rsid w:val="00C24E72"/>
    <w:rsid w:val="00C306CB"/>
    <w:rsid w:val="00C6088C"/>
    <w:rsid w:val="00C66538"/>
    <w:rsid w:val="00C74D22"/>
    <w:rsid w:val="00C95858"/>
    <w:rsid w:val="00C9753D"/>
    <w:rsid w:val="00CA056D"/>
    <w:rsid w:val="00CB0BA2"/>
    <w:rsid w:val="00CE5240"/>
    <w:rsid w:val="00CF44FA"/>
    <w:rsid w:val="00CF4764"/>
    <w:rsid w:val="00D070C9"/>
    <w:rsid w:val="00D07E31"/>
    <w:rsid w:val="00D215C1"/>
    <w:rsid w:val="00D22608"/>
    <w:rsid w:val="00D52359"/>
    <w:rsid w:val="00D52F14"/>
    <w:rsid w:val="00D53AA3"/>
    <w:rsid w:val="00D56B77"/>
    <w:rsid w:val="00D6478D"/>
    <w:rsid w:val="00D65BDB"/>
    <w:rsid w:val="00D66928"/>
    <w:rsid w:val="00DB5920"/>
    <w:rsid w:val="00DC1A47"/>
    <w:rsid w:val="00DC3C95"/>
    <w:rsid w:val="00DC6067"/>
    <w:rsid w:val="00DE2BB7"/>
    <w:rsid w:val="00DE3506"/>
    <w:rsid w:val="00DE69D7"/>
    <w:rsid w:val="00DF1B65"/>
    <w:rsid w:val="00E6324A"/>
    <w:rsid w:val="00E84C2E"/>
    <w:rsid w:val="00EA027F"/>
    <w:rsid w:val="00EA3398"/>
    <w:rsid w:val="00EA3966"/>
    <w:rsid w:val="00EA6659"/>
    <w:rsid w:val="00ED701A"/>
    <w:rsid w:val="00EE0E5B"/>
    <w:rsid w:val="00EE4DBC"/>
    <w:rsid w:val="00F11D01"/>
    <w:rsid w:val="00F734FE"/>
    <w:rsid w:val="00F81C94"/>
    <w:rsid w:val="00F87751"/>
    <w:rsid w:val="00FA7896"/>
    <w:rsid w:val="00FD6E29"/>
    <w:rsid w:val="00FF5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DD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4CD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54CDD"/>
    <w:rPr>
      <w:rFonts w:ascii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A54CDD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A54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A54CDD"/>
    <w:rPr>
      <w:rFonts w:ascii="Times New Roman" w:hAnsi="Times New Roman" w:cs="Times New Roman"/>
      <w:sz w:val="20"/>
      <w:szCs w:val="20"/>
      <w:lang w:eastAsia="ru-RU"/>
    </w:rPr>
  </w:style>
  <w:style w:type="paragraph" w:styleId="NoSpacing">
    <w:name w:val="No Spacing"/>
    <w:link w:val="NoSpacingChar"/>
    <w:uiPriority w:val="99"/>
    <w:qFormat/>
    <w:rsid w:val="00A54CDD"/>
    <w:pPr>
      <w:spacing w:after="200" w:line="276" w:lineRule="auto"/>
    </w:pPr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A54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A54CDD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NoSpacingChar">
    <w:name w:val="No Spacing Char"/>
    <w:link w:val="NoSpacing"/>
    <w:uiPriority w:val="99"/>
    <w:locked/>
    <w:rsid w:val="00A54CDD"/>
    <w:rPr>
      <w:rFonts w:ascii="Calibri" w:eastAsia="Times New Roman" w:hAnsi="Calibri"/>
      <w:sz w:val="22"/>
      <w:lang w:val="ru-RU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36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364BF"/>
    <w:rPr>
      <w:rFonts w:ascii="Tahoma" w:hAnsi="Tahoma" w:cs="Tahoma"/>
      <w:sz w:val="16"/>
      <w:szCs w:val="16"/>
      <w:lang w:eastAsia="ru-RU"/>
    </w:rPr>
  </w:style>
  <w:style w:type="paragraph" w:styleId="BodyText2">
    <w:name w:val="Body Text 2"/>
    <w:basedOn w:val="Normal"/>
    <w:link w:val="BodyText2Char"/>
    <w:uiPriority w:val="99"/>
    <w:semiHidden/>
    <w:rsid w:val="001E5D8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E5D8B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538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1189</TotalTime>
  <Pages>3</Pages>
  <Words>1179</Words>
  <Characters>6723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Пермякова</dc:creator>
  <cp:keywords/>
  <dc:description/>
  <cp:lastModifiedBy>Admin</cp:lastModifiedBy>
  <cp:revision>45</cp:revision>
  <cp:lastPrinted>2016-01-15T09:15:00Z</cp:lastPrinted>
  <dcterms:created xsi:type="dcterms:W3CDTF">2015-07-08T05:32:00Z</dcterms:created>
  <dcterms:modified xsi:type="dcterms:W3CDTF">2016-01-15T09:33:00Z</dcterms:modified>
</cp:coreProperties>
</file>