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00" w:type="dxa"/>
        <w:tblCellSpacing w:w="80" w:type="dxa"/>
        <w:shd w:val="clear" w:color="auto" w:fill="FFFFFF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4400"/>
      </w:tblGrid>
      <w:tr w:rsidR="00A11D8B" w:rsidRPr="00A11D8B" w:rsidTr="00A11D8B">
        <w:trPr>
          <w:tblCellSpacing w:w="80" w:type="dxa"/>
        </w:trPr>
        <w:tc>
          <w:tcPr>
            <w:tcW w:w="0" w:type="auto"/>
            <w:shd w:val="clear" w:color="auto" w:fill="FFFFFF"/>
            <w:hideMark/>
          </w:tcPr>
          <w:p w:rsidR="00A11D8B" w:rsidRPr="00A11D8B" w:rsidRDefault="00A11D8B" w:rsidP="00E271E0">
            <w:pPr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bookmarkStart w:id="0" w:name="_GoBack"/>
            <w:r w:rsidRPr="00A11D8B">
              <w:rPr>
                <w:rFonts w:ascii="Tahoma" w:eastAsia="Times New Roman" w:hAnsi="Tahoma" w:cs="Times New Roman"/>
                <w:b/>
                <w:bCs/>
                <w:sz w:val="18"/>
                <w:szCs w:val="18"/>
                <w:lang w:val="ru-RU"/>
              </w:rPr>
              <w:br/>
            </w:r>
            <w:r w:rsidRPr="00A11D8B">
              <w:rPr>
                <w:rFonts w:ascii="Tahoma" w:eastAsia="Times New Roman" w:hAnsi="Tahoma" w:cs="Times New Roman"/>
                <w:b/>
                <w:bCs/>
                <w:sz w:val="18"/>
                <w:szCs w:val="18"/>
                <w:lang w:val="ru-RU"/>
              </w:rPr>
              <w:fldChar w:fldCharType="begin"/>
            </w:r>
            <w:r w:rsidRPr="00A11D8B">
              <w:rPr>
                <w:rFonts w:ascii="Tahoma" w:eastAsia="Times New Roman" w:hAnsi="Tahoma" w:cs="Times New Roman"/>
                <w:b/>
                <w:bCs/>
                <w:sz w:val="18"/>
                <w:szCs w:val="18"/>
                <w:lang w:val="ru-RU"/>
              </w:rPr>
              <w:instrText xml:space="preserve"> HYPERLINK "http://uvd-vao.ru/article.php?ucat=8&amp;id=1363351567" \t "_self" </w:instrText>
            </w:r>
            <w:r w:rsidRPr="00A11D8B">
              <w:rPr>
                <w:rFonts w:ascii="Tahoma" w:eastAsia="Times New Roman" w:hAnsi="Tahoma" w:cs="Times New Roman"/>
                <w:b/>
                <w:bCs/>
                <w:sz w:val="18"/>
                <w:szCs w:val="18"/>
                <w:lang w:val="ru-RU"/>
              </w:rPr>
            </w:r>
            <w:r w:rsidRPr="00A11D8B">
              <w:rPr>
                <w:rFonts w:ascii="Tahoma" w:eastAsia="Times New Roman" w:hAnsi="Tahoma" w:cs="Times New Roman"/>
                <w:b/>
                <w:bCs/>
                <w:sz w:val="18"/>
                <w:szCs w:val="18"/>
                <w:lang w:val="ru-RU"/>
              </w:rPr>
              <w:fldChar w:fldCharType="separate"/>
            </w:r>
            <w:r w:rsidRPr="00A11D8B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ru-RU"/>
              </w:rPr>
              <w:t>Итоги работы УУП по районам ВАО за 2012 год</w:t>
            </w:r>
            <w:r w:rsidRPr="00A11D8B">
              <w:rPr>
                <w:rFonts w:ascii="Tahoma" w:eastAsia="Times New Roman" w:hAnsi="Tahoma" w:cs="Times New Roman"/>
                <w:b/>
                <w:bCs/>
                <w:sz w:val="18"/>
                <w:szCs w:val="18"/>
                <w:lang w:val="ru-RU"/>
              </w:rPr>
              <w:fldChar w:fldCharType="end"/>
            </w:r>
            <w:r w:rsidRPr="00A11D8B">
              <w:rPr>
                <w:rFonts w:ascii="Times New Roman" w:eastAsia="Times New Roman" w:hAnsi="Times New Roman" w:cs="Times New Roman"/>
                <w:color w:val="3366FF"/>
                <w:lang w:val="ru-RU"/>
              </w:rPr>
              <w:br/>
            </w:r>
          </w:p>
          <w:p w:rsidR="00A11D8B" w:rsidRPr="00A11D8B" w:rsidRDefault="00A11D8B" w:rsidP="00A11D8B">
            <w:pPr>
              <w:spacing w:before="100" w:beforeAutospacing="1" w:after="100" w:afterAutospacing="1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color w:val="3333FF"/>
                <w:lang w:val="ru-RU"/>
              </w:rPr>
              <w:t>Информационно-аналитическая записка о результатах оперативно-служебной деятельности  ОУУП ОМВД   России по району Сокольники г. Москвы за 1-ое полугодие 2013 года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jc w:val="both"/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r w:rsidRPr="00A11D8B">
              <w:rPr>
                <w:rFonts w:ascii="Times New Roman" w:hAnsi="Times New Roman" w:cs="Times New Roman"/>
                <w:color w:val="3333FF"/>
                <w:lang w:val="ru-RU"/>
              </w:rPr>
              <w:t> </w:t>
            </w:r>
            <w:r w:rsidRPr="00A11D8B">
              <w:rPr>
                <w:rFonts w:ascii="Times New Roman" w:hAnsi="Times New Roman" w:cs="Times New Roman"/>
                <w:lang w:val="ru-RU"/>
              </w:rPr>
              <w:t>       За 6 месяцев 2013 года службой УУП Отдела МВД России по району Сокольники г. Москвы была проведена определенная работа, направленная на укрепление правопорядка, усиление борьбы с преступностью, решение задач по стабилизации криминогенной обстановки, повышению эффективности оперативно – служебной деятельности личного состава Отдела, осуществлении охраны общественного порядка и общественной безопасности на территории района Сокольники г. Москвы.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jc w:val="both"/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        Штат участковых уполномоченных полиции составляет 12 единиц.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67"/>
              <w:jc w:val="both"/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За текущий период 2013 года на территории района Сокольники г. Москвы проводилось большое количество оперативно профилактических мероприятий, на которые привлекалось большое количество сотрудников отделения УУП.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r w:rsidRPr="00A11D8B">
              <w:rPr>
                <w:rFonts w:ascii="Times New Roman" w:hAnsi="Times New Roman" w:cs="Times New Roman"/>
                <w:color w:val="000000"/>
                <w:lang w:val="ru-RU"/>
              </w:rPr>
              <w:t>По статистическим данным службами УУП за 6 месяца </w:t>
            </w:r>
            <w:r w:rsidRPr="00A11D8B">
              <w:rPr>
                <w:rFonts w:ascii="Times New Roman" w:hAnsi="Times New Roman" w:cs="Times New Roman"/>
                <w:lang w:val="ru-RU"/>
              </w:rPr>
              <w:t>2013 года, показатели по раскрытию и выявлению преступлений выросли: службой УУП раскрыто 57 преступлений (АППГ 37). Составлено 636 материалов об административных правонарушениях.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В связи с тем, что увеличилось количество </w:t>
            </w:r>
            <w:r w:rsidRPr="00A11D8B">
              <w:rPr>
                <w:rFonts w:ascii="Times New Roman" w:hAnsi="Times New Roman" w:cs="Times New Roman"/>
                <w:color w:val="000000"/>
                <w:lang w:val="ru-RU"/>
              </w:rPr>
              <w:t> преступлений, совершенных не жителями г. Москвы, что в большей степени совершается выходцами из стран средней Азии, и СКР, говорит о слабой профилактике службой УУП в жилом секторе, в связи с чем необходимо продолжать мероприятия направленные на выявление лиц нарушающие административное законодательство в области миграционного учета.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Наибольшую проблему составляют такие виды преступлений как кражи из автомашин граждан в большей степени совершаются в дневное и вечернее время суток на территории прилегающей к ПКиО Сокольники, кражи из квартир граждан, мошеннические действия в отношении лиц пожилого возраста.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Хочется так же отметить, что по сравнению с аналогичным периодом 2013 года в текущем году увеличилось на -7 количество лиц привлеченных к административной ответственности, увеличение наблюдается за такие правонарушения как распитие и появление в общественном месте в состоянии алкогольного опьянения, за нарушение миграционного законодательства, мелкое хулиганство, нарушение правил торговли.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Задачи: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ahoma" w:hAnsi="Tahoma" w:cs="Times New Roman"/>
                <w:sz w:val="18"/>
                <w:szCs w:val="18"/>
                <w:lang w:val="ru-RU"/>
              </w:rPr>
            </w:pPr>
            <w:r w:rsidRPr="00A11D8B">
              <w:rPr>
                <w:rFonts w:ascii="Times New Roman" w:hAnsi="Times New Roman" w:cs="Times New Roman"/>
                <w:color w:val="000000"/>
                <w:lang w:val="ru-RU"/>
              </w:rPr>
              <w:t>- с целью недопущения роста числа краж из квартир граждан на территории обслуживания ориентировать личный состав на предупреждение совершения преступлений данного вида, включая взаимодействие с общественными формированиями и работу с собственниками квартир для постановки на охранную сигнализацию, так же силами УУП, со службой ОУР проводить локальные мероприятия в большей степени в выходные и праздничные дни когда большая часть населения района выезжает за пределы города Москвы.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- повышение эффективности деятельности участковых уполномоченных полиции по работе в жилом секторе с целью его стопроцентной отработки и профилактики преступлений совершаемых в жилом секторе, отработка лиц ранее судимых с целью выявления и постановки под административный надзор, выявление квартир используемых для употребления наркотических средств, раскрытие преступлений двойной превенции на что в настоящее время обращается особое внимание.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lang w:val="ru-RU"/>
              </w:rPr>
              <w:t>- ориентировать личный состав УУП на более качественную отработку преступлений, и профилактику преступлений путем доставления в ОМВД лиц выходцев из стран средней Азии и СКР,  а так же раскрытие преступлений по горячим следам.</w:t>
            </w:r>
          </w:p>
          <w:p w:rsidR="00A11D8B" w:rsidRPr="00A11D8B" w:rsidRDefault="00A11D8B" w:rsidP="00A11D8B">
            <w:pPr>
              <w:spacing w:before="100" w:beforeAutospacing="1" w:after="100" w:afterAutospacing="1"/>
              <w:ind w:firstLine="540"/>
              <w:jc w:val="both"/>
              <w:rPr>
                <w:rFonts w:ascii="Times" w:hAnsi="Times" w:cs="Times New Roman"/>
                <w:sz w:val="20"/>
                <w:szCs w:val="20"/>
                <w:lang w:val="ru-RU"/>
              </w:rPr>
            </w:pPr>
            <w:r w:rsidRPr="00A11D8B">
              <w:rPr>
                <w:rFonts w:ascii="Times New Roman" w:hAnsi="Times New Roman" w:cs="Times New Roman"/>
                <w:color w:val="000000"/>
                <w:lang w:val="ru-RU"/>
              </w:rPr>
              <w:t xml:space="preserve">- выявление преступлений, совершаемых несовершеннолетними, установлении взрослых, вовлекающих несовершеннолетних в </w:t>
            </w:r>
            <w:r w:rsidRPr="00A11D8B">
              <w:rPr>
                <w:rFonts w:ascii="Times New Roman" w:hAnsi="Times New Roman" w:cs="Times New Roman"/>
                <w:color w:val="000000"/>
                <w:lang w:val="ru-RU"/>
              </w:rPr>
              <w:lastRenderedPageBreak/>
              <w:t>совершение преступлений и правонарушений.</w:t>
            </w:r>
          </w:p>
        </w:tc>
      </w:tr>
    </w:tbl>
    <w:p w:rsidR="00A11D8B" w:rsidRPr="00A11D8B" w:rsidRDefault="00A11D8B" w:rsidP="00A11D8B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/>
    <w:bookmarkEnd w:id="0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8B"/>
    <w:rsid w:val="00616E35"/>
    <w:rsid w:val="009C473A"/>
    <w:rsid w:val="00A11D8B"/>
    <w:rsid w:val="00E2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6">
    <w:name w:val="heading 6"/>
    <w:basedOn w:val="a"/>
    <w:link w:val="60"/>
    <w:uiPriority w:val="9"/>
    <w:qFormat/>
    <w:rsid w:val="00A11D8B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A11D8B"/>
    <w:rPr>
      <w:rFonts w:ascii="Times" w:hAnsi="Times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11D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1D8B"/>
  </w:style>
  <w:style w:type="paragraph" w:styleId="3">
    <w:name w:val="Body Text 3"/>
    <w:basedOn w:val="a"/>
    <w:link w:val="30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11D8B"/>
    <w:rPr>
      <w:rFonts w:ascii="Times" w:hAnsi="Times"/>
      <w:sz w:val="20"/>
      <w:szCs w:val="20"/>
    </w:rPr>
  </w:style>
  <w:style w:type="paragraph" w:styleId="31">
    <w:name w:val="Body Text Indent 3"/>
    <w:basedOn w:val="a"/>
    <w:link w:val="32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11D8B"/>
    <w:rPr>
      <w:rFonts w:ascii="Times" w:hAnsi="Times"/>
      <w:sz w:val="20"/>
      <w:szCs w:val="20"/>
    </w:rPr>
  </w:style>
  <w:style w:type="paragraph" w:styleId="a4">
    <w:name w:val="Body Text Indent"/>
    <w:basedOn w:val="a"/>
    <w:link w:val="a5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5">
    <w:name w:val="Отступ основного текста Знак"/>
    <w:basedOn w:val="a0"/>
    <w:link w:val="a4"/>
    <w:uiPriority w:val="99"/>
    <w:semiHidden/>
    <w:rsid w:val="00A11D8B"/>
    <w:rPr>
      <w:rFonts w:ascii="Times" w:hAnsi="Times"/>
      <w:sz w:val="20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A11D8B"/>
    <w:rPr>
      <w:rFonts w:ascii="Times" w:hAnsi="Times"/>
      <w:sz w:val="20"/>
      <w:szCs w:val="20"/>
    </w:rPr>
  </w:style>
  <w:style w:type="paragraph" w:styleId="a8">
    <w:name w:val="No Spacing"/>
    <w:basedOn w:val="a"/>
    <w:uiPriority w:val="1"/>
    <w:qFormat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a9">
    <w:name w:val="a"/>
    <w:basedOn w:val="a"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11D8B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6">
    <w:name w:val="heading 6"/>
    <w:basedOn w:val="a"/>
    <w:link w:val="60"/>
    <w:uiPriority w:val="9"/>
    <w:qFormat/>
    <w:rsid w:val="00A11D8B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A11D8B"/>
    <w:rPr>
      <w:rFonts w:ascii="Times" w:hAnsi="Times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11D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1D8B"/>
  </w:style>
  <w:style w:type="paragraph" w:styleId="3">
    <w:name w:val="Body Text 3"/>
    <w:basedOn w:val="a"/>
    <w:link w:val="30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11D8B"/>
    <w:rPr>
      <w:rFonts w:ascii="Times" w:hAnsi="Times"/>
      <w:sz w:val="20"/>
      <w:szCs w:val="20"/>
    </w:rPr>
  </w:style>
  <w:style w:type="paragraph" w:styleId="31">
    <w:name w:val="Body Text Indent 3"/>
    <w:basedOn w:val="a"/>
    <w:link w:val="32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A11D8B"/>
    <w:rPr>
      <w:rFonts w:ascii="Times" w:hAnsi="Times"/>
      <w:sz w:val="20"/>
      <w:szCs w:val="20"/>
    </w:rPr>
  </w:style>
  <w:style w:type="paragraph" w:styleId="a4">
    <w:name w:val="Body Text Indent"/>
    <w:basedOn w:val="a"/>
    <w:link w:val="a5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5">
    <w:name w:val="Отступ основного текста Знак"/>
    <w:basedOn w:val="a0"/>
    <w:link w:val="a4"/>
    <w:uiPriority w:val="99"/>
    <w:semiHidden/>
    <w:rsid w:val="00A11D8B"/>
    <w:rPr>
      <w:rFonts w:ascii="Times" w:hAnsi="Times"/>
      <w:sz w:val="20"/>
      <w:szCs w:val="20"/>
    </w:rPr>
  </w:style>
  <w:style w:type="paragraph" w:styleId="a6">
    <w:name w:val="Body Text"/>
    <w:basedOn w:val="a"/>
    <w:link w:val="a7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A11D8B"/>
    <w:rPr>
      <w:rFonts w:ascii="Times" w:hAnsi="Times"/>
      <w:sz w:val="20"/>
      <w:szCs w:val="20"/>
    </w:rPr>
  </w:style>
  <w:style w:type="paragraph" w:styleId="a8">
    <w:name w:val="No Spacing"/>
    <w:basedOn w:val="a"/>
    <w:uiPriority w:val="1"/>
    <w:qFormat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a9">
    <w:name w:val="a"/>
    <w:basedOn w:val="a"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A11D8B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11D8B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541</Words>
  <Characters>3087</Characters>
  <Application>Microsoft Macintosh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2013-08-08T07:13:00Z</dcterms:created>
  <dcterms:modified xsi:type="dcterms:W3CDTF">2013-08-10T09:18:00Z</dcterms:modified>
</cp:coreProperties>
</file>