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FD" w:rsidRPr="00296AFD" w:rsidRDefault="00296AFD" w:rsidP="00296AFD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296AFD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Информационно-аналитическая записка за 2014 год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jc w:val="center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ИНФОРМАЦИОННО-АНАЛИТИЧЕСКАЯ ЗАПИСКА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jc w:val="center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к отчету перед представительными органами муниципального образования Северо-Восточного административного округа г. Москвы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jc w:val="center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о результатах оперативно-служебной деятельности Управления внутренних дел по Северо-Восточному административного округа ГУ МВД России по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jc w:val="center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г. Москве за 2014 год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 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 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jc w:val="center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u w:val="single"/>
          <w:lang w:val="ru-RU"/>
        </w:rPr>
        <w:t>ХАРАКТЕРИСТИКА КРИМИНАЛЬНОЙ ОБСТАНОВКИ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Принимаемые органами внутренних дел совместно с органами власти округа и другими правоохранительными структурами организационные и практические меры по обеспечению правопорядка и общественной безопасности позволили сохранить устойчивую положительную тенденцию сокращения преступности в Северо-Восточном административном округе г. Москвы.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bookmarkStart w:id="0" w:name="_GoBack"/>
      <w:bookmarkEnd w:id="0"/>
      <w:r w:rsidRPr="00296AFD">
        <w:rPr>
          <w:rFonts w:ascii="Arial" w:hAnsi="Arial" w:cs="Arial"/>
          <w:color w:val="000000"/>
          <w:lang w:val="ru-RU"/>
        </w:rPr>
        <w:t>В 2014 году в округе зарегистрировано 18127 преступлений, что на 1,6% больше, чем за аналогичный период прошлого года (17848). Уровень преступности в расчёте на 100 тысяч населения в округе составил 1296,2 (г. Москва – 1510,3).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Число зарегистрированных тяжких и особо тяжких преступлений возросло на 12,6% (5422; 2013 г. – 4816), а их удельный вес увеличился с 27,0% до 29,9%.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Более половины всех преступных деяний (58,9%) составили хищения чужого имущества, совершенные путём: краж – 9479 (-2,6%), грабежей –1023 (-7,8%), разбоев – 177 (-13,7%). Каждая     шестнадцатая кража (594) была сопряжена с незаконным проникновением в квартиру. В сравнении с аналогичным периодом прошлого года их число сократилось на 5,1%.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За отчетный период зарегистрировано 2557 (+50,9%; 2014 г. – 1695) преступлений, связанных с незаконным оборотом наркотиков и СДВ</w:t>
      </w:r>
      <w:hyperlink r:id="rId5" w:anchor="_ftn1" w:history="1">
        <w:r w:rsidRPr="00296AFD">
          <w:rPr>
            <w:rFonts w:ascii="Arial" w:hAnsi="Arial" w:cs="Arial"/>
            <w:color w:val="3579C0"/>
            <w:u w:val="single"/>
            <w:lang w:val="ru-RU"/>
          </w:rPr>
          <w:t>[1]</w:t>
        </w:r>
      </w:hyperlink>
      <w:r w:rsidRPr="00296AFD">
        <w:rPr>
          <w:rFonts w:ascii="Arial" w:hAnsi="Arial" w:cs="Arial"/>
          <w:color w:val="000000"/>
          <w:lang w:val="ru-RU"/>
        </w:rPr>
        <w:t>; 88 (+69,2%; 2014 г. – 52) – с незаконным оборотом оружия.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общественных местах города в 2014 году зарегистрировано 11962 (+10,9%) преступления, в том числе на улицах – 7931 (+3,0%).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Значительные силы УВД в 2014 году задействовались для обеспечения правопорядка и общественной безопасности во время проведения массовых мероприятий.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lastRenderedPageBreak/>
        <w:t>В округе проведено 3290 (+21,1%; 2013 г. – 2716) массовых мероприятий, в которых приняли участие 250 тыс. человек. В обеспечении общественного порядка при проведении массовых мероприятий задействовались наряды в количестве 24 тыс. 488 человек.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На территории округа зафиксировано 10889 (+11,8%; 2013 г. – 9744) преступных деяний, по которым предварительное следствие обязательно и 7238 (-10,7%; 2011 г. – 8104) – предварительное следствие необязательно. Из указанного количества преступлений данных категорий, раскрыто 1453 (-13,2%) – предварительное следствие обязательно и 2113 (-19,7%) – необязательно.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Следователями Управления расследовано 10415 (-6,1%; 2013 г. – 9812) уголовных дел, из которых направлено в суд – 1294 (-4,9%; 2011 г. –1361).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За 2014 год в производстве дознавателей находилось 9900 (-10,9%) уголовных дел, из них раскрыто – 1668 (-15,1%).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 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u w:val="single"/>
          <w:lang w:val="ru-RU"/>
        </w:rPr>
        <w:t>РЕЗУЛЬТАТЫ РЕАЛИЗАЦИИ ФЕДЕРАЛЬНЫХ И РЕГИОНАЛЬНЫХ ПРОГРАММ ПО БОРЬБЕ С ПРЕСТУПНОСТЬЮ, ПРОФИЛАКТИКЕ ПРЕСТУПЛЕНИЙ И ПРАВОНАРУШЕНИЙ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2014 году органами внутренних дел округа проводилась работа по реализации различных целевых программ профилактики правонарушений, борьбы с преступностью и обеспечением безопасности граждан.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целях предупреждения правонарушений экстремистской направленности среди несовершеннолетних сотрудниками УВД проведены 1212 лекций и бесед, 518 оперативно-профилактических мероприятий и операций «Дети России», «Подросток-Игла» и «Подросток». В ОМВД России по районам СВАО г. Москвы доставлено 4407 подростков, из которых</w:t>
      </w:r>
      <w:r w:rsidRPr="00296AFD">
        <w:rPr>
          <w:rFonts w:ascii="Arial" w:hAnsi="Arial" w:cs="Arial"/>
          <w:i/>
          <w:iCs/>
          <w:color w:val="000000"/>
          <w:lang w:val="ru-RU"/>
        </w:rPr>
        <w:t> </w:t>
      </w:r>
      <w:r w:rsidRPr="00296AFD">
        <w:rPr>
          <w:rFonts w:ascii="Arial" w:hAnsi="Arial" w:cs="Arial"/>
          <w:color w:val="000000"/>
          <w:lang w:val="ru-RU"/>
        </w:rPr>
        <w:t>привлечено к административной ответственности 828.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Осуществлялись мероприятия по предупреждению распространения алкоголизма и наркомании, в том числе и среди несовершеннолетних.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Проведены оперативно-профилактические операции «Мак», «Подросток-Игла» и «Дети России», в результате которых пресечено 57 преступлений. Проведено 136 лекций и бесед. Из незаконного оборота изъято 1517 грамм наркотических средств. Проверено с участием кинологов со служебными собаками 35 мест досуга молодежи. Врачами наркологами обследовано 329 подростков.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С целью профилактики детской безнадзорности, раннего выявления семейного неблагополучия и организации профилактической работы с родителями подростков проведено 454 профилактических мероприятия «Подросток» и «Подросток-правопорядок». Выявлено 28 преступлений. За различные правонарушения задержан 1963 подростка, из которых 74 помещены в Центр временного содержания несовершеннолетних правонарушителей Главка.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Проведено 1076 лекций и бесед с несовершеннолетними о вреде наркомании, токсикомании, алкоголизма и табакокурения, об ответственности подростков за совершение преступлений, связанных с незаконными оборотом наркотиков. Зафиксировано 27 фактов организации притонов для потребления наркотиков.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С целью выявления и пресечения деятельности незаконных игорных заведений, функционирующих на территории Северо-Восточного административного округа г. Москвы, в 2014 году сотрудниками УВД проведено 275 проверочных мероприятий (ОЭБиПК – 153, ОМВД – 122), изъято 2 720 единиц игорного оборудования (2 492 – ОЭБиПК, 228 – ОМВД), составлено 46 административных протоколов по ст. 14.1.1 КРФоАП (ОЭБ и ПК – 15; ОМВД – 31).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Принимаемые меры позволили добиться определенных положительных результатов и снижение активности в деятельности незаконных игорных заведений с начала 2013 года и по настоящее время. Согласно данных Префектуры СВАО г. Москвы количество компьютерных клубов уменьшилось в 4 раза (с 41 на начало 2013 года до 9), т.е., в половину –пунктов приема букмекерских ставок (с 85 на начало 2013 года до 41), на 4 – лотерейных клубов (с 16 на начало 2013 года до 12).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результате неоднократно проведенных проверочных мероприятий была полностью прекращена деятельность ряда незаконных игорных заведений, расположенных по адресам:  ул. Лазоревый проезд, д.1; ул. Хачатуряна, д.16; ул. Северный бульвар, д.2; ул. Череповецкая, д.14; ул. Лескова, д.26; Проспект Мира, д.95Б; Проспект Мира, д.146; ул. Плещеева, д.4, к.1, стр.1; ул. Северный бульвар, д.17б.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Совместно с ОФМС России по г. Москве по СВАО, в рамках 2 целевых оперативно-профилактических операций «Нелегальный мигрант», проведено 160 оперативно-разыскных и профилактических мероприятий. Осуществлены проверки 18269 объектов, в том числе 131 место компактного проживания иностранных граждан, 244 промышленных организаций, 190 объектов строительства и 790 торговли, 565 организаций бытового обслуживания и др. Выявлено 31 преступление, связанное с незаконной миграцией, 14922 правонарушения, в том числе 1150 за нарушения миграционного законодательства. В отношении 656 иностранных граждан принято решение о назначении административного наказания с последующим выдворением.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 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jc w:val="center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u w:val="single"/>
          <w:lang w:val="ru-RU"/>
        </w:rPr>
        <w:t>ОСНОВНЫЕ ИТОГИ ДЕЯТЕЛЬНОСТИ ПОЛИЦИИ УВД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отчетном периоде было раскрыто 4555 (-22,3%) преступлений, из которых по 2113 (-19,7%) – предварительное следствие обязательно, по 2442 (-24,4%) – необязательно.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Направлены в суд либо прекращены по нереабилитирующим основаниям уголовные дела по 1453 (+13,2%) тяжким и особо тяжким преступлениям.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За отчетный период раскрыто 229 (-25,2%; 2013 г. – 306) преступлений прошлых лет, в том числе 80 (-35,0%; 2013 г. – 123) тяжких и особо тяжких.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Возросло число фактов причинения тяжкого вреда здоровью, по которым уголовные дела направлены в суд либо прекращены по нереабилитирующим основаниям, на 10,8% (72; 2013 г. – 65), неправомерных завладений транспортными средствами – на 14,6% (55; 2011 г. – 48), организации занятия проституцией – на 75,0% (14; 2013 г. – 16).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Уменьшилось количество раскрытых убийств на 21,1% (30;   2013 г. – 38), причинений тяжкого вреда здоровью, повлекших смерть потерпевших на 23,5% (13; 2013 г. – 17), краж на 42,4% (1274; 2013 г. – 2211), краж из квартир граждан на 3,8% (76; 2013 г. – 79) и транспортных средств на 14,5% (53; 2013 г. – 62), мошенничеств общеуголовной направленности на 37,7% (154; 2013 г. – 274), разбоев на 29,7% (83; 2013 г. – 118) и грабежей на 18,5% (265; 2013 г. – 325), что непосредственно связано с сокращением количества зарегистрированных преступных деяний указанных видов.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2014 году подразделениями УФСКН России совместно с органами внутренних дел округа выявлено 2557 (+50,9%; 2013 г. – 1695) преступлений, связанных с незаконным оборотом наркотиков, в том числе 1885 (+63,1%; 2013 г. – 1156) – с их сбытом.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Из числа зарегистрированных преступлений указанной категории, направлено в суд или прекращено по нереабилитирующим основаниям 887 (+15,0%) уголовных дел.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Из незаконного оборота изъято 8005 г наркотических и сильнодействующих веществ, из них героина – 1267,7 г, гашиша – 1521,5 г и марихуаны – 1152,7 г.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За отчетный период выявлено 63 (+в 3 раза; 2013 г. – 21) преступных деяния, связанных с незаконным оборотом оружия.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С применением огнестрельного оружия и взрывчатых веществ совершено 32 (+18,5%) преступления, в том числе 6 (стаб.) убийств, 4 (-20,0%) разбойных нападений. Раскрыто 16 (-40,7%, 2013 г. – 27) данных преступных деяний.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целом по округу из преступного оборота изъято 19 ед. огнестрельного оружия, 6 гранат и 511 шт. боеприпасов.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Одним из важных направлений в деятельности УВД является работа по противодействию криминализации экономики и борьбе с коррупцией.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отчетном периоде зарегистрировано 365 (-49,2%; 2013 г. – 718) преступлений экономической направленности. Доля тяжких и особо тяжких составов – 68,5% (250) от общего числа указанных преступлений.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числе экономических преступлений 143 или 39,2% составили хищения имущества, совершенные мошенническим путём.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Направлены в суд или прекращены по нереабилитирующим    основаниям уголовные дела по 234 (-53,8%; 2013 г. – 507) преступным деяниям, из них 96 (-28,4%; 2013 г. – 114) преступлениям коррупционной направленности, в том числе 67 (-16,3%; 2013 г. – 80) фактов взяточничества.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Сумма установленного в ходе расследования уголовных дел экономической направленности материального ущерба составила              1 млн. 796 тыс. рублей. На стадии окончания уголовных дел размер его возмещения составил 138 тыс. рублей (7,7%).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2014 году сотрудниками органов внутренних дел округа раскрыто 7 (+16,7%) преступлений экстремисткой направленности.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За отчетный период зарегистрировано 3 (-40,0%, 2013 г. – 5) факта вовлечения несовершеннолетних в преступную и антиобщественную деятельность (ст.ст. 150, 151 УК РФ).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Серьезная профилактическая работа с подростками позволила сократить на 52,6% (73, 2013 г. – 154) число преступлений, совершенных несовершеннолетними и при их участии.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Уменьшилось количество преступлений, совершённых подростками в составе групп, – на 47,1% (с 17 до 9), в том числе со взрослыми – на 43,8% (с 32 до 18).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Число преступных деяний, совершённых несовершеннолетними, являющимися жителями СВАО, сократилось – на 75,0%                      (со 127 до 52). Их удельный вес к общему числу совершённых подростками преступлений составил 71,2% (2013 г. – 82,5%).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Количество преступлений, совершённых несовершеннолетними в состоянии наркотического возбуждения, осталось на уровне прошлого года (1).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Вместе с тем, возросло число преступных деяний, совершённых подростками в состоянии алкогольного опьянения – на 10,0% (с 10 до 11).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Количество несовершеннолетних, являющихся жителями СВАО, привлечённых к ответственности за совершение преступлений, сократилось на 39,2% (с 74 до 45).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Снизилось число подростков, ранее совершавших преступления – на 50,0% (с 18 до 9).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За отчетный период на несовершеннолетних составлено 828 протоколов об административных правонарушениях (+14,0%, 2013 г. – 726).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отношении взрослых лиц, в том числе родителей, за вовлечение несовершеннолетних в употребление пива, спиртных напитков и одурманивающих веществ составлено 113 протоколов об административном правонарушении (-4,2%, 2013 г. – 118).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отношении родителей, в связи с неисполнением обязанностей по воспитанию, обучению и содержанию несовершеннолетних детей, составлено 1312 (-2,4%, 2013 г. – 1331) протоколов об административных правонарушениях, за появление несовершеннолетних в возрасте до 16-ти лет в состоянии алкогольного опьянения в общественном месте либо распитие ими пива, спиртных напитков и употребление наркотиков – 155                    (-24,0%, 2013 г. – 204).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За 12 месяцев 2014 года выявлено и поставлено на профилактический учёт 680 подростков, что на 23,2% меньше, чем в 2013 году (885). Из них: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- учащихся общеобразовательных школ – 461, т.е. 67,8% от общего числа поставленных на учет (2011 г. – 553, или 62,5%);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- учащихся других учебных заведений – 184, т.е. 27,1%  от общего числа поставленных на учет (2011 г. – 262 или 29,6%).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2014 году на профилактический учёт поставлено 472 неблагополучных родителя, что на 11,9 % меньше, чем в 2013 году (536).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территориальные отделы УВД за различные правонарушения доставлено несовершеннолетних 4407 (+6,7%; 2013 г. – 4131).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Увеличилось количество подростков, помещенных в Центр временного содержания несовершеннолетних правонарушителей ГУ МВД России по г. Москве, – на 9,7% (со 154 до 169), а направленных в учреждения органов здравоохранения сократилось на 20,1% (с 986 до 788).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От органов дознания, следствия и суда скрывалось 664 (-10,8%) человека, из них было установлено и задержано - 174 (-12,1%).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Из находившихся в розыске 650 (-16,8%) лиц, пропавших без вести и утративших связь с родственниками, было установлено 109                (-54,6%) человек.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Всего в производстве находилось 1094 дела по установлению личности неопознанных трупов, из них прекращено в связи с установлением личности – 91.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2014 году проводилась определенная работа по обеспечению безопасности дорожного движения.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За отчетный период на дорогах столицы совершено 51015 (-2,6%; 2013 г. – 52384) дорожно-транспортных происшествий, в которых погибло 76 (+10,2%; 2013 г. – 69) человек.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Уменьшилось на 18,5% (66; 2013 г. – 81) число детей, пострадавших в ДТП, а количество погибших возросло на 100,0% (1; 2013 г. – 0).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За отчетный период выявлено 160463 (-3,9%) нарушения правил дорожного движения, в том числе 141333 (-2,6%) – со стороны водителей и 15484 (-24,8%) – пешеходов, из них: 5474 (+7,7%) – выездов на встречную полосу, 154 (-4,3%) – превышений скорости движения, 866 (-23,3%) – фактов управления транспортным средством в состоянии опьянения, 4556 (+68,7%) – проезд на запрещающий сигнал светофора, 33 (+в 2,4 раза) – факта несоблюдения требований, предписанных дорожными знаками или разметкой проезжей части дороги.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 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jc w:val="center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u w:val="single"/>
          <w:lang w:val="ru-RU"/>
        </w:rPr>
        <w:t>РЕЗУЛЬТАТЫ РАССМОТРЕНИЯ ОБРАЩЕНИЙ В УВД по СВАО ГУ МВД РОССИИ ПО г. МОСКВЕ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органы внутренних дел округа поступило 340144 тысячи (+18,0%%; 2013 г. – 288264) сообщений о различных происшествиях.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По результатам их рассмотрения принято решение о возбуждении 15909 (+2,0%; 2013 г. – 15597) уголовных дел, по 72584            (+15,6%; 2013 г. – 63344) – в возбуждении уголовного дела отказано.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срок до 3-х суток рассмотрено 56836 (-2,2%; 2013 г. – 58134), от 3-х до 10-ти суток – 56753 (+61,1%; 2013 г. – 35230).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Органами внутренних дел округа рассмотрено 53 (стаб.) письма, жалобы, обращений и иных сообщений о неправомерных действиях сотрудников, которые не нашли своего подтверждения (2013 г. – 3).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 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jc w:val="center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u w:val="single"/>
          <w:lang w:val="ru-RU"/>
        </w:rPr>
        <w:t>ИТОГИ МОНИТОРИНГА ОБЩЕСТВЕННОГО МНЕНИЯ О ДЕЯТЕЛЬНОСТИ УВД по СВАО ГУ МВД РОССИИ по г. МОСКВЕ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Проведенный опрос общественного мнения в 2014 году показал, что из общего количества опрошенных жителей округа, 80,8% испытывают уверенность в своей защищенности (6 место среди административных округов), 86,5% доверяют органам внутренних дел СВАО в обеспечении безопасности (4 место), 92,3% положительно оценивает: деятельность подразделений УВД (1 место) и уровень виктивизации – 11,3% (1 место).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 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jc w:val="center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u w:val="single"/>
          <w:lang w:val="ru-RU"/>
        </w:rPr>
        <w:t>СОСТОЯНИЕ ВЗАИМОДЕЙСТВИЯ ОРГАНОВ ВНУТРЕННИХ ДЕЛ ОКРУГА С МУНИЦИПАЛЬНЫМИ ОРГАНАМИ, ОБЩЕСТВЕННЫМИ ОБЪЕДИНЕНИЯМИ И ОРГАНИЗАЦИЯМИ, ГРАЖДАНАМИ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2014 году продолжено взаимодействие с народными дружинами. В настоящее время действует 17 районных народных дружин, в которые входят 2037 человек.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За отчетный период дружинниками совместно с сотрудниками полиции проведено 9581 совместное мероприятие, в ходе которых пресечено 235 преступлений и 6508 административных правонарушений.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рамках комплекса предупредительно-профилактических мероприятий участковыми уполномоченными полиции и сотрудниками ПДН с участием представителей советов ОПОП проведено 22515 проверок и рейдов. В ОПОП поступило 39635 информаций по вопросам обеспечения общественного порядка и безопасности граждан. По результатам их рассмотрения 15336 гражданам оказана консультативно-правовая помощь, возбуждены уголовные дела по 19 преступлениям, составлено 2111 протоколов об административных правонарушениях, поставлено на профилактические учеты 627 человек.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Взаимодействие с общественными организациями не ограничивается только проведением совместных мероприятий по профилактики правонарушений и преступлений, обеспечения правопорядка и общественной безопасности жителей и гостей округа.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целях открытости деятельности подразделений УВД в средствах массовой информации помещено 12488 материалов о положительных результатах работы Управления. На личном приеме руководством УВД принято 1747 граждан, которым оказана помощь.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Проведены встречи и отчеты с населением начальника УВД о результатах работы по итогам 2103 года и первого полугодия 2014 года, а также отчеты участковых уполномоченных полиции, на которых присутствовали около пяти тысяч жителей СВАО.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Особое внимание уделялось пропагандисткой работе с юными жителям округа.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1 сентября 2014 года руководство УВД поздравило детей – «первоклашек», воспитанников детского дома № 43, давали наставление и поздравили с началом учебного года.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рамках проводимых в сентябре мероприятий «Снова в школу», «День города», 6 сентября 2014 года совместно с Московским Городским Детско-Юношеским Центром «Юный автомобилист» и сотрудниками по пропаганде безопасности дорожного движения УВД проведено мероприятие «Москва-Город Безопасности», на которых подросткам объяснялись правила дорожного движения, они могли проехаться с инструкторами на автомобилях, картинге, детских квадроциклах и поиграть в интерактивные игры. Данное мероприятие вызвало большой интерес не только детей, по и их родителей.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 преддверии Нового года в декабре руководство Управления на территории УВД организованы праздничные мероприятия для воспитанников детского дома «Алые паруса» и детей сотрудников Управления. Детям показано театрализованное представление «Снежная королева» и вручены подарки.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lang w:val="ru-RU"/>
        </w:rPr>
        <w:t>Во время празднования Дня сотрудников органов внутренних дел, начальником УВД проведена встреча с представителями средств массовой информации города и округа, на которой он выразил слова благодарности и вручил памятные подарки представителям центральных и местных телеканалов, окружной газете «Звездный бульвар» за повышение имиджа подразделений Управления.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color w:val="000000"/>
          <w:u w:val="single"/>
          <w:lang w:val="ru-RU"/>
        </w:rPr>
        <w:t> </w: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296AFD">
        <w:rPr>
          <w:rFonts w:ascii="Arial" w:hAnsi="Arial" w:cs="Arial"/>
          <w:b/>
          <w:bCs/>
          <w:color w:val="000000"/>
          <w:lang w:val="ru-RU"/>
        </w:rPr>
        <w:t>УВД по СВАО ГУ МВД России по г. Москве</w:t>
      </w:r>
    </w:p>
    <w:p w:rsidR="00296AFD" w:rsidRPr="00296AFD" w:rsidRDefault="00296AFD" w:rsidP="00296AFD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lang w:val="ru-RU"/>
        </w:rPr>
      </w:pPr>
    </w:p>
    <w:p w:rsidR="00296AFD" w:rsidRPr="00296AFD" w:rsidRDefault="00296AFD" w:rsidP="00296AFD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000000"/>
          <w:lang w:val="ru-RU"/>
        </w:rPr>
      </w:pPr>
      <w:r w:rsidRPr="00296AFD">
        <w:rPr>
          <w:rFonts w:ascii="Arial" w:eastAsia="Times New Roman" w:hAnsi="Arial" w:cs="Arial"/>
          <w:color w:val="000000"/>
          <w:lang w:val="ru-RU"/>
        </w:rPr>
        <w:pict>
          <v:rect id="_x0000_i1025" style="width:0;height:1pt" o:hralign="center" o:hrstd="t" o:hr="t" fillcolor="#aaa" stroked="f"/>
        </w:pict>
      </w:r>
    </w:p>
    <w:p w:rsidR="00296AFD" w:rsidRPr="00296AFD" w:rsidRDefault="00296AFD" w:rsidP="00296AF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hyperlink r:id="rId6" w:anchor="_ftnref1" w:history="1">
        <w:r w:rsidRPr="00296AFD">
          <w:rPr>
            <w:rFonts w:ascii="Arial" w:hAnsi="Arial" w:cs="Arial"/>
            <w:color w:val="3579C0"/>
            <w:u w:val="single"/>
            <w:lang w:val="ru-RU"/>
          </w:rPr>
          <w:t>[1]</w:t>
        </w:r>
      </w:hyperlink>
      <w:r w:rsidRPr="00296AFD">
        <w:rPr>
          <w:rFonts w:ascii="Arial" w:hAnsi="Arial" w:cs="Arial"/>
          <w:color w:val="000000"/>
          <w:lang w:val="ru-RU"/>
        </w:rPr>
        <w:t> Данные с учетом деятельности подразделений УФСКН РФ по г. Москве</w:t>
      </w:r>
    </w:p>
    <w:p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FD"/>
    <w:rsid w:val="00296AFD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296AF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AFD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96AFD"/>
  </w:style>
  <w:style w:type="character" w:styleId="a3">
    <w:name w:val="Hyperlink"/>
    <w:basedOn w:val="a0"/>
    <w:uiPriority w:val="99"/>
    <w:semiHidden/>
    <w:unhideWhenUsed/>
    <w:rsid w:val="00296AF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96AF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296AF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296AF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AFD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96AFD"/>
  </w:style>
  <w:style w:type="character" w:styleId="a3">
    <w:name w:val="Hyperlink"/>
    <w:basedOn w:val="a0"/>
    <w:uiPriority w:val="99"/>
    <w:semiHidden/>
    <w:unhideWhenUsed/>
    <w:rsid w:val="00296AF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96AF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296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8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G:/%D0%98%D0%BD%D1%84%D0%BE%D1%80%D0%BC%D0%B0%D1%86%D0%B8%D0%BE%D0%BD%D0%BD%D0%BE-%D0%B0%D0%BD%D0%B0%D0%BB%D0%B8%D1%82%D0%B8%D1%87%D0%B5%D1%81%D0%BA%D0%B0%D1%8F%20%D0%B7%D0%B0%D0%BF%D0%B8%D1%81%D0%BA%D0%B0%202014.docx" TargetMode="External"/><Relationship Id="rId6" Type="http://schemas.openxmlformats.org/officeDocument/2006/relationships/hyperlink" Target="file:///G:/%D0%98%D0%BD%D1%84%D0%BE%D1%80%D0%BC%D0%B0%D1%86%D0%B8%D0%BE%D0%BD%D0%BD%D0%BE-%D0%B0%D0%BD%D0%B0%D0%BB%D0%B8%D1%82%D0%B8%D1%87%D0%B5%D1%81%D0%BA%D0%B0%D1%8F%20%D0%B7%D0%B0%D0%BF%D0%B8%D1%81%D0%BA%D0%B0%202014.doc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2867</Words>
  <Characters>16346</Characters>
  <Application>Microsoft Macintosh Word</Application>
  <DocSecurity>0</DocSecurity>
  <Lines>136</Lines>
  <Paragraphs>38</Paragraphs>
  <ScaleCrop>false</ScaleCrop>
  <Company/>
  <LinksUpToDate>false</LinksUpToDate>
  <CharactersWithSpaces>19175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2015-01-25T07:36:00Z</dcterms:created>
  <dcterms:modified xsi:type="dcterms:W3CDTF">2015-01-25T07:37:00Z</dcterms:modified>
</cp:coreProperties>
</file>