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0B" w:rsidRPr="0019030B" w:rsidRDefault="0019030B" w:rsidP="0019030B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19030B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Отчет начальника ОМВД Бабушкинский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В целях реализации принципов открытости и публичности, создания условий для обеспечения  права граждан, общественных объединений и организаций, государственных и муниципальных органов на получение достоверной информации о деятельности полиции в соответствии с Федеральным законом от 07 февраля 2011 года №3-ФЗ «О полиции» вашему вниманию предлагается отчет о деятельности ОМВД России по Бабушкинскому району г.Москвы.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 За 12 месяцев 2015 года проведено 29 оперативных и служебных совещаний при начальнике Отдела, на них с учетом оперативной обстановки подведены итоги работы Отдела за 2015 год, 1-й, 2-й и 3-й, 4-й кварталы 2015 года, рассмотрены вопросы по работе дежурной части Отдела, работе следственно-оперативной группы на местах происшествий, состоянию учетно-регистрационной дисциплины, работе с кадрами, вопросы подготовки в проведении общественно-политических мероприятий, по которым приняты конкретные решения, указаны сроки исполнения, представлены справки о выполнении решений. Приоритетными направлениями деятельности ОМВД в 2015 году определены требованиями Директивы Министерства внутренних дел «О приоритетных направлениях деятельности органов внутренних дел и внутренних войск МВД России ФМС в 2015 году».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В соответствии с требованиями приказа МВД России № 1310-2011 г., общая оценка эффективности  положительная (5 место по УВД по СВАО ГУ МВД России по г. Москве, 72 место по ГУ МВД России по г. Москве).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Из проведенного анализа видно, что преступность на территории Отдела снизилась и  процент раскрываемости преступлений незначительно снизился. Личным составом Отдела принимаются все меры по соблюдению законности и учетно-регистрационной дисциплины, также личным составом проводится комплекс мероприятий по предупреждению, недопущению и раскрытию совершенных на территории преступлений.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С целью пресечения и раскрытия таких преступлений как квартирные кражи, кражи автотранспорта, кражи из автотранспорта, уличные грабежи и разбои проводятся крупномасштабные общегородские мероприятия, а также локальные операции на территории района.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lastRenderedPageBreak/>
        <w:t>По прежнему в общем массиве всех уголовно-наказуемых деяний основная доля принадлежит преступлениям против собственности, структурообразующим элементом которых, как и раньше, так и в течении рассматриваемого периода являются кражи, за 12 месяцев 2015 года зарегистрировано 587 краж 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Но при этом следует отметить уменьшение количества совершенных квартирных краж,  проводимые локальные мероприятия «Квартира» в выходные и праздничные дни, улучшили качество работы участковых уполномоченных полиции со старшими домов и подъездов.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Увеличилось количество краж автотранспорта, существует огромный спрос на автомобильные запчасти, не обеспеченный приемлемым для граждан и законным по существу предложением, значительная стоимость автомобилей, недостаточная эффективность профилактики, посягательства на автотранспортные средства во многом способствует укреплению и процветанию подобного криминального бизнеса.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На улицах и в общественных местах района в течении 12 месяцев 2015 года зарегистрировано 700 преступлений из них: уличные-427. Доля преступлений, совершенных в общественных местах и на улицах составляет 69,5% от общего числа зарегистрированных преступлений. Снижение преступлений данной категории зависит от наличия нарядов на территории района, на территории работают наряд ГНР и наряд авто патруля. В течении 12 месяцев на территории проводились локальные мероприятия по предотвращению преступлений в общественных местах и на улице, выставлялись дополнительные наряды и группы, которые обеспечивали контроль за состоянием общественной безопасности на улицах района.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Существенное влияние на развитие криминогенной ситуации,                      по прежнему будут оказывать факторы внешней среды: социальные, политические, экономические, демографические, в т.ч. интенсивность миграционных потоков, что в случае не принятия соответствующих мер, может оказать воздействие на прирост числа преступлений совершенных иногородними лицами и гражданами ближнего зарубежья. Вместе с тем, принимаемые меры и достигнутые результаты за 12 месяцев 2015 года говорят об обязательном участии участковых уполномоченных полиции в раскрытии тяжких преступлений, преступлений с наркотиками и изъятия оружия. Работа среди населения в жилом секторе, его тщательная отработка.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Личный состав принимал участие во всех специальных мероприятиях проводимых как по линии города, управления, так и по линии подразделения. А именно: подготовка и проведение религиозных праздников, «Нелегальный мигрант», направленное на выявление лиц, не законно проживающих на территории обслуживания Отдела МВД, «Подросток- улица» - направленное на предупреждение бродяжничества, попрошайничества среди несовершеннолетних, выявление родителей, не исполняющих свои родительские обязанности по воспитанию своих несовершеннолетних детей, а так же ряд мероприятий по линии УР по предупреждению и пресечению грабежей и разбойных нападений на объекты кредитно-финансовой сферы и перевозчиков денежных средств, а также предупреждению «барсеточных» вариантов совершения преступлений. Одновременно с этим, решались задачи по повышению результатов оперативно-служебной деятельности.</w:t>
      </w:r>
    </w:p>
    <w:p w:rsidR="0019030B" w:rsidRPr="0019030B" w:rsidRDefault="0019030B" w:rsidP="0019030B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19030B">
        <w:rPr>
          <w:rFonts w:ascii="Arial" w:hAnsi="Arial" w:cs="Arial"/>
          <w:color w:val="000000"/>
          <w:lang w:val="ru-RU"/>
        </w:rPr>
        <w:t>        Ежемесячно участковыми уполномоченными полиции Отдела совместно с представителями Управы Бабушкинского района проводились профилактические беседы с населением о необходимости принятия мер к предупреждению совершения преступлений во внутри дворовых территориях, в подъездах. При отработке жилого сектора обслуживаемых административных участков гражданам разъясняются правила постановки квартир на охранную сигнализацию. Совместно с представителями народной дружиной района проводятся вечерние рейды по предупреждению и выявлению преступлений на территории.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0B"/>
    <w:rsid w:val="0019030B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1903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30B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9030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1903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30B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9030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864</Words>
  <Characters>4926</Characters>
  <Application>Microsoft Macintosh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2016-03-02T14:58:00Z</dcterms:created>
  <dcterms:modified xsi:type="dcterms:W3CDTF">2016-03-02T14:58:00Z</dcterms:modified>
</cp:coreProperties>
</file>