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7D" w:rsidRDefault="0014027D" w:rsidP="0014027D">
      <w:pPr>
        <w:jc w:val="both"/>
        <w:rPr>
          <w:sz w:val="28"/>
          <w:szCs w:val="28"/>
        </w:rPr>
      </w:pPr>
    </w:p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45"/>
        <w:gridCol w:w="1134"/>
        <w:gridCol w:w="4253"/>
      </w:tblGrid>
      <w:tr w:rsidR="0014027D" w:rsidRPr="00377241" w:rsidTr="0014027D">
        <w:tc>
          <w:tcPr>
            <w:tcW w:w="5245" w:type="dxa"/>
          </w:tcPr>
          <w:p w:rsidR="0014027D" w:rsidRPr="0014027D" w:rsidRDefault="0014027D" w:rsidP="0014027D">
            <w:pPr>
              <w:jc w:val="both"/>
              <w:rPr>
                <w:b/>
                <w:i/>
                <w:sz w:val="28"/>
                <w:szCs w:val="28"/>
              </w:rPr>
            </w:pPr>
            <w:r w:rsidRPr="0014027D">
              <w:rPr>
                <w:b/>
                <w:i/>
                <w:sz w:val="28"/>
                <w:szCs w:val="28"/>
              </w:rPr>
              <w:t xml:space="preserve">Отчет начальника Отдела МВД перед жителями района Чертаново Центральное г. Москвы «О результатах деятельности Отдела МВД России по району Чертаново Центральное </w:t>
            </w:r>
            <w:r>
              <w:rPr>
                <w:b/>
                <w:i/>
                <w:sz w:val="28"/>
                <w:szCs w:val="28"/>
              </w:rPr>
              <w:t xml:space="preserve">                    </w:t>
            </w:r>
            <w:r w:rsidRPr="0014027D">
              <w:rPr>
                <w:b/>
                <w:i/>
                <w:sz w:val="28"/>
                <w:szCs w:val="28"/>
              </w:rPr>
              <w:t>г. Москвы за 2014 год»</w:t>
            </w:r>
          </w:p>
          <w:p w:rsidR="0014027D" w:rsidRPr="0014027D" w:rsidRDefault="0014027D" w:rsidP="005E5FD3">
            <w:pPr>
              <w:spacing w:line="360" w:lineRule="auto"/>
              <w:rPr>
                <w:sz w:val="28"/>
                <w:szCs w:val="28"/>
              </w:rPr>
            </w:pPr>
            <w:r w:rsidRPr="0014027D">
              <w:rPr>
                <w:sz w:val="28"/>
                <w:szCs w:val="28"/>
              </w:rPr>
              <w:t xml:space="preserve">                     </w:t>
            </w:r>
          </w:p>
        </w:tc>
        <w:tc>
          <w:tcPr>
            <w:tcW w:w="1134" w:type="dxa"/>
          </w:tcPr>
          <w:p w:rsidR="0014027D" w:rsidRDefault="0014027D" w:rsidP="005E5FD3"/>
        </w:tc>
        <w:tc>
          <w:tcPr>
            <w:tcW w:w="4253" w:type="dxa"/>
          </w:tcPr>
          <w:p w:rsidR="0014027D" w:rsidRDefault="0014027D" w:rsidP="005E5FD3">
            <w:pPr>
              <w:rPr>
                <w:b/>
                <w:bCs/>
                <w:sz w:val="28"/>
              </w:rPr>
            </w:pPr>
          </w:p>
          <w:p w:rsidR="0014027D" w:rsidRPr="00377241" w:rsidRDefault="0014027D" w:rsidP="005E5FD3">
            <w:pPr>
              <w:rPr>
                <w:b/>
                <w:bCs/>
                <w:sz w:val="28"/>
              </w:rPr>
            </w:pPr>
          </w:p>
        </w:tc>
      </w:tr>
    </w:tbl>
    <w:p w:rsidR="009E6240" w:rsidRDefault="0014027D" w:rsidP="0014027D">
      <w:pPr>
        <w:rPr>
          <w:sz w:val="32"/>
          <w:szCs w:val="32"/>
        </w:rPr>
      </w:pPr>
      <w:r>
        <w:rPr>
          <w:sz w:val="32"/>
          <w:szCs w:val="32"/>
        </w:rPr>
        <w:t xml:space="preserve">Уважаемые </w:t>
      </w:r>
      <w:r w:rsidR="00A56269">
        <w:rPr>
          <w:sz w:val="32"/>
          <w:szCs w:val="32"/>
        </w:rPr>
        <w:t xml:space="preserve">товарищи </w:t>
      </w:r>
      <w:proofErr w:type="spellStart"/>
      <w:r w:rsidR="00A56269">
        <w:rPr>
          <w:sz w:val="32"/>
          <w:szCs w:val="32"/>
        </w:rPr>
        <w:t>руководители</w:t>
      </w:r>
      <w:proofErr w:type="gramStart"/>
      <w:r w:rsidR="00A56269">
        <w:rPr>
          <w:sz w:val="32"/>
          <w:szCs w:val="32"/>
        </w:rPr>
        <w:t>,п</w:t>
      </w:r>
      <w:proofErr w:type="gramEnd"/>
      <w:r w:rsidR="00A56269">
        <w:rPr>
          <w:sz w:val="32"/>
          <w:szCs w:val="32"/>
        </w:rPr>
        <w:t>риглашенные,гости</w:t>
      </w:r>
      <w:bookmarkStart w:id="0" w:name="_GoBack"/>
      <w:bookmarkEnd w:id="0"/>
      <w:proofErr w:type="spellEnd"/>
      <w:r>
        <w:rPr>
          <w:sz w:val="32"/>
          <w:szCs w:val="32"/>
        </w:rPr>
        <w:t>!</w:t>
      </w:r>
    </w:p>
    <w:p w:rsidR="0014027D" w:rsidRDefault="0014027D" w:rsidP="0014027D">
      <w:pPr>
        <w:rPr>
          <w:sz w:val="32"/>
          <w:szCs w:val="32"/>
        </w:rPr>
      </w:pPr>
    </w:p>
    <w:p w:rsidR="0014027D" w:rsidRDefault="0014027D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Отчет руководства Отдела МВД России по району Чертаново Центральное г. Москвы перед жителями района становится традиционным. Он базируется на прочной государственной правовой основе и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 </w:t>
      </w:r>
    </w:p>
    <w:p w:rsidR="0014027D" w:rsidRDefault="0014027D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Сегодня, в ходе отчета, я доведу до вас состояние </w:t>
      </w:r>
      <w:proofErr w:type="gramStart"/>
      <w:r>
        <w:rPr>
          <w:sz w:val="32"/>
          <w:szCs w:val="32"/>
        </w:rPr>
        <w:t>криминогенной обстановки</w:t>
      </w:r>
      <w:proofErr w:type="gramEnd"/>
      <w:r>
        <w:rPr>
          <w:sz w:val="32"/>
          <w:szCs w:val="32"/>
        </w:rPr>
        <w:t xml:space="preserve"> в районе, а также результаты работы Отдела в 2014 году. Я надеюсь на конструктивный диалог. Ваши предложения и проблемные вопросы будут учтены и использованы в работе Отдела в следующем отчетном периоде.</w:t>
      </w:r>
    </w:p>
    <w:p w:rsidR="0014027D" w:rsidRDefault="0014027D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Организационно-практические меры, принятые в 2014 году отделениями и службами Отдела МВД России по району Чертаново Центральное г. Москвы в борьбе с преступностью, оказали некоторое положительное влияние на </w:t>
      </w:r>
      <w:proofErr w:type="gramStart"/>
      <w:r>
        <w:rPr>
          <w:sz w:val="32"/>
          <w:szCs w:val="32"/>
        </w:rPr>
        <w:t>криминогенную ситуацию</w:t>
      </w:r>
      <w:proofErr w:type="gramEnd"/>
      <w:r>
        <w:rPr>
          <w:sz w:val="32"/>
          <w:szCs w:val="32"/>
        </w:rPr>
        <w:t xml:space="preserve"> в районе. В то же время, </w:t>
      </w:r>
      <w:r w:rsidR="008F740C">
        <w:rPr>
          <w:sz w:val="32"/>
          <w:szCs w:val="32"/>
        </w:rPr>
        <w:t>в целом эффективность оперативно-служебной деятельности служб Отдела оказалась недостаточна для существенного изменения оперативной обстановки.</w:t>
      </w:r>
    </w:p>
    <w:p w:rsidR="00C66460" w:rsidRPr="00696D42" w:rsidRDefault="00C66460" w:rsidP="00696D42">
      <w:pPr>
        <w:pStyle w:val="a5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 w:rsidRPr="00696D42">
        <w:rPr>
          <w:rFonts w:ascii="Times New Roman" w:hAnsi="Times New Roman"/>
          <w:sz w:val="32"/>
          <w:szCs w:val="32"/>
        </w:rPr>
        <w:t xml:space="preserve">За 2014 год общий массив зарегистрированных преступлений увеличился на 25,5% </w:t>
      </w:r>
      <w:r w:rsidRPr="00696D42">
        <w:rPr>
          <w:rFonts w:ascii="Times New Roman" w:hAnsi="Times New Roman"/>
          <w:b/>
          <w:sz w:val="32"/>
          <w:szCs w:val="32"/>
        </w:rPr>
        <w:t>(с 1366 до 1714)</w:t>
      </w:r>
      <w:r w:rsidRPr="00696D42">
        <w:rPr>
          <w:rFonts w:ascii="Times New Roman" w:hAnsi="Times New Roman"/>
          <w:sz w:val="32"/>
          <w:szCs w:val="32"/>
        </w:rPr>
        <w:t xml:space="preserve">, из них на 10,9% увеличилось количество преступлений </w:t>
      </w:r>
      <w:r w:rsidRPr="00696D42">
        <w:rPr>
          <w:rFonts w:ascii="Times New Roman" w:hAnsi="Times New Roman"/>
          <w:b/>
          <w:i/>
          <w:sz w:val="32"/>
          <w:szCs w:val="32"/>
          <w:u w:val="single"/>
        </w:rPr>
        <w:t>средней тяжести</w:t>
      </w:r>
      <w:r w:rsidRPr="00696D42">
        <w:rPr>
          <w:rFonts w:ascii="Times New Roman" w:hAnsi="Times New Roman"/>
          <w:sz w:val="32"/>
          <w:szCs w:val="32"/>
        </w:rPr>
        <w:t xml:space="preserve"> (с </w:t>
      </w:r>
      <w:r w:rsidRPr="00696D42">
        <w:rPr>
          <w:rFonts w:ascii="Times New Roman" w:hAnsi="Times New Roman"/>
          <w:b/>
          <w:sz w:val="32"/>
          <w:szCs w:val="32"/>
        </w:rPr>
        <w:t>457</w:t>
      </w:r>
      <w:r w:rsidRPr="00696D42">
        <w:rPr>
          <w:rFonts w:ascii="Times New Roman" w:hAnsi="Times New Roman"/>
          <w:sz w:val="32"/>
          <w:szCs w:val="32"/>
        </w:rPr>
        <w:t xml:space="preserve"> до </w:t>
      </w:r>
      <w:r w:rsidRPr="00696D42">
        <w:rPr>
          <w:rFonts w:ascii="Times New Roman" w:hAnsi="Times New Roman"/>
          <w:b/>
          <w:sz w:val="32"/>
          <w:szCs w:val="32"/>
        </w:rPr>
        <w:t>507</w:t>
      </w:r>
      <w:r w:rsidRPr="00696D42">
        <w:rPr>
          <w:rFonts w:ascii="Times New Roman" w:hAnsi="Times New Roman"/>
          <w:sz w:val="32"/>
          <w:szCs w:val="32"/>
        </w:rPr>
        <w:t xml:space="preserve">), на 64,8% количество </w:t>
      </w:r>
      <w:r w:rsidRPr="00696D42">
        <w:rPr>
          <w:rFonts w:ascii="Times New Roman" w:hAnsi="Times New Roman"/>
          <w:b/>
          <w:i/>
          <w:sz w:val="32"/>
          <w:szCs w:val="32"/>
          <w:u w:val="single"/>
        </w:rPr>
        <w:t>тяжких</w:t>
      </w:r>
      <w:r w:rsidRPr="00696D42">
        <w:rPr>
          <w:rFonts w:ascii="Times New Roman" w:hAnsi="Times New Roman"/>
          <w:sz w:val="32"/>
          <w:szCs w:val="32"/>
        </w:rPr>
        <w:t xml:space="preserve"> преступлений (с </w:t>
      </w:r>
      <w:r w:rsidRPr="00696D42">
        <w:rPr>
          <w:rFonts w:ascii="Times New Roman" w:hAnsi="Times New Roman"/>
          <w:b/>
          <w:sz w:val="32"/>
          <w:szCs w:val="32"/>
        </w:rPr>
        <w:t>233</w:t>
      </w:r>
      <w:r w:rsidRPr="00696D42">
        <w:rPr>
          <w:rFonts w:ascii="Times New Roman" w:hAnsi="Times New Roman"/>
          <w:sz w:val="32"/>
          <w:szCs w:val="32"/>
        </w:rPr>
        <w:t xml:space="preserve"> до </w:t>
      </w:r>
      <w:r w:rsidRPr="00696D42">
        <w:rPr>
          <w:rFonts w:ascii="Times New Roman" w:hAnsi="Times New Roman"/>
          <w:b/>
          <w:sz w:val="32"/>
          <w:szCs w:val="32"/>
        </w:rPr>
        <w:t>384</w:t>
      </w:r>
      <w:r w:rsidRPr="00696D42">
        <w:rPr>
          <w:rFonts w:ascii="Times New Roman" w:hAnsi="Times New Roman"/>
          <w:sz w:val="32"/>
          <w:szCs w:val="32"/>
        </w:rPr>
        <w:t xml:space="preserve">),  на 7,5% количество </w:t>
      </w:r>
      <w:r w:rsidRPr="00696D42">
        <w:rPr>
          <w:rFonts w:ascii="Times New Roman" w:hAnsi="Times New Roman"/>
          <w:b/>
          <w:i/>
          <w:sz w:val="32"/>
          <w:szCs w:val="32"/>
          <w:u w:val="single"/>
        </w:rPr>
        <w:t>особо-тяжких</w:t>
      </w:r>
      <w:r w:rsidRPr="00696D42">
        <w:rPr>
          <w:rFonts w:ascii="Times New Roman" w:hAnsi="Times New Roman"/>
          <w:sz w:val="32"/>
          <w:szCs w:val="32"/>
        </w:rPr>
        <w:t xml:space="preserve"> преступлений (с </w:t>
      </w:r>
      <w:r w:rsidRPr="00696D42">
        <w:rPr>
          <w:rFonts w:ascii="Times New Roman" w:hAnsi="Times New Roman"/>
          <w:b/>
          <w:sz w:val="32"/>
          <w:szCs w:val="32"/>
        </w:rPr>
        <w:t>67</w:t>
      </w:r>
      <w:r w:rsidRPr="00696D42">
        <w:rPr>
          <w:rFonts w:ascii="Times New Roman" w:hAnsi="Times New Roman"/>
          <w:sz w:val="32"/>
          <w:szCs w:val="32"/>
        </w:rPr>
        <w:t xml:space="preserve"> до </w:t>
      </w:r>
      <w:r w:rsidRPr="00696D42">
        <w:rPr>
          <w:rFonts w:ascii="Times New Roman" w:hAnsi="Times New Roman"/>
          <w:b/>
          <w:sz w:val="32"/>
          <w:szCs w:val="32"/>
        </w:rPr>
        <w:t>72</w:t>
      </w:r>
      <w:r w:rsidRPr="00696D42">
        <w:rPr>
          <w:rFonts w:ascii="Times New Roman" w:hAnsi="Times New Roman"/>
          <w:sz w:val="32"/>
          <w:szCs w:val="32"/>
        </w:rPr>
        <w:t xml:space="preserve">), на 23,3% возросло количество зарегистрированных преступлений </w:t>
      </w:r>
      <w:r w:rsidRPr="00696D42">
        <w:rPr>
          <w:rFonts w:ascii="Times New Roman" w:hAnsi="Times New Roman"/>
          <w:b/>
          <w:i/>
          <w:sz w:val="32"/>
          <w:szCs w:val="32"/>
          <w:u w:val="single"/>
        </w:rPr>
        <w:t>небольшой тяжести</w:t>
      </w:r>
      <w:r w:rsidRPr="00696D42">
        <w:rPr>
          <w:rFonts w:ascii="Times New Roman" w:hAnsi="Times New Roman"/>
          <w:sz w:val="32"/>
          <w:szCs w:val="32"/>
        </w:rPr>
        <w:t xml:space="preserve"> (с </w:t>
      </w:r>
      <w:r w:rsidRPr="00696D42">
        <w:rPr>
          <w:rFonts w:ascii="Times New Roman" w:hAnsi="Times New Roman"/>
          <w:b/>
          <w:sz w:val="32"/>
          <w:szCs w:val="32"/>
        </w:rPr>
        <w:t>609</w:t>
      </w:r>
      <w:r w:rsidRPr="00696D42">
        <w:rPr>
          <w:rFonts w:ascii="Times New Roman" w:hAnsi="Times New Roman"/>
          <w:sz w:val="32"/>
          <w:szCs w:val="32"/>
        </w:rPr>
        <w:t xml:space="preserve"> до </w:t>
      </w:r>
      <w:r w:rsidRPr="00696D42">
        <w:rPr>
          <w:rFonts w:ascii="Times New Roman" w:hAnsi="Times New Roman"/>
          <w:b/>
          <w:sz w:val="32"/>
          <w:szCs w:val="32"/>
        </w:rPr>
        <w:t>751</w:t>
      </w:r>
      <w:r w:rsidRPr="00696D42">
        <w:rPr>
          <w:rFonts w:ascii="Times New Roman" w:hAnsi="Times New Roman"/>
          <w:sz w:val="32"/>
          <w:szCs w:val="32"/>
        </w:rPr>
        <w:t>)</w:t>
      </w:r>
      <w:proofErr w:type="gramEnd"/>
    </w:p>
    <w:p w:rsidR="00C66460" w:rsidRPr="00696D42" w:rsidRDefault="00C66460" w:rsidP="00696D42">
      <w:pPr>
        <w:tabs>
          <w:tab w:val="left" w:pos="0"/>
        </w:tabs>
        <w:jc w:val="both"/>
        <w:rPr>
          <w:sz w:val="32"/>
          <w:szCs w:val="32"/>
        </w:rPr>
      </w:pPr>
      <w:r w:rsidRPr="00696D42">
        <w:rPr>
          <w:sz w:val="32"/>
          <w:szCs w:val="32"/>
        </w:rPr>
        <w:t xml:space="preserve">           Вместе с тем, вызывает тревогу возросшее число видовых составов: </w:t>
      </w:r>
      <w:r w:rsidRPr="00696D42">
        <w:rPr>
          <w:b/>
          <w:i/>
          <w:sz w:val="32"/>
          <w:szCs w:val="32"/>
          <w:u w:val="single"/>
        </w:rPr>
        <w:t>убийств</w:t>
      </w:r>
      <w:r w:rsidRPr="00696D42">
        <w:rPr>
          <w:sz w:val="32"/>
          <w:szCs w:val="32"/>
        </w:rPr>
        <w:t xml:space="preserve"> – на </w:t>
      </w:r>
      <w:r w:rsidRPr="00696D42">
        <w:rPr>
          <w:b/>
          <w:i/>
          <w:sz w:val="32"/>
          <w:szCs w:val="32"/>
        </w:rPr>
        <w:t>2</w:t>
      </w:r>
      <w:r w:rsidRPr="00696D42">
        <w:rPr>
          <w:sz w:val="32"/>
          <w:szCs w:val="32"/>
        </w:rPr>
        <w:t xml:space="preserve"> преступления (</w:t>
      </w:r>
      <w:r w:rsidRPr="00696D42">
        <w:rPr>
          <w:i/>
          <w:sz w:val="32"/>
          <w:szCs w:val="32"/>
        </w:rPr>
        <w:t>2013 год - 0</w:t>
      </w:r>
      <w:r w:rsidRPr="00696D42">
        <w:rPr>
          <w:sz w:val="32"/>
          <w:szCs w:val="32"/>
        </w:rPr>
        <w:t xml:space="preserve">);  </w:t>
      </w:r>
      <w:proofErr w:type="gramStart"/>
      <w:r w:rsidRPr="00696D42">
        <w:rPr>
          <w:sz w:val="32"/>
          <w:szCs w:val="32"/>
        </w:rPr>
        <w:t xml:space="preserve">УПТВЗ на </w:t>
      </w:r>
      <w:r w:rsidRPr="00696D42">
        <w:rPr>
          <w:b/>
          <w:i/>
          <w:sz w:val="32"/>
          <w:szCs w:val="32"/>
        </w:rPr>
        <w:t>5</w:t>
      </w:r>
      <w:r w:rsidRPr="00696D42">
        <w:rPr>
          <w:sz w:val="32"/>
          <w:szCs w:val="32"/>
        </w:rPr>
        <w:t xml:space="preserve"> так в текущем году зарегистрировано – </w:t>
      </w:r>
      <w:r w:rsidRPr="00696D42">
        <w:rPr>
          <w:b/>
          <w:i/>
          <w:sz w:val="32"/>
          <w:szCs w:val="32"/>
        </w:rPr>
        <w:t>12</w:t>
      </w:r>
      <w:r w:rsidRPr="00696D42">
        <w:rPr>
          <w:sz w:val="32"/>
          <w:szCs w:val="32"/>
        </w:rPr>
        <w:t xml:space="preserve"> преступлений данной </w:t>
      </w:r>
      <w:r w:rsidRPr="00696D42">
        <w:rPr>
          <w:sz w:val="32"/>
          <w:szCs w:val="32"/>
        </w:rPr>
        <w:lastRenderedPageBreak/>
        <w:t xml:space="preserve">категории (2013г. – </w:t>
      </w:r>
      <w:r w:rsidRPr="00696D42">
        <w:rPr>
          <w:b/>
          <w:i/>
          <w:sz w:val="32"/>
          <w:szCs w:val="32"/>
        </w:rPr>
        <w:t>7</w:t>
      </w:r>
      <w:r w:rsidRPr="00696D42">
        <w:rPr>
          <w:sz w:val="32"/>
          <w:szCs w:val="32"/>
        </w:rPr>
        <w:t xml:space="preserve">), </w:t>
      </w:r>
      <w:r w:rsidRPr="00696D42">
        <w:rPr>
          <w:b/>
          <w:i/>
          <w:sz w:val="32"/>
          <w:szCs w:val="32"/>
          <w:u w:val="single"/>
        </w:rPr>
        <w:t>изнасилований</w:t>
      </w:r>
      <w:r w:rsidRPr="00696D42">
        <w:rPr>
          <w:sz w:val="32"/>
          <w:szCs w:val="32"/>
        </w:rPr>
        <w:t xml:space="preserve"> на </w:t>
      </w:r>
      <w:r w:rsidRPr="00696D42">
        <w:rPr>
          <w:b/>
          <w:i/>
          <w:sz w:val="32"/>
          <w:szCs w:val="32"/>
        </w:rPr>
        <w:t>3</w:t>
      </w:r>
      <w:r w:rsidRPr="00696D42">
        <w:rPr>
          <w:sz w:val="32"/>
          <w:szCs w:val="32"/>
        </w:rPr>
        <w:t xml:space="preserve">, в текущем году зарегистрировано – </w:t>
      </w:r>
      <w:r w:rsidRPr="00696D42">
        <w:rPr>
          <w:b/>
          <w:i/>
          <w:sz w:val="32"/>
          <w:szCs w:val="32"/>
        </w:rPr>
        <w:t>4</w:t>
      </w:r>
      <w:r w:rsidRPr="00696D42">
        <w:rPr>
          <w:sz w:val="32"/>
          <w:szCs w:val="32"/>
        </w:rPr>
        <w:t xml:space="preserve"> преступления данной категории  (2013г. - </w:t>
      </w:r>
      <w:r w:rsidRPr="00696D42">
        <w:rPr>
          <w:b/>
          <w:i/>
          <w:sz w:val="32"/>
          <w:szCs w:val="32"/>
        </w:rPr>
        <w:t>1</w:t>
      </w:r>
      <w:r w:rsidRPr="00696D42">
        <w:rPr>
          <w:sz w:val="32"/>
          <w:szCs w:val="32"/>
        </w:rPr>
        <w:t xml:space="preserve">), </w:t>
      </w:r>
      <w:r w:rsidRPr="00696D42">
        <w:rPr>
          <w:b/>
          <w:i/>
          <w:sz w:val="32"/>
          <w:szCs w:val="32"/>
          <w:u w:val="single"/>
        </w:rPr>
        <w:t>краж из квартир граждан</w:t>
      </w:r>
      <w:r w:rsidRPr="00696D42">
        <w:rPr>
          <w:sz w:val="32"/>
          <w:szCs w:val="32"/>
        </w:rPr>
        <w:t xml:space="preserve"> на </w:t>
      </w:r>
      <w:r w:rsidRPr="00696D42">
        <w:rPr>
          <w:b/>
          <w:i/>
          <w:sz w:val="32"/>
          <w:szCs w:val="32"/>
        </w:rPr>
        <w:t>30</w:t>
      </w:r>
      <w:r w:rsidRPr="00696D42">
        <w:rPr>
          <w:sz w:val="32"/>
          <w:szCs w:val="32"/>
        </w:rPr>
        <w:t xml:space="preserve">, в текущем году зарегистрировано </w:t>
      </w:r>
      <w:r w:rsidRPr="00696D42">
        <w:rPr>
          <w:b/>
          <w:i/>
          <w:sz w:val="32"/>
          <w:szCs w:val="32"/>
        </w:rPr>
        <w:t>68</w:t>
      </w:r>
      <w:r w:rsidRPr="00696D42">
        <w:rPr>
          <w:sz w:val="32"/>
          <w:szCs w:val="32"/>
        </w:rPr>
        <w:t xml:space="preserve"> преступлений данной категории (2013г. – </w:t>
      </w:r>
      <w:r w:rsidRPr="00696D42">
        <w:rPr>
          <w:b/>
          <w:i/>
          <w:sz w:val="32"/>
          <w:szCs w:val="32"/>
        </w:rPr>
        <w:t>38</w:t>
      </w:r>
      <w:r w:rsidRPr="00696D42">
        <w:rPr>
          <w:sz w:val="32"/>
          <w:szCs w:val="32"/>
        </w:rPr>
        <w:t xml:space="preserve">) и </w:t>
      </w:r>
      <w:r w:rsidRPr="00696D42">
        <w:rPr>
          <w:b/>
          <w:i/>
          <w:sz w:val="32"/>
          <w:szCs w:val="32"/>
          <w:u w:val="single"/>
        </w:rPr>
        <w:t>мошенничеств</w:t>
      </w:r>
      <w:r w:rsidRPr="00696D42">
        <w:rPr>
          <w:sz w:val="32"/>
          <w:szCs w:val="32"/>
        </w:rPr>
        <w:t xml:space="preserve"> – на </w:t>
      </w:r>
      <w:r w:rsidRPr="00696D42">
        <w:rPr>
          <w:b/>
          <w:i/>
          <w:sz w:val="32"/>
          <w:szCs w:val="32"/>
        </w:rPr>
        <w:t>136</w:t>
      </w:r>
      <w:r w:rsidRPr="00696D42">
        <w:rPr>
          <w:sz w:val="32"/>
          <w:szCs w:val="32"/>
        </w:rPr>
        <w:t xml:space="preserve">, с </w:t>
      </w:r>
      <w:r w:rsidRPr="00696D42">
        <w:rPr>
          <w:b/>
          <w:i/>
          <w:sz w:val="32"/>
          <w:szCs w:val="32"/>
        </w:rPr>
        <w:t>134</w:t>
      </w:r>
      <w:r w:rsidRPr="00696D42">
        <w:rPr>
          <w:sz w:val="32"/>
          <w:szCs w:val="32"/>
        </w:rPr>
        <w:t xml:space="preserve"> преступлений зарегистрированных в 2013 году до </w:t>
      </w:r>
      <w:r w:rsidRPr="00696D42">
        <w:rPr>
          <w:b/>
          <w:i/>
          <w:sz w:val="32"/>
          <w:szCs w:val="32"/>
        </w:rPr>
        <w:t>270</w:t>
      </w:r>
      <w:r w:rsidRPr="00696D42">
        <w:rPr>
          <w:sz w:val="32"/>
          <w:szCs w:val="32"/>
        </w:rPr>
        <w:t xml:space="preserve"> в текущем.</w:t>
      </w:r>
      <w:proofErr w:type="gramEnd"/>
    </w:p>
    <w:p w:rsidR="00C66460" w:rsidRDefault="008F740C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Реализация целенаправленных мер по укреплению правопорядка в районе </w:t>
      </w:r>
      <w:r w:rsidR="00C66460">
        <w:rPr>
          <w:sz w:val="32"/>
          <w:szCs w:val="32"/>
        </w:rPr>
        <w:t>не принесли должного результата</w:t>
      </w:r>
      <w:r w:rsidR="004E3F8A">
        <w:rPr>
          <w:sz w:val="32"/>
          <w:szCs w:val="32"/>
        </w:rPr>
        <w:t>,</w:t>
      </w:r>
      <w:r w:rsidR="00C66460">
        <w:rPr>
          <w:sz w:val="32"/>
          <w:szCs w:val="32"/>
        </w:rPr>
        <w:t xml:space="preserve"> не позволив добиться снижения преступности. Так </w:t>
      </w:r>
      <w:r w:rsidR="004E3F8A">
        <w:rPr>
          <w:sz w:val="32"/>
          <w:szCs w:val="32"/>
        </w:rPr>
        <w:t>за 2014 год на 33 % возросло количество совершенных преступлений в общественных местах (с 767 до 1020), в том числе уличных на 20% (</w:t>
      </w:r>
      <w:proofErr w:type="gramStart"/>
      <w:r w:rsidR="004E3F8A">
        <w:rPr>
          <w:sz w:val="32"/>
          <w:szCs w:val="32"/>
        </w:rPr>
        <w:t>с</w:t>
      </w:r>
      <w:proofErr w:type="gramEnd"/>
      <w:r w:rsidR="004E3F8A">
        <w:rPr>
          <w:sz w:val="32"/>
          <w:szCs w:val="32"/>
        </w:rPr>
        <w:t xml:space="preserve"> 570 до 684)</w:t>
      </w:r>
    </w:p>
    <w:p w:rsidR="008F740C" w:rsidRDefault="004E3F8A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Однако стоит </w:t>
      </w:r>
      <w:r w:rsidR="008F740C">
        <w:rPr>
          <w:sz w:val="32"/>
          <w:szCs w:val="32"/>
        </w:rPr>
        <w:t xml:space="preserve">обратить внимание на результаты работы по отдельным направлениям деятельности Отдела, которые приоритетны для органов внутренних дел. </w:t>
      </w:r>
    </w:p>
    <w:p w:rsidR="0070707B" w:rsidRDefault="008F740C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Прежде </w:t>
      </w:r>
      <w:proofErr w:type="gramStart"/>
      <w:r>
        <w:rPr>
          <w:sz w:val="32"/>
          <w:szCs w:val="32"/>
        </w:rPr>
        <w:t>всего</w:t>
      </w:r>
      <w:proofErr w:type="gramEnd"/>
      <w:r>
        <w:rPr>
          <w:sz w:val="32"/>
          <w:szCs w:val="32"/>
        </w:rPr>
        <w:t xml:space="preserve"> следует остановиться на таких опасных корыстно-насильственных преступлениях как </w:t>
      </w:r>
      <w:r w:rsidRPr="00BB3C89">
        <w:rPr>
          <w:b/>
          <w:i/>
          <w:sz w:val="32"/>
          <w:szCs w:val="32"/>
          <w:u w:val="single"/>
        </w:rPr>
        <w:t>грабежи и разбойные нападения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 xml:space="preserve">Если по </w:t>
      </w:r>
      <w:r w:rsidRPr="00BB3C89">
        <w:rPr>
          <w:b/>
          <w:i/>
          <w:sz w:val="32"/>
          <w:szCs w:val="32"/>
          <w:u w:val="single"/>
        </w:rPr>
        <w:t>разбойным</w:t>
      </w:r>
      <w:r>
        <w:rPr>
          <w:sz w:val="32"/>
          <w:szCs w:val="32"/>
        </w:rPr>
        <w:t xml:space="preserve"> нападениям, при снижении на </w:t>
      </w:r>
      <w:r w:rsidR="0070707B">
        <w:rPr>
          <w:sz w:val="32"/>
          <w:szCs w:val="32"/>
        </w:rPr>
        <w:t>47</w:t>
      </w:r>
      <w:r>
        <w:rPr>
          <w:sz w:val="32"/>
          <w:szCs w:val="32"/>
        </w:rPr>
        <w:t xml:space="preserve">% количества </w:t>
      </w:r>
      <w:r w:rsidR="004E3F8A">
        <w:rPr>
          <w:sz w:val="32"/>
          <w:szCs w:val="32"/>
        </w:rPr>
        <w:t xml:space="preserve">зарегистрированных </w:t>
      </w:r>
      <w:r>
        <w:rPr>
          <w:sz w:val="32"/>
          <w:szCs w:val="32"/>
        </w:rPr>
        <w:t>преступлений</w:t>
      </w:r>
      <w:r w:rsidR="00F12DA3">
        <w:rPr>
          <w:sz w:val="32"/>
          <w:szCs w:val="32"/>
        </w:rPr>
        <w:t xml:space="preserve">, процент раскрываемости увеличился с </w:t>
      </w:r>
      <w:r w:rsidR="004E3F8A">
        <w:rPr>
          <w:sz w:val="32"/>
          <w:szCs w:val="32"/>
        </w:rPr>
        <w:t>31</w:t>
      </w:r>
      <w:r w:rsidR="00F12DA3">
        <w:rPr>
          <w:sz w:val="32"/>
          <w:szCs w:val="32"/>
        </w:rPr>
        <w:t xml:space="preserve">% до </w:t>
      </w:r>
      <w:r w:rsidR="004E3F8A">
        <w:rPr>
          <w:sz w:val="32"/>
          <w:szCs w:val="32"/>
        </w:rPr>
        <w:t>4</w:t>
      </w:r>
      <w:r w:rsidR="00F12DA3">
        <w:rPr>
          <w:sz w:val="32"/>
          <w:szCs w:val="32"/>
        </w:rPr>
        <w:t xml:space="preserve">0%, </w:t>
      </w:r>
      <w:r w:rsidR="004E3F8A">
        <w:rPr>
          <w:sz w:val="32"/>
          <w:szCs w:val="32"/>
        </w:rPr>
        <w:t>то есть с 12 раскрытых из 38 совершенных преступлений в 2013 году до 8 раскрытых из 20 совершенных в 2014 году.</w:t>
      </w:r>
      <w:proofErr w:type="gramEnd"/>
      <w:r w:rsidR="004E3F8A">
        <w:rPr>
          <w:sz w:val="32"/>
          <w:szCs w:val="32"/>
        </w:rPr>
        <w:t xml:space="preserve"> </w:t>
      </w:r>
      <w:proofErr w:type="gramStart"/>
      <w:r w:rsidR="004E3F8A">
        <w:rPr>
          <w:sz w:val="32"/>
          <w:szCs w:val="32"/>
        </w:rPr>
        <w:t xml:space="preserve">Такая же положительная динамика наблюдается и с грабежами  </w:t>
      </w:r>
      <w:r w:rsidR="0070707B">
        <w:rPr>
          <w:sz w:val="32"/>
          <w:szCs w:val="32"/>
        </w:rPr>
        <w:t xml:space="preserve">при снижении на 19% количества зарегистрированных преступлений, процент раскрываемости увеличился с </w:t>
      </w:r>
      <w:r w:rsidR="00065A47">
        <w:rPr>
          <w:sz w:val="32"/>
          <w:szCs w:val="32"/>
        </w:rPr>
        <w:t>10</w:t>
      </w:r>
      <w:r w:rsidR="0070707B">
        <w:rPr>
          <w:sz w:val="32"/>
          <w:szCs w:val="32"/>
        </w:rPr>
        <w:t xml:space="preserve">% до </w:t>
      </w:r>
      <w:r w:rsidR="00065A47">
        <w:rPr>
          <w:sz w:val="32"/>
          <w:szCs w:val="32"/>
        </w:rPr>
        <w:t>18</w:t>
      </w:r>
      <w:r w:rsidR="0070707B">
        <w:rPr>
          <w:sz w:val="32"/>
          <w:szCs w:val="32"/>
        </w:rPr>
        <w:t xml:space="preserve">%, то есть с </w:t>
      </w:r>
      <w:r w:rsidR="00065A47">
        <w:rPr>
          <w:sz w:val="32"/>
          <w:szCs w:val="32"/>
        </w:rPr>
        <w:t>8</w:t>
      </w:r>
      <w:r w:rsidR="0070707B">
        <w:rPr>
          <w:sz w:val="32"/>
          <w:szCs w:val="32"/>
        </w:rPr>
        <w:t xml:space="preserve"> раскрытых из </w:t>
      </w:r>
      <w:r w:rsidR="00065A47">
        <w:rPr>
          <w:sz w:val="32"/>
          <w:szCs w:val="32"/>
        </w:rPr>
        <w:t>79</w:t>
      </w:r>
      <w:r w:rsidR="0070707B">
        <w:rPr>
          <w:sz w:val="32"/>
          <w:szCs w:val="32"/>
        </w:rPr>
        <w:t xml:space="preserve"> совершенных преступлений в 2013 году до </w:t>
      </w:r>
      <w:r w:rsidR="00065A47">
        <w:rPr>
          <w:sz w:val="32"/>
          <w:szCs w:val="32"/>
        </w:rPr>
        <w:t>12</w:t>
      </w:r>
      <w:r w:rsidR="0070707B">
        <w:rPr>
          <w:sz w:val="32"/>
          <w:szCs w:val="32"/>
        </w:rPr>
        <w:t xml:space="preserve"> раскрытых из </w:t>
      </w:r>
      <w:r w:rsidR="00065A47">
        <w:rPr>
          <w:sz w:val="32"/>
          <w:szCs w:val="32"/>
        </w:rPr>
        <w:t>64</w:t>
      </w:r>
      <w:r w:rsidR="0070707B">
        <w:rPr>
          <w:sz w:val="32"/>
          <w:szCs w:val="32"/>
        </w:rPr>
        <w:t xml:space="preserve"> совершенных в 2014 году</w:t>
      </w:r>
      <w:proofErr w:type="gramEnd"/>
    </w:p>
    <w:p w:rsidR="00065A47" w:rsidRDefault="00F12DA3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Также большую общественную значимость имеют результаты работы по противодействию </w:t>
      </w:r>
      <w:r w:rsidRPr="00BB3C89">
        <w:rPr>
          <w:b/>
          <w:i/>
          <w:sz w:val="32"/>
          <w:szCs w:val="32"/>
          <w:u w:val="single"/>
        </w:rPr>
        <w:t>кражам из квартир граждан и хищениям транспортных средств</w:t>
      </w:r>
      <w:r>
        <w:rPr>
          <w:sz w:val="32"/>
          <w:szCs w:val="32"/>
        </w:rPr>
        <w:t>. Принятыми мерами удалось сократить количество зарегистрированных хищений транспортных средств на 1</w:t>
      </w:r>
      <w:r w:rsidR="00065A47">
        <w:rPr>
          <w:sz w:val="32"/>
          <w:szCs w:val="32"/>
        </w:rPr>
        <w:t>1</w:t>
      </w:r>
      <w:r>
        <w:rPr>
          <w:sz w:val="32"/>
          <w:szCs w:val="32"/>
        </w:rPr>
        <w:t xml:space="preserve">% (с </w:t>
      </w:r>
      <w:r w:rsidR="00065A47">
        <w:rPr>
          <w:sz w:val="32"/>
          <w:szCs w:val="32"/>
        </w:rPr>
        <w:t>81</w:t>
      </w:r>
      <w:r>
        <w:rPr>
          <w:sz w:val="32"/>
          <w:szCs w:val="32"/>
        </w:rPr>
        <w:t xml:space="preserve"> до </w:t>
      </w:r>
      <w:r w:rsidR="00065A47">
        <w:rPr>
          <w:sz w:val="32"/>
          <w:szCs w:val="32"/>
        </w:rPr>
        <w:t>70</w:t>
      </w:r>
      <w:r>
        <w:rPr>
          <w:sz w:val="32"/>
          <w:szCs w:val="32"/>
        </w:rPr>
        <w:t xml:space="preserve">), число квартирных краж </w:t>
      </w:r>
      <w:r w:rsidR="00065A47">
        <w:rPr>
          <w:sz w:val="32"/>
          <w:szCs w:val="32"/>
        </w:rPr>
        <w:t xml:space="preserve">напротив возросло (с 38 до 68) увеличившись на 78%, однако процент раскрываемости увеличился </w:t>
      </w:r>
      <w:proofErr w:type="gramStart"/>
      <w:r w:rsidR="001C4964">
        <w:rPr>
          <w:sz w:val="32"/>
          <w:szCs w:val="32"/>
        </w:rPr>
        <w:t>с</w:t>
      </w:r>
      <w:proofErr w:type="gramEnd"/>
      <w:r w:rsidR="001C4964">
        <w:rPr>
          <w:sz w:val="32"/>
          <w:szCs w:val="32"/>
        </w:rPr>
        <w:t xml:space="preserve"> </w:t>
      </w:r>
      <w:r w:rsidR="00065A47">
        <w:rPr>
          <w:sz w:val="32"/>
          <w:szCs w:val="32"/>
        </w:rPr>
        <w:t>15</w:t>
      </w:r>
      <w:r w:rsidR="001C4964">
        <w:rPr>
          <w:sz w:val="32"/>
          <w:szCs w:val="32"/>
        </w:rPr>
        <w:t>%</w:t>
      </w:r>
      <w:r w:rsidR="00065A47">
        <w:rPr>
          <w:sz w:val="32"/>
          <w:szCs w:val="32"/>
        </w:rPr>
        <w:t xml:space="preserve"> в 2013г. до 19% в 2014г.  </w:t>
      </w:r>
    </w:p>
    <w:p w:rsidR="001C4964" w:rsidRDefault="001C4964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На 78,9% в 2014 году сократилось количество совершенных вымогательств с 71 (в 2013г.)  до 15 (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2014г.)</w:t>
      </w:r>
    </w:p>
    <w:p w:rsidR="001C4964" w:rsidRDefault="00F12DA3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Нельзя не отметить такое серьезное направление деятельности полиции связанное с пресечением и предупреждением </w:t>
      </w:r>
      <w:r>
        <w:rPr>
          <w:b/>
          <w:i/>
          <w:sz w:val="32"/>
          <w:szCs w:val="32"/>
          <w:u w:val="single"/>
        </w:rPr>
        <w:t>иногородней преступности,</w:t>
      </w:r>
      <w:r w:rsidRPr="001C4964">
        <w:rPr>
          <w:b/>
          <w:sz w:val="32"/>
          <w:szCs w:val="32"/>
        </w:rPr>
        <w:t xml:space="preserve"> </w:t>
      </w:r>
      <w:r w:rsidR="001C4964">
        <w:rPr>
          <w:sz w:val="32"/>
          <w:szCs w:val="32"/>
        </w:rPr>
        <w:t xml:space="preserve">так из общего </w:t>
      </w:r>
      <w:r w:rsidR="001C4964">
        <w:rPr>
          <w:sz w:val="32"/>
          <w:szCs w:val="32"/>
        </w:rPr>
        <w:lastRenderedPageBreak/>
        <w:t xml:space="preserve">числа зарегистрированных преступлений в районе не жителями                 г. Москвы совершено лишь </w:t>
      </w:r>
      <w:r>
        <w:rPr>
          <w:sz w:val="32"/>
          <w:szCs w:val="32"/>
        </w:rPr>
        <w:t>(</w:t>
      </w:r>
      <w:r w:rsidR="001C4964">
        <w:rPr>
          <w:sz w:val="32"/>
          <w:szCs w:val="32"/>
        </w:rPr>
        <w:t>5,1</w:t>
      </w:r>
      <w:r>
        <w:rPr>
          <w:sz w:val="32"/>
          <w:szCs w:val="32"/>
        </w:rPr>
        <w:t>%) преступлений из общего массива</w:t>
      </w:r>
      <w:r w:rsidR="001C4964">
        <w:rPr>
          <w:sz w:val="32"/>
          <w:szCs w:val="32"/>
        </w:rPr>
        <w:t>, наблюдается снижение совершаемых преступлений иногородними с 118 (2013г.) до 89 (2014г.)</w:t>
      </w:r>
    </w:p>
    <w:p w:rsidR="00CD09C1" w:rsidRDefault="00CD09C1" w:rsidP="0014027D">
      <w:pPr>
        <w:ind w:firstLine="851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За период 2014 года сотрудниками Отдела </w:t>
      </w:r>
      <w:r w:rsidR="00696D42">
        <w:rPr>
          <w:sz w:val="32"/>
          <w:szCs w:val="32"/>
        </w:rPr>
        <w:t xml:space="preserve">МВД </w:t>
      </w:r>
      <w:r>
        <w:rPr>
          <w:sz w:val="32"/>
          <w:szCs w:val="32"/>
        </w:rPr>
        <w:t>во взаимодействии с Отделом УФМС района Чертаново Центральное г. Москвы</w:t>
      </w:r>
      <w:r w:rsidR="00696D42">
        <w:rPr>
          <w:sz w:val="32"/>
          <w:szCs w:val="32"/>
        </w:rPr>
        <w:t xml:space="preserve">, председателями общественных пунктов охраны порядка, членами народной дружины и общественностью </w:t>
      </w:r>
      <w:r>
        <w:rPr>
          <w:sz w:val="32"/>
          <w:szCs w:val="32"/>
        </w:rPr>
        <w:t xml:space="preserve"> выявлено и привлечено к административной ответственности по ст. 18.8 </w:t>
      </w:r>
      <w:proofErr w:type="spellStart"/>
      <w:r>
        <w:rPr>
          <w:sz w:val="32"/>
          <w:szCs w:val="32"/>
        </w:rPr>
        <w:t>КРФобАП</w:t>
      </w:r>
      <w:proofErr w:type="spellEnd"/>
      <w:r>
        <w:rPr>
          <w:sz w:val="32"/>
          <w:szCs w:val="32"/>
        </w:rPr>
        <w:t xml:space="preserve"> (за нарушение режима пребывания) – </w:t>
      </w:r>
      <w:r w:rsidR="00696D42">
        <w:rPr>
          <w:sz w:val="32"/>
          <w:szCs w:val="32"/>
        </w:rPr>
        <w:t>403 иностранца</w:t>
      </w:r>
      <w:r>
        <w:rPr>
          <w:sz w:val="32"/>
          <w:szCs w:val="32"/>
        </w:rPr>
        <w:t xml:space="preserve"> (2013г. </w:t>
      </w:r>
      <w:r w:rsidRPr="00CD09C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96D42">
        <w:rPr>
          <w:sz w:val="32"/>
          <w:szCs w:val="32"/>
        </w:rPr>
        <w:t>293</w:t>
      </w:r>
      <w:r>
        <w:rPr>
          <w:sz w:val="32"/>
          <w:szCs w:val="32"/>
        </w:rPr>
        <w:t xml:space="preserve">), в отношении – </w:t>
      </w:r>
      <w:r w:rsidR="00696D42">
        <w:rPr>
          <w:sz w:val="32"/>
          <w:szCs w:val="32"/>
        </w:rPr>
        <w:t>402</w:t>
      </w:r>
      <w:r>
        <w:rPr>
          <w:sz w:val="32"/>
          <w:szCs w:val="32"/>
        </w:rPr>
        <w:t xml:space="preserve"> лиц (2013г. – </w:t>
      </w:r>
      <w:r w:rsidR="00696D42">
        <w:rPr>
          <w:sz w:val="32"/>
          <w:szCs w:val="32"/>
        </w:rPr>
        <w:t>292</w:t>
      </w:r>
      <w:r>
        <w:rPr>
          <w:sz w:val="32"/>
          <w:szCs w:val="32"/>
        </w:rPr>
        <w:t>) была применена такая административная мера как выдворение.</w:t>
      </w:r>
      <w:proofErr w:type="gramEnd"/>
    </w:p>
    <w:p w:rsidR="00CD09C1" w:rsidRDefault="00CD09C1" w:rsidP="0014027D">
      <w:pPr>
        <w:ind w:firstLine="851"/>
        <w:jc w:val="both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Особую значимость в деятельности органов внутренних </w:t>
      </w:r>
      <w:r w:rsidR="009304CB">
        <w:rPr>
          <w:sz w:val="32"/>
          <w:szCs w:val="32"/>
        </w:rPr>
        <w:t xml:space="preserve">дел столицы приобрели </w:t>
      </w:r>
      <w:r w:rsidR="009304CB" w:rsidRPr="009304CB">
        <w:rPr>
          <w:b/>
          <w:i/>
          <w:sz w:val="32"/>
          <w:szCs w:val="32"/>
        </w:rPr>
        <w:t>борьба с организацией незаконной миграции и содержанию притонов для потребления наркотиков.</w:t>
      </w:r>
    </w:p>
    <w:p w:rsidR="0039141C" w:rsidRPr="0039141C" w:rsidRDefault="0039141C" w:rsidP="0039141C">
      <w:pPr>
        <w:ind w:firstLine="709"/>
        <w:jc w:val="both"/>
        <w:rPr>
          <w:sz w:val="32"/>
          <w:szCs w:val="32"/>
        </w:rPr>
      </w:pPr>
      <w:proofErr w:type="gramStart"/>
      <w:r w:rsidRPr="0039141C">
        <w:rPr>
          <w:color w:val="000000"/>
          <w:sz w:val="32"/>
          <w:szCs w:val="32"/>
        </w:rPr>
        <w:t xml:space="preserve">На сегодняшний день  можно говорить о позитивных результатах в раскрытии преступлений, так за организацию незаконной миграции </w:t>
      </w:r>
      <w:r>
        <w:rPr>
          <w:b/>
          <w:i/>
          <w:color w:val="000000"/>
          <w:sz w:val="32"/>
          <w:szCs w:val="32"/>
          <w:u w:val="single"/>
        </w:rPr>
        <w:t>(ст. 322</w:t>
      </w:r>
      <w:r w:rsidRPr="0039141C">
        <w:rPr>
          <w:b/>
          <w:i/>
          <w:color w:val="000000"/>
          <w:sz w:val="32"/>
          <w:szCs w:val="32"/>
          <w:u w:val="single"/>
        </w:rPr>
        <w:t>.</w:t>
      </w:r>
      <w:proofErr w:type="gramEnd"/>
      <w:r w:rsidRPr="0039141C">
        <w:rPr>
          <w:b/>
          <w:i/>
          <w:color w:val="000000"/>
          <w:sz w:val="32"/>
          <w:szCs w:val="32"/>
          <w:u w:val="single"/>
        </w:rPr>
        <w:t xml:space="preserve"> </w:t>
      </w:r>
      <w:proofErr w:type="gramStart"/>
      <w:r w:rsidRPr="0039141C">
        <w:rPr>
          <w:b/>
          <w:i/>
          <w:color w:val="000000"/>
          <w:sz w:val="32"/>
          <w:szCs w:val="32"/>
          <w:u w:val="single"/>
        </w:rPr>
        <w:t>УК РФ)</w:t>
      </w:r>
      <w:r w:rsidRPr="0039141C">
        <w:rPr>
          <w:color w:val="000000"/>
          <w:sz w:val="32"/>
          <w:szCs w:val="32"/>
        </w:rPr>
        <w:t xml:space="preserve"> – </w:t>
      </w:r>
      <w:r w:rsidR="00696D42">
        <w:rPr>
          <w:color w:val="000000"/>
          <w:sz w:val="32"/>
          <w:szCs w:val="32"/>
        </w:rPr>
        <w:t>в (2014г.) раскрыто 13 в (2013г.) – 3,</w:t>
      </w:r>
      <w:r w:rsidRPr="0039141C">
        <w:rPr>
          <w:color w:val="000000"/>
          <w:sz w:val="32"/>
          <w:szCs w:val="32"/>
        </w:rPr>
        <w:t xml:space="preserve">  лиц осуществивших подделку документов </w:t>
      </w:r>
      <w:r w:rsidRPr="0039141C">
        <w:rPr>
          <w:b/>
          <w:i/>
          <w:color w:val="000000"/>
          <w:sz w:val="32"/>
          <w:szCs w:val="32"/>
          <w:u w:val="single"/>
        </w:rPr>
        <w:t>(ст. 327 УК РФ)</w:t>
      </w:r>
      <w:r w:rsidRPr="0039141C">
        <w:rPr>
          <w:b/>
          <w:i/>
          <w:color w:val="000000"/>
          <w:sz w:val="32"/>
          <w:szCs w:val="32"/>
        </w:rPr>
        <w:t xml:space="preserve"> </w:t>
      </w:r>
      <w:r w:rsidRPr="0039141C">
        <w:rPr>
          <w:color w:val="000000"/>
          <w:sz w:val="32"/>
          <w:szCs w:val="32"/>
        </w:rPr>
        <w:t xml:space="preserve">– </w:t>
      </w:r>
      <w:r w:rsidR="00696D42">
        <w:rPr>
          <w:color w:val="000000"/>
          <w:sz w:val="32"/>
          <w:szCs w:val="32"/>
        </w:rPr>
        <w:t>в (2014г.) раскрыто – 23 в (2013г.) -</w:t>
      </w:r>
      <w:r w:rsidRPr="0039141C">
        <w:rPr>
          <w:color w:val="000000"/>
          <w:sz w:val="32"/>
          <w:szCs w:val="32"/>
        </w:rPr>
        <w:t xml:space="preserve"> </w:t>
      </w:r>
      <w:r w:rsidRPr="0039141C">
        <w:rPr>
          <w:b/>
          <w:i/>
          <w:color w:val="000000"/>
          <w:sz w:val="32"/>
          <w:szCs w:val="32"/>
        </w:rPr>
        <w:t>12</w:t>
      </w:r>
      <w:r>
        <w:rPr>
          <w:b/>
          <w:i/>
          <w:color w:val="000000"/>
          <w:sz w:val="32"/>
          <w:szCs w:val="32"/>
        </w:rPr>
        <w:t xml:space="preserve">, </w:t>
      </w:r>
      <w:r w:rsidRPr="0039141C">
        <w:rPr>
          <w:color w:val="000000"/>
          <w:sz w:val="32"/>
          <w:szCs w:val="32"/>
        </w:rPr>
        <w:t xml:space="preserve">за содержание притонов для потребления наркотиков </w:t>
      </w:r>
      <w:r w:rsidRPr="0039141C">
        <w:rPr>
          <w:b/>
          <w:i/>
          <w:color w:val="000000"/>
          <w:sz w:val="32"/>
          <w:szCs w:val="32"/>
          <w:u w:val="single"/>
        </w:rPr>
        <w:t>(ст. 232 УК РФ)</w:t>
      </w:r>
      <w:r>
        <w:rPr>
          <w:color w:val="000000"/>
          <w:sz w:val="32"/>
          <w:szCs w:val="32"/>
        </w:rPr>
        <w:t xml:space="preserve"> – </w:t>
      </w:r>
      <w:r w:rsidR="00696D42">
        <w:rPr>
          <w:color w:val="000000"/>
          <w:sz w:val="32"/>
          <w:szCs w:val="32"/>
        </w:rPr>
        <w:t>в (2014г.) раскрыто 2 в (2013г.) - 4</w:t>
      </w:r>
      <w:r>
        <w:rPr>
          <w:color w:val="000000"/>
          <w:sz w:val="32"/>
          <w:szCs w:val="32"/>
        </w:rPr>
        <w:t>.</w:t>
      </w:r>
      <w:proofErr w:type="gramEnd"/>
    </w:p>
    <w:p w:rsidR="009304CB" w:rsidRDefault="009304CB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деятельности службы накопилось множество проблем и недостатков в обеспечении </w:t>
      </w:r>
      <w:r w:rsidR="0073684B">
        <w:rPr>
          <w:sz w:val="32"/>
          <w:szCs w:val="32"/>
        </w:rPr>
        <w:t xml:space="preserve">правопорядка на обслуживаемой территории, особенно в профилактике краж. Причины этого кроются в слабой организации несения службы </w:t>
      </w:r>
      <w:proofErr w:type="gramStart"/>
      <w:r w:rsidR="0073684B">
        <w:rPr>
          <w:sz w:val="32"/>
          <w:szCs w:val="32"/>
        </w:rPr>
        <w:t>нарядами</w:t>
      </w:r>
      <w:proofErr w:type="gramEnd"/>
      <w:r w:rsidR="0073684B">
        <w:rPr>
          <w:sz w:val="32"/>
          <w:szCs w:val="32"/>
        </w:rPr>
        <w:t xml:space="preserve"> задействованными в системе единой дислокации, которая осуществляется без должного контроля и анализа складывающейся оперативной обстановки. </w:t>
      </w:r>
    </w:p>
    <w:p w:rsidR="0073684B" w:rsidRDefault="0073684B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целом, даже с учетом вышеизложенных проблем, складывающаяся на сегодняшний день в районе Чертаново </w:t>
      </w:r>
      <w:proofErr w:type="gramStart"/>
      <w:r>
        <w:rPr>
          <w:sz w:val="32"/>
          <w:szCs w:val="32"/>
        </w:rPr>
        <w:t>Центральное</w:t>
      </w:r>
      <w:proofErr w:type="gramEnd"/>
      <w:r>
        <w:rPr>
          <w:sz w:val="32"/>
          <w:szCs w:val="32"/>
        </w:rPr>
        <w:t xml:space="preserve"> криминогенная обстановка остается стабильной и прогнозируемой.</w:t>
      </w:r>
    </w:p>
    <w:p w:rsidR="0073684B" w:rsidRDefault="0073684B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Уважаемые граждане, повышение уровня безопасности в стране, городе и конкретно нашем районе, противодействие преступности, поддержание надлежащего общественного порядка не могут быть решены только силами правоохранительных структур, без активной помощи населения. Укрепление </w:t>
      </w:r>
      <w:r>
        <w:rPr>
          <w:sz w:val="32"/>
          <w:szCs w:val="32"/>
        </w:rPr>
        <w:lastRenderedPageBreak/>
        <w:t>взаимодействия правоохранительных органов и общества является базовым принципом нашей работы.</w:t>
      </w:r>
    </w:p>
    <w:p w:rsidR="0073684B" w:rsidRDefault="0073684B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Спектр вопросов, находящихся в компетенции органов внутренних дел достаточно широк, и для того, чтобы осветить все аспекты нашей деятельности, потребовался бы не один час.</w:t>
      </w:r>
    </w:p>
    <w:p w:rsidR="0073684B" w:rsidRDefault="0073684B" w:rsidP="0014027D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В заключение хочу поблагодарить всех присутствующих за взаимодействие с сотрудниками Отдела, а также заверить, что мы будем делать все зависящее от нас для того, чтобы наш район был максимально безопасным для проживания</w:t>
      </w:r>
      <w:r w:rsidR="00A10AD7">
        <w:rPr>
          <w:sz w:val="32"/>
          <w:szCs w:val="32"/>
        </w:rPr>
        <w:t xml:space="preserve"> наших жителей</w:t>
      </w:r>
      <w:r>
        <w:rPr>
          <w:sz w:val="32"/>
          <w:szCs w:val="32"/>
        </w:rPr>
        <w:t>.</w:t>
      </w:r>
    </w:p>
    <w:p w:rsidR="0073684B" w:rsidRDefault="0073684B" w:rsidP="0014027D">
      <w:pPr>
        <w:ind w:firstLine="851"/>
        <w:jc w:val="both"/>
        <w:rPr>
          <w:sz w:val="32"/>
          <w:szCs w:val="32"/>
        </w:rPr>
      </w:pPr>
    </w:p>
    <w:p w:rsidR="0073684B" w:rsidRDefault="0073684B" w:rsidP="0073684B">
      <w:pPr>
        <w:jc w:val="both"/>
        <w:rPr>
          <w:sz w:val="32"/>
          <w:szCs w:val="32"/>
        </w:rPr>
      </w:pPr>
      <w:r>
        <w:rPr>
          <w:sz w:val="32"/>
          <w:szCs w:val="32"/>
        </w:rPr>
        <w:t>Спасибо за внимание.</w:t>
      </w:r>
    </w:p>
    <w:p w:rsidR="0073684B" w:rsidRPr="009304CB" w:rsidRDefault="0073684B" w:rsidP="0073684B">
      <w:pPr>
        <w:jc w:val="both"/>
        <w:rPr>
          <w:sz w:val="32"/>
          <w:szCs w:val="32"/>
        </w:rPr>
      </w:pPr>
      <w:r>
        <w:rPr>
          <w:sz w:val="32"/>
          <w:szCs w:val="32"/>
        </w:rPr>
        <w:t>Готов ответить на Ваши вопросы</w:t>
      </w:r>
    </w:p>
    <w:sectPr w:rsidR="0073684B" w:rsidRPr="0093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D5"/>
    <w:rsid w:val="00010C99"/>
    <w:rsid w:val="00044DD5"/>
    <w:rsid w:val="00065A47"/>
    <w:rsid w:val="0014027D"/>
    <w:rsid w:val="001C4964"/>
    <w:rsid w:val="0039141C"/>
    <w:rsid w:val="004E3F8A"/>
    <w:rsid w:val="00696D42"/>
    <w:rsid w:val="0070707B"/>
    <w:rsid w:val="0073684B"/>
    <w:rsid w:val="008F740C"/>
    <w:rsid w:val="009304CB"/>
    <w:rsid w:val="009E6240"/>
    <w:rsid w:val="00A10AD7"/>
    <w:rsid w:val="00A56269"/>
    <w:rsid w:val="00BB3C89"/>
    <w:rsid w:val="00C66460"/>
    <w:rsid w:val="00CD09C1"/>
    <w:rsid w:val="00F1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4027D"/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1402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C6646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C6646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664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6D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6D4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4027D"/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1402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C6646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C6646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664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6D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6D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</cp:lastModifiedBy>
  <cp:revision>4</cp:revision>
  <cp:lastPrinted>2015-02-09T09:12:00Z</cp:lastPrinted>
  <dcterms:created xsi:type="dcterms:W3CDTF">2015-01-21T13:13:00Z</dcterms:created>
  <dcterms:modified xsi:type="dcterms:W3CDTF">2015-02-09T09:12:00Z</dcterms:modified>
</cp:coreProperties>
</file>