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EF" w:rsidRDefault="002600EF" w:rsidP="002600E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502626"/>
          <w:lang w:val="en-US"/>
        </w:rPr>
        <w:t>Информационно-аналитическая записка по итогам оперативно-служебной деятельности Отдела МВД России по району Москворечье-Сабурово города Москвы за 2012 год (к отчету начальника Отдела МВД России по району Москворечье-Сабурово г. Москвы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502626"/>
          <w:lang w:val="en-US"/>
        </w:rPr>
        <w:t> перед главой Управы района Москворечье-Сабурово г. Москвы и органами местного самоуправления)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502626"/>
          <w:lang w:val="en-US"/>
        </w:rPr>
        <w:t> 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В отчетном периоде работа служб и отделений Отдела МВД России по району Москворечье-Сабурово г. Москвы строилась в соответствии с нормативными правовыми актами и программными документами на 2012 год МВД России, ГУ МВД России по г. Москве, Правительства Москвы и Префектуры ЮАО.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Целенаправленно была продолжена работа, направленная на противодействие преступности, совершенствование системы управления, реагирование на обращения и заявления граждан на должном уровне, обеспечение открытости и доступности информации о деятельности Отдела.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Граждане и общество ждут качественно иного отношения к работе, в том числе повышения эффективности работы по предупреждению и раскрытию преступлений, в особенности общественно-опасных, вежливого и корректного обращения при принятии обращений граждан, а также своевременного и качественного рассмотрения их обращений. Эти и другие задачи утверждены в приказе № 1310 МВД России.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Подводя итоги прошедшего года, можно сказать, что нами был сохранен контроль за состоянием оперативной обстановки по таким важным направлениям как: противодействие терроризму и экстремизму. Продолжены усилия по обеспечению антитеррористической устойчивости зданий, объектов повышенной опасности и мест массового пребывания граждан.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Совместно с управой района и другими взаимодействующими органами была выполнена задача по обеспечению общественного порядка и безопасности при проведении выборов в Государственную Думу, Дня города и Дня знаний, во время массовых мероприятий и других государственных праздников.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Если говорить в целом о проделанной нами работе в 2012 году, то несмотря на увеличение количества зарегистрированных преступлений с восемьсот восьмидесяти пяти до тысячи семидесяти четырех (+21,4%), по раскрытию преступлений мы в целом улучшили результаты работы по раскрытию разбойных нападений, грабежей, преступлений связанных со сбытом наркотических веществ, раскрытие краж транспортных средств осталось на прежнем уровне.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Возросло количество квартирных краж с 35 до 51. Но здесь следует уделить особое внимание наших жителей на такие профилактические мероприятия, как установка в квартирах охранной сигнализации. При длительном отсутствии в городе сообщать соседям по лестничной площадке. По возможности в подъездах использовать услуги консьержа. Обращаться к участковым уполномоченным полиции за помощью, а также предоставлять оперативно-значимую информацию.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Данные показатели свидетельствуют об эффективности работы групп по профилактике и раскрытии преступлений совершенных на обслуживаемой территории. Руководителям по оперативной работе и охране общественного порядка постоянно ставится задача о необходимости реализовывать комплекс мероприятий ло улучшению раскрываемости преступлений.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 xml:space="preserve">        С учетом изложенного, в целях дальнейшего совершенствования организации работы и повышения эффективности оперативно-служебной деятельности основываясь на данных прогноза на предстоящий период, возможных тенденциях изменения и развития факторов внешней среды, в т.ч. негативных, с учетом результатов работы, приоритетными направлениями </w:t>
      </w:r>
      <w:r>
        <w:rPr>
          <w:rFonts w:ascii="Arial" w:hAnsi="Arial" w:cs="Arial"/>
          <w:color w:val="502626"/>
          <w:lang w:val="en-US"/>
        </w:rPr>
        <w:lastRenderedPageBreak/>
        <w:t>деятельности Отдела МВД России со району Москворечье-Сабурово г. Москвы на предстоящий период 2013 года остаются: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- совершенствование работы по противодействие терроризму и экстремизму;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- усиление мер реагирования на изменения криминальной обстановки, совершенствование работы по раскрытию и расследованию преступлений, особенно, тяжких и особо тяжких, прошлых лет, а также квартирных краж, краж автотранспорта, грабежей и разбойных нападений;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- совершенствование системы профилактики правонарушений;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- повышение уровня требований к критериям подбора кадров, совершенствование профессионально-нравственного и культурно-эстетического воспитания, укрепление служебной дисциплины и законности личного состава.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Хотелось бы отметить незаменимую роль, участие и оказанную помощь жителями района сотрудникам полиции в раскрытии преступлений, а также поблагодарить за содействие в охране общественного порядка.</w:t>
      </w:r>
    </w:p>
    <w:p w:rsidR="002600EF" w:rsidRDefault="002600EF" w:rsidP="002600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502626"/>
          <w:lang w:val="en-US"/>
        </w:rPr>
        <w:t>        Уверен, что жители района положительно оценят результаты работы Отдела в целом. Только такая прямая и честная оценка поможет нам выполнить те задачи, которые поставлены перед органом внутренних дел, а значит выполнить основную задачу, которая стоит перед нами в 2013 году.</w:t>
      </w:r>
    </w:p>
    <w:p w:rsidR="009C473A" w:rsidRDefault="002600EF" w:rsidP="002600EF">
      <w:r>
        <w:rPr>
          <w:rFonts w:ascii="Arial" w:hAnsi="Arial" w:cs="Arial"/>
          <w:color w:val="502626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EF"/>
    <w:rsid w:val="002600E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3988</Characters>
  <Application>Microsoft Macintosh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2013-03-20T17:01:00Z</dcterms:created>
  <dcterms:modified xsi:type="dcterms:W3CDTF">2013-03-20T17:02:00Z</dcterms:modified>
</cp:coreProperties>
</file>