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5CC" w:rsidRDefault="00DC15CC" w:rsidP="00DC15CC"/>
    <w:p w:rsidR="00DC15CC" w:rsidRDefault="00DC15CC" w:rsidP="00DC15CC">
      <w:r>
        <w:t xml:space="preserve"> </w:t>
      </w:r>
    </w:p>
    <w:p w:rsidR="00DC15CC" w:rsidRDefault="00DC15CC" w:rsidP="00DC15CC">
      <w:r>
        <w:t xml:space="preserve">         В отчетном периоде работа Отдела МВД России по району Нагатино-Садовники г. Москвы строилась в соответствии с нормативными правовыми актами и программными документами и решениями Коллегии МВД России и ГУ МВД России по г. Москве,  определившими основные задачи на 2012 год.</w:t>
      </w:r>
    </w:p>
    <w:p w:rsidR="00DC15CC" w:rsidRDefault="00DC15CC" w:rsidP="00DC15CC">
      <w:r>
        <w:t>Особое внимание было уделено реализации Директивы Министра внутренних дел Российской Федерации № 2 дсп от 26 октября 2011 года, решению Коллегии ГУ МВД России по г. Москве обозначившим приоритетные направления деятельности органов внутренних дел в 2012 году.</w:t>
      </w:r>
    </w:p>
    <w:p w:rsidR="00DC15CC" w:rsidRDefault="00DC15CC" w:rsidP="00DC15CC">
      <w:r>
        <w:t xml:space="preserve">         Основные усилия  Отдела МВД России  по району Нагатино-Садовники              г. Москвы были направлены на предупреждения фактов терроризма, экстремизма, а так же на раскрытие тяжких и особо тяжких преступлений, значительные усилия были приложены при обеспечении общественного порядка и безопасности в период праздничных мероприятий, религиозных праздников, в ходе которых нарушений  допущено не было.</w:t>
      </w:r>
    </w:p>
    <w:p w:rsidR="00DC15CC" w:rsidRDefault="00DC15CC" w:rsidP="00DC15CC">
      <w:r>
        <w:t xml:space="preserve">                   Анализируя результаты работы Отдела МВД России по району Нагатино-Садовники г. Москвы по данному направлению деятельности, можно сказать, что силами Отдела МВД России по району Нагатино-Садовники г. Москвы совместно с Управой района удалось проконтролировать и обеспечить общественный порядок и безопасность граждан по предупреждению террористических актов, обеспечению личной безопасности граждан. В дальнейшем необходимо продолжить проведение перепроверок работы личного состава по их отработке жилого сектора, действий при обнаружении ВВ или ВУ. Следует продолжать работу по эвакуации брошенного автотранспорта из жилого сектора, совместно с представителями ЧОП обеспечивать охрану мест массового скопления граждан, ужесточить контроль за работой личного состава со стороны руководства отдела.   </w:t>
      </w:r>
    </w:p>
    <w:p w:rsidR="00DC15CC" w:rsidRDefault="00DC15CC" w:rsidP="00DC15CC">
      <w:r>
        <w:t xml:space="preserve">   Ежемесячно силами УУП и сотрудниками ГДН проводились инструктивные рабочие встречи с администрациями больниц, школ, ВУЗов, руководителями объектов жизнеобеспечения по согласованию вопросов охраны и отработке алгоритма действий при возникновении угрозы совершения терактов.</w:t>
      </w:r>
    </w:p>
    <w:p w:rsidR="00DC15CC" w:rsidRDefault="00DC15CC" w:rsidP="00DC15CC">
      <w:r>
        <w:t xml:space="preserve">                   За текущий период  2012 года проводилась ежедневная отработка нежилых помещений, чердаков, подвалов, теплотрасс, газовых магистралей и распределительных станций и других мест с целью обнаружения тайников и складов оружия, боеприпасов и взрывчатых веществ, предупреждения               возможных актов террора. По всем выявленным в процессе проверки недостаткам в ДЕЗ района Нагатино-Садовники и Главе Управы района направлялись предписания, так за истекший период месяцев 2012 года было направлено 22 предписания.     </w:t>
      </w:r>
    </w:p>
    <w:p w:rsidR="00DC15CC" w:rsidRDefault="00DC15CC" w:rsidP="00DC15CC">
      <w:r>
        <w:t xml:space="preserve">          В целях предупреждения, пресечения преступлений и правонарушений проводилась полная проверка лиц ранее судимых за различные преступления, наркоманов, лиц, злоупотребляющих спиртными напитками, бытовых дебоширов, социально-опасных психически больных поднадзорных лиц.</w:t>
      </w:r>
    </w:p>
    <w:p w:rsidR="00DC15CC" w:rsidRDefault="00DC15CC" w:rsidP="00DC15CC">
      <w:r>
        <w:t xml:space="preserve"> </w:t>
      </w:r>
    </w:p>
    <w:p w:rsidR="00DC15CC" w:rsidRDefault="00DC15CC" w:rsidP="00DC15CC">
      <w:r>
        <w:t>СТРУКТУРА И ДИНАМИКА ПРЕСТУПНОСТИ</w:t>
      </w:r>
    </w:p>
    <w:p w:rsidR="00DC15CC" w:rsidRDefault="00DC15CC" w:rsidP="00DC15CC">
      <w:r>
        <w:t xml:space="preserve"> </w:t>
      </w:r>
    </w:p>
    <w:p w:rsidR="00DC15CC" w:rsidRDefault="00DC15CC" w:rsidP="00DC15CC">
      <w:r>
        <w:t xml:space="preserve">          За 12 месяцев 2012 года в Отделе МВД России  по району Нагатино-Садовники    г. Москвы зарегистрировано 2296 преступлений (АППГ- 2153), направлено в суд 349 (АППГ-331)</w:t>
      </w:r>
    </w:p>
    <w:p w:rsidR="00DC15CC" w:rsidRDefault="00DC15CC" w:rsidP="00DC15CC">
      <w:r>
        <w:t xml:space="preserve">       Особо тяжких – зарегистрировано 311 преступления (АППГ-62), направлено в суд 19 (АППГ- 15).</w:t>
      </w:r>
    </w:p>
    <w:p w:rsidR="00DC15CC" w:rsidRDefault="00DC15CC" w:rsidP="00DC15CC">
      <w:r>
        <w:lastRenderedPageBreak/>
        <w:t xml:space="preserve">       Тяжких – зарегистрировано 492 преступлений (АППГ- 770), направлено в суд  94 (АППГ- 70).</w:t>
      </w:r>
    </w:p>
    <w:p w:rsidR="00DC15CC" w:rsidRDefault="00DC15CC" w:rsidP="00DC15CC">
      <w:r>
        <w:t xml:space="preserve">        Средней тяжести – зарегистрировано 473 преступления (АППГ- 583), направлено в суд 48 (АППГ- 71).</w:t>
      </w:r>
    </w:p>
    <w:p w:rsidR="00DC15CC" w:rsidRDefault="00DC15CC" w:rsidP="00DC15CC">
      <w:r>
        <w:t xml:space="preserve">        Небольшой тяжести – зарегистрировано 1020 преступлений (АППГ- 738), направлено в суд 188 (АППГ- 175).</w:t>
      </w:r>
    </w:p>
    <w:p w:rsidR="00DC15CC" w:rsidRDefault="00DC15CC" w:rsidP="00DC15CC">
      <w:r>
        <w:t xml:space="preserve">        По преступлениям, где предварительное следствие обязательно зарегистрировано 1192 преступления (АППГ- 1290), в суд направлено 115 уголовных дел (АППГ- 119).</w:t>
      </w:r>
    </w:p>
    <w:p w:rsidR="00DC15CC" w:rsidRDefault="00DC15CC" w:rsidP="00DC15CC">
      <w:r>
        <w:t xml:space="preserve">        По преступлениям, где предварительное следствие не обязательно зарегистрировано 1104 преступления (АППГ- 863), в суд направлено 194  уголовных дела (АППГ-212).</w:t>
      </w:r>
    </w:p>
    <w:p w:rsidR="00DC15CC" w:rsidRDefault="00DC15CC" w:rsidP="00DC15CC">
      <w:r>
        <w:t xml:space="preserve">        В общественных местах совершено – 1497 преступлений (АППГ- 1066),  в суд направлено –  136 преступление (АППГ- 90).</w:t>
      </w:r>
    </w:p>
    <w:p w:rsidR="00DC15CC" w:rsidRDefault="00DC15CC" w:rsidP="00DC15CC">
      <w:r>
        <w:t xml:space="preserve">         На 268 преступлений  или 36/4 % увеличилось зарегистрированных уличных преступлений - 1005 преступлений (АППГ- 737), в суд направлено – 88 (АППГ-83).</w:t>
      </w:r>
    </w:p>
    <w:p w:rsidR="00DC15CC" w:rsidRDefault="00DC15CC" w:rsidP="00DC15CC">
      <w:r>
        <w:t xml:space="preserve">        Проведенный анализ свидетельствует о том, что организации работы в данном направлении со стороны руководства как ОР, так и ООП не уделяется должное внимания.</w:t>
      </w:r>
    </w:p>
    <w:p w:rsidR="00DC15CC" w:rsidRDefault="00DC15CC" w:rsidP="00DC15CC">
      <w:r>
        <w:t xml:space="preserve">        По составам преступления:      </w:t>
      </w:r>
    </w:p>
    <w:p w:rsidR="00DC15CC" w:rsidRDefault="00DC15CC" w:rsidP="00DC15CC">
      <w:r>
        <w:t>Убийства – зарегистрировано – 3 преступлений ( АППГ-2), направлено в суд -2  (АППГ- 1).</w:t>
      </w:r>
    </w:p>
    <w:p w:rsidR="00DC15CC" w:rsidRDefault="00DC15CC" w:rsidP="00DC15CC">
      <w:r>
        <w:t>УПТВЗ со смертельным исходом – зарегистрировано 0 преступления               ( АППГ – 1), в суд направлено – 0 (АППГ-0).</w:t>
      </w:r>
    </w:p>
    <w:p w:rsidR="00DC15CC" w:rsidRDefault="00DC15CC" w:rsidP="00DC15CC">
      <w:r>
        <w:t>УПТВЗ  - зарегистрировано – 7 преступлений (АППГ – 12), в суд направлено –  6 ( АППГ- 2 ).</w:t>
      </w:r>
    </w:p>
    <w:p w:rsidR="00DC15CC" w:rsidRDefault="00DC15CC" w:rsidP="00DC15CC">
      <w:r>
        <w:t>Разбои  - зарегистрировано – 38 преступлений (АППГ – 22), в суд направлено – 8 ( АППГ- 7).</w:t>
      </w:r>
    </w:p>
    <w:p w:rsidR="00DC15CC" w:rsidRDefault="00DC15CC" w:rsidP="00DC15CC">
      <w:r>
        <w:t>Грабежи – зарегистрировано – 140 преступлений ( АППГ- 139 ), в суд направлено – 16 ( АППГ- 13).</w:t>
      </w:r>
    </w:p>
    <w:p w:rsidR="00DC15CC" w:rsidRDefault="00DC15CC" w:rsidP="00DC15CC">
      <w:r>
        <w:t xml:space="preserve">Кражи – зарегистрировано – 1159  преступлений  ( АППГ – 921 ), в суд направлено 89 (АППГ- 80).  </w:t>
      </w:r>
    </w:p>
    <w:p w:rsidR="00DC15CC" w:rsidRDefault="00DC15CC" w:rsidP="00DC15CC">
      <w:r>
        <w:t>Квартирные кражи – зарегистрировано – 73 преступлений (АППГ- 61 ), в суд направлено – 5 ( АППГ – 10).</w:t>
      </w:r>
    </w:p>
    <w:p w:rsidR="00DC15CC" w:rsidRDefault="00DC15CC" w:rsidP="00DC15CC">
      <w:r>
        <w:t>Кражи транспортных средств – зарегистрировано – 94 преступлений (АППГ – 73) в суд направлено – 3 ( АППГ- 4).</w:t>
      </w:r>
    </w:p>
    <w:p w:rsidR="00DC15CC" w:rsidRDefault="00DC15CC" w:rsidP="00DC15CC">
      <w:r>
        <w:t>Хранения оружия – зарегистрировано – 2 преступлений ( АППГ- 5), в суд направлено – 1  (АППГ- 0 ).</w:t>
      </w:r>
    </w:p>
    <w:p w:rsidR="00DC15CC" w:rsidRDefault="00DC15CC" w:rsidP="00DC15CC">
      <w:r>
        <w:t>Преступлений связанных с наркотиками и СДВ  - зарегистрировано – 114 преступлений (АППГ-98), в суд направлено 41 (АППГ-36).</w:t>
      </w:r>
    </w:p>
    <w:p w:rsidR="00DC15CC" w:rsidRDefault="00DC15CC" w:rsidP="00DC15CC">
      <w:r>
        <w:t xml:space="preserve">Сбыт наркотиков  -   зарегистрировано 86 преступления (АППГ-69), в суд направлено – 9 (АППГ- 14). </w:t>
      </w:r>
    </w:p>
    <w:p w:rsidR="00DC15CC" w:rsidRDefault="00DC15CC" w:rsidP="00DC15CC">
      <w:r>
        <w:t xml:space="preserve">           </w:t>
      </w:r>
    </w:p>
    <w:p w:rsidR="00DC15CC" w:rsidRDefault="00DC15CC" w:rsidP="00DC15CC">
      <w:r>
        <w:t>Учетно-регистрационная дисциплина__</w:t>
      </w:r>
    </w:p>
    <w:p w:rsidR="00DC15CC" w:rsidRDefault="00DC15CC" w:rsidP="00DC15CC">
      <w:r>
        <w:t xml:space="preserve">         За 12 месяцев  2012 года в ОМВД зарегистрировано заявлений и сообщений о происшествиях всего – 15380, (АППГ-14450):</w:t>
      </w:r>
    </w:p>
    <w:p w:rsidR="00DC15CC" w:rsidRDefault="00DC15CC" w:rsidP="00DC15CC">
      <w:r>
        <w:t xml:space="preserve">         - из них принято решение: о возбуждении уголовных дел – 1724 (АППГ- 1608),  об отказе в возбуждении уголовных дел –3175 (АППГ- 3089), в том числе за отсутствием состава или события преступления – 3175 (АППГ-3089); передано по территориальности, подследственности (подсудности) – 1798, (АППГ- 1679)   возбуждено дел об административном правонарушении – 103, (АППГ-92); приобщено к материалам ранее зарегистрированного сообщения  о том же происшествии –321 (АППГ-271); приобщено к  материалам специального номенклатурного дела –8298, (АППГ-7668);</w:t>
      </w:r>
    </w:p>
    <w:p w:rsidR="00DC15CC" w:rsidRDefault="00DC15CC" w:rsidP="00DC15CC">
      <w:r>
        <w:t xml:space="preserve">         Рассмотрено сообщений о преступлении всего - 6697, (АППГ- 6376)</w:t>
      </w:r>
    </w:p>
    <w:p w:rsidR="00DC15CC" w:rsidRDefault="00DC15CC" w:rsidP="00DC15CC">
      <w:r>
        <w:t>из них: до 3-х суток –3556, (АППГ- 4678); от 3-х до 10-ти суток – 3141, (АППГ- 1698).</w:t>
      </w:r>
    </w:p>
    <w:p w:rsidR="00DC15CC" w:rsidRDefault="00DC15CC" w:rsidP="00DC15CC">
      <w:r>
        <w:t xml:space="preserve"> Возбуждено 110 уголовных дел из материалов об отказе в возбуждении уголовного дела (АППГ-22), из них по инициативе ОМВД 89 (АППГ-5), по инициативе прокуратуры -21. из них за необоснованный отказ в возбуждении уголовного дела участковому уполномоченному полиции Мисюра Петру Александровичу наложено дисциплинарное взыскание –выговор, приказ Отдела МВД России по району Нагатино-Садовники от 8.06.2012 года № 10 л/с (возбуждено уд по ч. 2 ст. 116 УК РФ № 40745 от 7.05.2012 г.), Симоновской межрайонной прокуратурой был проведен анализ работы сотрудников отдела, в результате которого  были  выявлены существенные недостатки при проведении участковыми уполномоченными полиции проверок  по сообщениям о преступлениях и при проведении дополнительных проверок, в частности были нарушены требования ч. 4 ст. 148 УПК, когда копии постановлений об отказе в возбуждении уголовного не направляются в течении 24 часов с момента вынесения в прокуратуру, нарушены требования ст. 144 УПК, постановления об отказе в возбуждении уголовного дела выносились в срок свыше трех суток, при этом постановления о продлении сроков рассмотрения заявлений до 10 суток не подписаны начальником органа дознания, на низком уровне остается качество проведения дополнительных проверок, по данным фактам проведена служебная проверка по результатам, которой участковым уполномоченным полиции Зажигалину П.М. Постернак К.П,  Заталокину А.Ю., Барбоскину Ю.А., Мисюра Ю.А. наложено дисциплинарное взыскание - выговор.</w:t>
      </w:r>
    </w:p>
    <w:p w:rsidR="00DC15CC" w:rsidRDefault="00DC15CC" w:rsidP="00DC15CC">
      <w:r>
        <w:t xml:space="preserve">         Из Симоновской межрайонной прокуратурой    г. Москвы    поступило   36  представлений, из них  5  представлений о    нарушении учетно-регистрационной дисциплины.</w:t>
      </w:r>
    </w:p>
    <w:p w:rsidR="00DC15CC" w:rsidRDefault="00DC15CC" w:rsidP="00DC15CC">
      <w:r>
        <w:t xml:space="preserve">          Из Симоновской межрайонной прокуратурой    г. Москвы    возращено  для  проведения дополнительной проверки 719 материалов об отказе возбуждении уголовного дела</w:t>
      </w:r>
    </w:p>
    <w:p w:rsidR="00DC15CC" w:rsidRDefault="00DC15CC" w:rsidP="00DC15CC">
      <w:r>
        <w:t xml:space="preserve">                   Принимаемые руководством Отдела меры по соблюдению учетно-регистрационной дисциплины, не всегда приносят желаемый результат. Некоторым сотрудникам постоянно приходится напоминать о необходимости своевременного принятия решений по материалам проверки. Ежедневно на утренних инструктажах затрагивается вопрос дисциплины и законности и соблюдения учетно-регистрационной дисциплины.</w:t>
      </w:r>
    </w:p>
    <w:p w:rsidR="00DC15CC" w:rsidRDefault="00DC15CC" w:rsidP="00DC15CC">
      <w:r>
        <w:t xml:space="preserve">         В целях недопущения в дальнейшем подобных недостатков необходимо  повысить персональную ответственность каждого сотрудника за допущенные нарушения, невнимательное или формальное отношение к гражданам, обратившимся в Отдел.</w:t>
      </w:r>
    </w:p>
    <w:p w:rsidR="00DC15CC" w:rsidRDefault="00DC15CC" w:rsidP="00DC15CC">
      <w:r>
        <w:t xml:space="preserve">         Со стороны руководителей отделений усилить контроль за работой подчиненных сотрудников, в особенности за  своевременным рассмотрением заявлений и сообщений граждан о преступлениях и принятия обоснованного по ним решения, исключить случаи нарушения закона.</w:t>
      </w:r>
    </w:p>
    <w:p w:rsidR="00DC15CC" w:rsidRDefault="00DC15CC" w:rsidP="00DC15CC">
      <w:r>
        <w:t xml:space="preserve"> </w:t>
      </w:r>
    </w:p>
    <w:p w:rsidR="00DC15CC" w:rsidRDefault="00DC15CC" w:rsidP="00DC15CC">
      <w:r>
        <w:t>Работа дежурной части</w:t>
      </w:r>
    </w:p>
    <w:p w:rsidR="00DC15CC" w:rsidRDefault="00DC15CC" w:rsidP="00DC15CC">
      <w:r>
        <w:t xml:space="preserve"> </w:t>
      </w:r>
    </w:p>
    <w:p w:rsidR="00DC15CC" w:rsidRDefault="00DC15CC" w:rsidP="00DC15CC">
      <w:r>
        <w:t xml:space="preserve">         В дежурной части Отдела МВД России по району Нагатино-Садовники  г. Москвы работа с доставленными правонарушителями строится в соответствии с требованиями Конституции РФ, УПК РФ и КоАП РФ, а также приказом МВД России от 26 февраля 2002 года № 174 дсп.</w:t>
      </w:r>
    </w:p>
    <w:p w:rsidR="00DC15CC" w:rsidRDefault="00DC15CC" w:rsidP="00DC15CC">
      <w:r>
        <w:t xml:space="preserve">          По штату в дежурной части Отдела МВД России по району Нагатино-Садовники -10 дежурных,  дежурных по списку - 10.</w:t>
      </w:r>
    </w:p>
    <w:p w:rsidR="00DC15CC" w:rsidRDefault="00DC15CC" w:rsidP="00DC15CC">
      <w:r>
        <w:t xml:space="preserve">          За текущий период поступило заявлений и сообщений о преступлениях и происшествиях,  зарегистрированных в КУСП – 15380. За время  дежурных  суток  в  дежурную  часть  поступает  порядка 35-40 сообщений различного характера,  примерно 9 на одного дежурного.</w:t>
      </w:r>
    </w:p>
    <w:p w:rsidR="00DC15CC" w:rsidRDefault="00DC15CC" w:rsidP="00DC15CC">
      <w:r>
        <w:t xml:space="preserve">           За текущий период с начала 2012 года в дежурную часть было доставлено 2020 человека, из них по подозрению в совершении преступления задержано – 51 человек,  за административные правонарушения - 1195 человек и по другим основаниям – 774 человек. Нарушения сроков разбирательства и содержания доставленных в дежурной части ОМВД допущено не было.</w:t>
      </w:r>
    </w:p>
    <w:p w:rsidR="00DC15CC" w:rsidRDefault="00DC15CC" w:rsidP="00DC15CC">
      <w:r>
        <w:t xml:space="preserve">       За 12 месяцев 2012 года  проведено проверок работы   дежурной части - 298, из них сотрудниками аппарата УВД -244, сотрудниками штаба УВД - 9, сотрудниками аппарата ГУ МВД России по г. Москве  - 38, сотрудниками  штаба ГУ МВД России по г. Москве  – 4, сотрудниками аппарата  МВД - 3 ,  ночных проверок, всего -29, все проведены сотрудниками аппарата  УВД.                  </w:t>
      </w:r>
    </w:p>
    <w:p w:rsidR="00DC15CC" w:rsidRDefault="00DC15CC" w:rsidP="00DC15CC">
      <w:r>
        <w:t xml:space="preserve">         В ходе проверок нарушений   на действия сотрудников дежурной части выявлено не было.</w:t>
      </w:r>
    </w:p>
    <w:p w:rsidR="00DC15CC" w:rsidRDefault="00DC15CC" w:rsidP="00DC15CC">
      <w:r>
        <w:t xml:space="preserve">     За истекший период 2012 года жалоб и заявлений на действия сотрудников дежурной части не поступало. Чрезвычайных происшествий не допущено. К дисциплинарной ответственности сотрудники дежурной части не привлекались.</w:t>
      </w:r>
    </w:p>
    <w:p w:rsidR="00DC15CC" w:rsidRDefault="00DC15CC" w:rsidP="00DC15CC">
      <w:r>
        <w:t xml:space="preserve">         За 12 месяцев 2012 года  года проведено легендированных вводных по реагированию дежурной части на различные сообщения о происшествиях и преступлениях, всего – 157, из них руководящим составом ОМВД (ответственные от руководящего состава) – 102, представителями МВД-0, представителями ГУВД – 4, представителями УВД-32. В ходе проведенных легендированных  вводных существенных замечаний и недостатков по действиям дежурных на поступившие сигналы не было.</w:t>
      </w:r>
    </w:p>
    <w:p w:rsidR="00DC15CC" w:rsidRDefault="00DC15CC" w:rsidP="00DC15CC">
      <w:r>
        <w:t xml:space="preserve"> </w:t>
      </w:r>
    </w:p>
    <w:p w:rsidR="00DC15CC" w:rsidRDefault="00DC15CC" w:rsidP="00DC15CC">
      <w:r>
        <w:t xml:space="preserve"> </w:t>
      </w:r>
    </w:p>
    <w:p w:rsidR="00DC15CC" w:rsidRDefault="00DC15CC" w:rsidP="00DC15CC">
      <w:r>
        <w:t>I. Работа отделений отдела МВД России  по району</w:t>
      </w:r>
    </w:p>
    <w:p w:rsidR="00DC15CC" w:rsidRDefault="00DC15CC" w:rsidP="00DC15CC">
      <w:r>
        <w:t xml:space="preserve"> Нагатино-Садовники г. Москвы за отчетный период</w:t>
      </w:r>
    </w:p>
    <w:p w:rsidR="00DC15CC" w:rsidRDefault="00DC15CC" w:rsidP="00DC15CC">
      <w:r>
        <w:t xml:space="preserve"> </w:t>
      </w:r>
    </w:p>
    <w:p w:rsidR="00DC15CC" w:rsidRDefault="00DC15CC" w:rsidP="00DC15CC">
      <w:r>
        <w:t xml:space="preserve">1. Отдельная рота ППСП    </w:t>
      </w:r>
    </w:p>
    <w:p w:rsidR="00DC15CC" w:rsidRDefault="00DC15CC" w:rsidP="00DC15CC">
      <w:r>
        <w:t xml:space="preserve"> </w:t>
      </w:r>
    </w:p>
    <w:p w:rsidR="00DC15CC" w:rsidRDefault="00DC15CC" w:rsidP="00DC15CC">
      <w:r>
        <w:t>Отдельная рота ППСП ОМВД по штату 51 по списку 50. Силами отдельной роты ППСП за 12 месяцев 2012 года  раскрыто 75 преступления            общеуголовной направленности (АППГ- 70), нагрузка на одного сотрудника составила 1.5,    совершено 134 (АППГ-171) уличных преступлений, раскрыто 73 (АППГ-50), из них  по горячим следам, раскрыто  23 преступлений. За различные административные правонарушения отдельной ротой  ППСП ОМВД доставлено - 2934 человека (АППГ- 4744),  нагрузка на одного сотрудника 58.6.</w:t>
      </w:r>
    </w:p>
    <w:p w:rsidR="00DC15CC" w:rsidRDefault="00DC15CC" w:rsidP="00DC15CC">
      <w:r>
        <w:t>За отчетный период сотрудниками отдельной роты ППСП граждан   находящихся  в Федеральном  розыске задержано не было . Нарушения законности сотрудниками отдельной роты ППСМ допущено не было.</w:t>
      </w:r>
    </w:p>
    <w:p w:rsidR="00DC15CC" w:rsidRDefault="00DC15CC" w:rsidP="00DC15CC">
      <w:r>
        <w:t xml:space="preserve">   Одним из наиболее важных направлений является организация работы нарядов задействованных в обеспечении общественного порядка в системе единой дислокации. Особое внимание обращается на улучшение взаимодействия с нарядами дополнительных сил (ДПС, БП-2). Вопрос взаимодействия рассматривался на оперативном совещании с представителями вышеуказанных подразделений при начальнике отдела.</w:t>
      </w:r>
    </w:p>
    <w:p w:rsidR="00DC15CC" w:rsidRDefault="00DC15CC" w:rsidP="00DC15CC">
      <w:r>
        <w:t xml:space="preserve">           С целью стабилизации криминогенной обстановки, на обслуживаемой территории, за отчетный период 2012 года с привлечением НД и  дополнительных сил от ОУВД ЮАО и ОВД Нагатино-Садовники г. Москвы было проведено 49 профилактических мероприятия, по предупреждению уличных грабежей и разбоев, по борьбе с мелким хулиганством, с угонами и кражами  автотранспорта, что положительно сказывается на стабилизации криминогенной обстановки.</w:t>
      </w:r>
    </w:p>
    <w:p w:rsidR="00DC15CC" w:rsidRDefault="00DC15CC" w:rsidP="00DC15CC">
      <w:r>
        <w:t xml:space="preserve">         С целью предупреждения совершения террористических актов силами каждого наряда ППСП осуществляется проверка важных и особо важных объектов, вентиляционных шахт, газораспределительных станций, школьных и дошкольных учреждений, подземных переходов.</w:t>
      </w:r>
    </w:p>
    <w:p w:rsidR="00DC15CC" w:rsidRDefault="00DC15CC" w:rsidP="00DC15CC">
      <w:r>
        <w:t xml:space="preserve">          Для улучшения работы нарядов, на инструктажах нарядов до всех сотрудников, в т.ч. приданных сил и членов народных дружин доводится оперативная обстановка на обслуживаемой территории, каждому сотруднику ставятся конкретные задачи по предупреждению преступлений и задержанию лиц находящихся в розыске.</w:t>
      </w:r>
    </w:p>
    <w:p w:rsidR="00DC15CC" w:rsidRDefault="00DC15CC" w:rsidP="00DC15CC">
      <w:r>
        <w:t xml:space="preserve">  </w:t>
      </w:r>
    </w:p>
    <w:p w:rsidR="00DC15CC" w:rsidRDefault="00DC15CC" w:rsidP="00DC15CC">
      <w:r>
        <w:t xml:space="preserve"> 2.  ОУУП</w:t>
      </w:r>
    </w:p>
    <w:p w:rsidR="00DC15CC" w:rsidRDefault="00DC15CC" w:rsidP="00DC15CC">
      <w:r>
        <w:t xml:space="preserve"> </w:t>
      </w:r>
    </w:p>
    <w:p w:rsidR="00DC15CC" w:rsidRDefault="00DC15CC" w:rsidP="00DC15CC">
      <w:r>
        <w:t>За  12 месяцев 2012 года УУП Отдела МВД России по району Нагатино-Садовники   г. Москвы было раскрыто 101 (АППГ-98) преступлений, тяжких и особо тяжких 4 (АППГ-3), нагрузка на одного УУП составила 0.27   преступлений.</w:t>
      </w:r>
    </w:p>
    <w:p w:rsidR="00DC15CC" w:rsidRDefault="00DC15CC" w:rsidP="00DC15CC">
      <w:r>
        <w:t>Также, за отчетный период УУП за различные административные правонарушения, было составлено 1999 (АППГ- 5524) протоколов. Нагрузка на 1-го УУП составила 124  протокола.</w:t>
      </w:r>
    </w:p>
    <w:p w:rsidR="00DC15CC" w:rsidRDefault="00DC15CC" w:rsidP="00DC15CC">
      <w:r>
        <w:t>В ходе отработки жилого сектора, за отчетный период из 24749 квартир УУП ОМВД отработано 16659  квартир.</w:t>
      </w:r>
    </w:p>
    <w:p w:rsidR="00DC15CC" w:rsidRDefault="00DC15CC" w:rsidP="00DC15CC">
      <w:r>
        <w:t>Всего получено заявлений на постановку квартир на сигнализацию 38, (АППГ-36)</w:t>
      </w:r>
    </w:p>
    <w:p w:rsidR="00DC15CC" w:rsidRDefault="00DC15CC" w:rsidP="00DC15CC">
      <w:r>
        <w:t xml:space="preserve"> За истекший период т.г. задержано 5 лица находящихся в розыске (АППГ-4). </w:t>
      </w:r>
    </w:p>
    <w:p w:rsidR="00DC15CC" w:rsidRDefault="00DC15CC" w:rsidP="00DC15CC">
      <w:r>
        <w:t>За 12 месяцев 2012 года поставлено на профилактический учет 111 лиц (АППГ-168). Всего состоит на профилактическом учете 427 (АППГ-566).</w:t>
      </w:r>
    </w:p>
    <w:p w:rsidR="00DC15CC" w:rsidRDefault="00DC15CC" w:rsidP="00DC15CC">
      <w:r>
        <w:t>В 2012 года необходимо обратить особое внимание  на качественную отработку ранее судимых, подучетный элемент, активизировать работу по агитации граждан установить охранную сигнализацию в своих квартирах, повышения роли старших УУП в организации работы УУП, уровня их личной ответственности в оперативно-служебной деятельности подчиненных, а так же в организации со всеми службами отдела..</w:t>
      </w:r>
    </w:p>
    <w:p w:rsidR="00DC15CC" w:rsidRDefault="00DC15CC" w:rsidP="00DC15CC">
      <w:r>
        <w:t xml:space="preserve"> </w:t>
      </w:r>
    </w:p>
    <w:p w:rsidR="00DC15CC" w:rsidRDefault="00DC15CC" w:rsidP="00DC15CC">
      <w:r>
        <w:t xml:space="preserve">     3. ОУР</w:t>
      </w:r>
    </w:p>
    <w:p w:rsidR="00DC15CC" w:rsidRDefault="00DC15CC" w:rsidP="00DC15CC">
      <w:r>
        <w:t xml:space="preserve"> </w:t>
      </w:r>
    </w:p>
    <w:p w:rsidR="00DC15CC" w:rsidRDefault="00DC15CC" w:rsidP="00DC15CC">
      <w:r>
        <w:t>Штатная численность ОУР  Отдела МВД России по району Нагатино-Садовники г. Москвы составляет 10 человек. В производстве ОУР Отдела МВД России по району Нагатино-Садовники г. Москвы находится 5 литерных дел, по следующим линиям:</w:t>
      </w:r>
    </w:p>
    <w:p w:rsidR="00DC15CC" w:rsidRDefault="00DC15CC" w:rsidP="00DC15CC">
      <w:r>
        <w:t>- по борьбе с незаконным оборотом наркотических средств</w:t>
      </w:r>
    </w:p>
    <w:p w:rsidR="00DC15CC" w:rsidRDefault="00DC15CC" w:rsidP="00DC15CC">
      <w:r>
        <w:t>- по брьбе и противодействию терроризму и экстремизму</w:t>
      </w:r>
    </w:p>
    <w:p w:rsidR="00DC15CC" w:rsidRDefault="00DC15CC" w:rsidP="00DC15CC">
      <w:r>
        <w:t>-  по борьбе и противодействия терроризму и экстремизму</w:t>
      </w:r>
    </w:p>
    <w:p w:rsidR="00DC15CC" w:rsidRDefault="00DC15CC" w:rsidP="00DC15CC">
      <w:r>
        <w:t>- по борьбе с преступлениями совершаемыми несовершеннолетними</w:t>
      </w:r>
    </w:p>
    <w:p w:rsidR="00DC15CC" w:rsidRDefault="00DC15CC" w:rsidP="00DC15CC">
      <w:r>
        <w:t>- линия «А»</w:t>
      </w:r>
    </w:p>
    <w:p w:rsidR="00DC15CC" w:rsidRDefault="00DC15CC" w:rsidP="00DC15CC">
      <w:r>
        <w:t>А так же 5 литерных дел на каждый из административных участков</w:t>
      </w:r>
    </w:p>
    <w:p w:rsidR="00DC15CC" w:rsidRDefault="00DC15CC" w:rsidP="00DC15CC">
      <w:r>
        <w:t xml:space="preserve">            За 12 месяцев 2012  года отделением уголовного розыска раскрыто –83 (АППГ-82) преступлений,  нагрузка на 1 сотрудника – 8.3., из них тяжких и особо тяжких – 37 (АППГ-32).</w:t>
      </w:r>
    </w:p>
    <w:p w:rsidR="00DC15CC" w:rsidRDefault="00DC15CC" w:rsidP="00DC15CC">
      <w:r>
        <w:t xml:space="preserve">             Задержано преступников находящихся в розыске – 16, остаток 36. По НОРИ отработано 756 (АППГ- 758) человек. За 2012 год с использованием оперативно-розыскных и криминалистических БД ОРУ раскрыто 9 преступлений квалифицированные ст.ст. УК РФ 111 ч.1, 161 ч. 2, 158 ч. 1, 159 ч. 2.   </w:t>
      </w:r>
    </w:p>
    <w:p w:rsidR="00DC15CC" w:rsidRDefault="00DC15CC" w:rsidP="00DC15CC">
      <w:r>
        <w:t xml:space="preserve">                    Положительная тенденция в раскрытии преступлений наблюдается у   ОУР Луценко А.И. – раскрыто 28 преступлений.</w:t>
      </w:r>
    </w:p>
    <w:p w:rsidR="00DC15CC" w:rsidRDefault="00DC15CC" w:rsidP="00DC15CC">
      <w:r>
        <w:t xml:space="preserve">               Следует отметить недостатки в работе ОУР по раскрытию преступлений связанных с кражами из квартир граждан и краж/угонов автотранспорта,  с целью достижения положительной динамики руководством отделения проводится комплекс организационных - практических мероприятий, направленных на активизацию работы по выявлению преступлений указанной категории, личным составом совместно с УУП Отдела отрабатывается весь криминальный контингент, проживающий на территории Отдела, на предмет участия в совершенных преступлениях, даны дополнительные задания               спецаппарату состоящему на связи в Отделе.</w:t>
      </w:r>
    </w:p>
    <w:p w:rsidR="00DC15CC" w:rsidRDefault="00DC15CC" w:rsidP="00DC15CC">
      <w:r>
        <w:t xml:space="preserve"> </w:t>
      </w:r>
    </w:p>
    <w:p w:rsidR="00DC15CC" w:rsidRDefault="00DC15CC" w:rsidP="00DC15CC">
      <w:r>
        <w:t>4. Отделение дознания___</w:t>
      </w:r>
    </w:p>
    <w:p w:rsidR="00DC15CC" w:rsidRDefault="00DC15CC" w:rsidP="00DC15CC">
      <w:r>
        <w:t xml:space="preserve">       </w:t>
      </w:r>
    </w:p>
    <w:p w:rsidR="00DC15CC" w:rsidRDefault="00DC15CC" w:rsidP="00DC15CC">
      <w:r>
        <w:t xml:space="preserve">          Штат отделения дознания Отдела МВД России по району Нагатино-Садовники г. Москвы составляет 8 дознавателей, 3 старших дознавателей, 1 заместитель начальника отделения, 1 начальник отделения.</w:t>
      </w:r>
    </w:p>
    <w:p w:rsidR="00DC15CC" w:rsidRDefault="00DC15CC" w:rsidP="00DC15CC">
      <w:r>
        <w:t>За 12 месяцев 2012 г. отделением проведена определенная работа. В производстве находилось 961 (АППГ– 860) уголовное дело. Направлено в суд 146 (АППГ-171) дел.</w:t>
      </w:r>
    </w:p>
    <w:p w:rsidR="00DC15CC" w:rsidRDefault="00DC15CC" w:rsidP="00DC15CC">
      <w:r>
        <w:t>Уголовных дел, расследуемых свыше сроков, предусмотренных  УПК -41 (АППГ- 36).</w:t>
      </w:r>
    </w:p>
    <w:p w:rsidR="00DC15CC" w:rsidRDefault="00DC15CC" w:rsidP="00DC15CC">
      <w:r>
        <w:t>Оправдательные приговоры по направленным в суд делам не выносились.</w:t>
      </w:r>
    </w:p>
    <w:p w:rsidR="00DC15CC" w:rsidRDefault="00DC15CC" w:rsidP="00DC15CC">
      <w:r>
        <w:t>За 12 месяцев 2012 года Симоновской межрайонной прокуратурой возвращено 1 уголовное дело  для пересоставления обвинительного акта, недостатки были устранены и уголовное дело направлено в суд и 5 уголовных дел для дополнительного дознания.</w:t>
      </w:r>
    </w:p>
    <w:p w:rsidR="00DC15CC" w:rsidRDefault="00DC15CC" w:rsidP="00DC15CC">
      <w:r>
        <w:t xml:space="preserve">          В целях повышения служебной деятельности необходимо:</w:t>
      </w:r>
    </w:p>
    <w:p w:rsidR="00DC15CC" w:rsidRDefault="00DC15CC" w:rsidP="00DC15CC">
      <w:r>
        <w:t>1. Усилить контроль за расследованием, находящихся в производстве у дознавателей, уголовных дел.</w:t>
      </w:r>
    </w:p>
    <w:p w:rsidR="00DC15CC" w:rsidRDefault="00DC15CC" w:rsidP="00DC15CC">
      <w:r>
        <w:t>2. В целях более полного и объективного расследования уголовных дел, наладить более тесное взаимодействие со службами УУМ и ОУР ОВД, осуществляющих первичный сбор материалов и оперативное сопровождение уголовных дел.</w:t>
      </w:r>
    </w:p>
    <w:p w:rsidR="00DC15CC" w:rsidRDefault="00DC15CC" w:rsidP="00DC15CC">
      <w:r>
        <w:t>3. Провести дополнительные занятия по подготовке первоначального материала в отношении конкретных и неустановленных лиц с сотрудниками ОУР и УУП.</w:t>
      </w:r>
    </w:p>
    <w:p w:rsidR="00DC15CC" w:rsidRDefault="00DC15CC" w:rsidP="00DC15CC">
      <w:r>
        <w:t xml:space="preserve"> </w:t>
      </w:r>
    </w:p>
    <w:p w:rsidR="00DC15CC" w:rsidRDefault="00DC15CC" w:rsidP="00DC15CC">
      <w:r>
        <w:t>5. Следственное отделение</w:t>
      </w:r>
    </w:p>
    <w:p w:rsidR="00DC15CC" w:rsidRDefault="00DC15CC" w:rsidP="00DC15CC">
      <w:r>
        <w:t xml:space="preserve"> </w:t>
      </w:r>
    </w:p>
    <w:p w:rsidR="00DC15CC" w:rsidRDefault="00DC15CC" w:rsidP="00DC15CC">
      <w:r>
        <w:t xml:space="preserve">          Штат отделения СО Отдела МВД России по району Нагатино-Садовники г. Москвы составляет 9 сотрудников, из них 8 следователей  и 1 начальник отделения.</w:t>
      </w:r>
    </w:p>
    <w:p w:rsidR="00DC15CC" w:rsidRDefault="00DC15CC" w:rsidP="00DC15CC">
      <w:r>
        <w:t xml:space="preserve"> За 12 месяцев 2012  года  СО Отдела МВД России по району  Нагатино-Садовники возбуждено 692 уголовных дела (АППГ- 672).  Поступило дел из дознания – 15 (АППГ-20). Всего в производстве находилось – 839 дел (АППГ-840). Расследовано – 763 уголовных дел (АППГ-688).  Раскрыто следственным путем – 13 преступлений (АППГ-14). Окончено производством  60 дел (АППГ-59). Окончено свыше УПК 8 (АППГ-7). Направлено в суд 69 (АППГ- 69).  На дополнительное расследование возвращено 0 уголовных дел (АППГ-0). Прекращено – 3  уголовных дела (2 по п. 1 ст. 24 УПК РФ и 1 по п. 4 ст. 24 УПК РФ) (АППГ-0).  Приостановлено по п. 2 ч. 1 ст. 208 УК РФ – 3 уголовных дела и  по п. 1 ч. 1 ст. 208 УК РФ – 700 (АППГ-628)</w:t>
      </w:r>
    </w:p>
    <w:p w:rsidR="00DC15CC" w:rsidRDefault="00DC15CC" w:rsidP="00DC15CC">
      <w:r>
        <w:t xml:space="preserve">            Вместе с тем в работе имеется ряд недостатков: высокий процент приостановленных дел на основании п. 1 ч. 1 ст. 208 УПК РФ уголовных дел, к оконченным производством.</w:t>
      </w:r>
    </w:p>
    <w:p w:rsidR="00DC15CC" w:rsidRDefault="00DC15CC" w:rsidP="00DC15CC">
      <w:r>
        <w:t xml:space="preserve">    Причина: неудовлетворительная работа службы криминальной милиции по раскрытию тяжких и особо тяжких преступлений.</w:t>
      </w:r>
    </w:p>
    <w:p w:rsidR="00DC15CC" w:rsidRDefault="00DC15CC" w:rsidP="00DC15CC">
      <w:r>
        <w:t>Материально-техническое обеспечение – осуществляется руководством ОВД и УВД, полностью соответствует потребностям службы для обеспечения эффективной работы.</w:t>
      </w:r>
    </w:p>
    <w:p w:rsidR="00DC15CC" w:rsidRDefault="00DC15CC" w:rsidP="00DC15CC">
      <w:r>
        <w:t xml:space="preserve"> </w:t>
      </w:r>
    </w:p>
    <w:p w:rsidR="00DC15CC" w:rsidRDefault="00DC15CC" w:rsidP="00DC15CC">
      <w:r>
        <w:t>6. ГДН__</w:t>
      </w:r>
    </w:p>
    <w:p w:rsidR="00DC15CC" w:rsidRDefault="00DC15CC" w:rsidP="00DC15CC">
      <w:r>
        <w:t>За 12 месяцев 2012 года инспекторами ГДН поставлено на учет 9 несовершеннолетних (АППГ-39). Раскрыто преступлений 1 (АППГ-1).  Доставлено несовершеннолетних правонарушителей 45 (АППГ- 40). Оформлено материалов на несовершеннолетних за административные правонарушения 1 (АППГ-21). Поставлено на учет неблагополучных родителей 4 (АППГ- 16), Всего состоит на учете неблагополучных родителей 6 (АППГ-16). Лишено родительских прав 0 (АППГ-2),  привлечено взрослых к административной ответственности 1 (АППГ-21). Помещено несовершеннолетних в ЦВИНП  4 (АППГ-4).</w:t>
      </w:r>
    </w:p>
    <w:p w:rsidR="00DC15CC" w:rsidRDefault="00DC15CC" w:rsidP="00DC15CC">
      <w:r>
        <w:t xml:space="preserve">         В  2012 года необходимо продолжить работу по выявлению и постановке на учет ГДН несовершеннолетних, употребляющих наркотические средства и психоактивные вещества. Проводить обследование несовершеннолетних указанной категории у врача-нарколога НД-1, при необходимости решать вопрос о прохождении несовершеннолетними курса лечения от наркомании и токсикомании.</w:t>
      </w:r>
    </w:p>
    <w:p w:rsidR="00DC15CC" w:rsidRDefault="00DC15CC" w:rsidP="00DC15CC">
      <w:r>
        <w:t xml:space="preserve"> </w:t>
      </w:r>
    </w:p>
    <w:p w:rsidR="00DC15CC" w:rsidRDefault="00DC15CC" w:rsidP="00DC15CC">
      <w:r>
        <w:t>7. Кадровая и воспитательная работа</w:t>
      </w:r>
    </w:p>
    <w:p w:rsidR="00DC15CC" w:rsidRDefault="00DC15CC" w:rsidP="00DC15CC">
      <w:r>
        <w:t xml:space="preserve">            По штату в Отделе – 141 сотрудник, некомплект – 4 единицы.</w:t>
      </w:r>
    </w:p>
    <w:p w:rsidR="00DC15CC" w:rsidRDefault="00DC15CC" w:rsidP="00DC15CC">
      <w:r>
        <w:t xml:space="preserve"> С целью привлечения кандидатов на службу, группой кадров отдела и ОК УВД и группой информации и общественных связей ОУВД на регулярной основе проводился ряд мероприятий, в том числе подготовка и размещение информационных материалов на сайте ОУВД и сайтах кадровых агентств, размещение объявлений и рекламной информации в окружной и районной газетах, а так же на телевидении.</w:t>
      </w:r>
    </w:p>
    <w:p w:rsidR="00DC15CC" w:rsidRDefault="00DC15CC" w:rsidP="00DC15CC">
      <w:r>
        <w:t xml:space="preserve">         По состоянию на 1 января 2013 года  некомплект составляет 3 единицы, из числа гражданской молодежи  вновь принято 12 человек, уволено из органов внутренних дел 8.</w:t>
      </w:r>
    </w:p>
    <w:p w:rsidR="00DC15CC" w:rsidRDefault="00DC15CC" w:rsidP="00DC15CC">
      <w:r>
        <w:t xml:space="preserve">         За истекший период в отделе произошло 1 ЧП, а именно в январе по подозрению в получении взятки сотрудниками ОСБ УВД был задержан УУП Куляшов А.В.</w:t>
      </w:r>
    </w:p>
    <w:p w:rsidR="00DC15CC" w:rsidRDefault="00DC15CC" w:rsidP="00DC15CC">
      <w:r>
        <w:t xml:space="preserve">         Так же стоит отметить, что при несении службы по охране задержанного, сотрудники ОКС спали, что было выявлено проверкой ГУ МВД России, данные сотрудники уволены из органов внутренних дел. </w:t>
      </w:r>
    </w:p>
    <w:p w:rsidR="00DC15CC" w:rsidRDefault="00DC15CC" w:rsidP="00DC15CC">
      <w:r>
        <w:t xml:space="preserve">                   В рамках рассмотрения материалов, на заседании Комиссии УВД по ГУ МВД России по служебной дисциплине и профессиональной этике приглашались как сотрудники допустившие различные нарушения служебной дисциплины, нормы профессиональной этики, так и их непосредственные  руководители, для выяснения причин, способствующих  проступка подчиненного.</w:t>
      </w:r>
    </w:p>
    <w:p w:rsidR="00DC15CC" w:rsidRDefault="00DC15CC" w:rsidP="00DC15CC">
      <w:r>
        <w:t>По прежнему сложной остается ситуация с дорожно-транспортными происшествиями среди личного состава УВД по ЮАО ГУ МВД России по         г. Москвы и ГУ МВД России по г. Москве. Продолжают поступать сводки о дорожно-транспортных происшествиях среди личного состава. В связи, с чем считаю необходимым продолжить работу по профилактике ДТП среди личного состава, руководителям служб , командному составу отдельной роты ППСП на каждом разводе доводить до личного состава сводки о чрезвычайных происшествиях с участием сотрудников полиции.</w:t>
      </w:r>
    </w:p>
    <w:p w:rsidR="00DC15CC" w:rsidRDefault="00DC15CC" w:rsidP="00DC15CC">
      <w:r>
        <w:t xml:space="preserve"> </w:t>
      </w:r>
    </w:p>
    <w:p w:rsidR="00DC15CC" w:rsidRDefault="00DC15CC" w:rsidP="00DC15CC">
      <w:r>
        <w:t>8. Результаты работы ГЛРР</w:t>
      </w:r>
    </w:p>
    <w:p w:rsidR="00DC15CC" w:rsidRDefault="00DC15CC" w:rsidP="00DC15CC">
      <w:r>
        <w:t xml:space="preserve">      В группе ГЛРР Отдела состоит на учете 2524 владельцев гражданского оружия: 173 владельцев охотничьего огнестрельного оружия с нарезным стволом, 1250 владельца гладкоствольного оружия, 1274 владельца травматического оружия самообороны. На руках владельцев гражданского оружия имеется: 348 единиц огнестрельного оружия с нарезным стволом, 1850 единиц гладкоствольного охотничьего оружия, 1447 единиц оружия самообороны.  На данный период владельцев с оконченным сроком разрешений и лицензий составляет: 15 владельцев гладкоствольного охотничьего оружия,             17 владельцев травматического оружия самообороны, владельцев                     нарезного -0.  </w:t>
      </w:r>
    </w:p>
    <w:p w:rsidR="00DC15CC" w:rsidRDefault="00DC15CC" w:rsidP="00DC15CC">
      <w:r>
        <w:t xml:space="preserve">         Проверено с начала года – 49 человек нарушивших сроки перерегистрации, составлено 68 административных протокола по ст. 20.11 КоАП РФ.</w:t>
      </w:r>
    </w:p>
    <w:p w:rsidR="00DC15CC" w:rsidRDefault="00DC15CC" w:rsidP="00DC15CC">
      <w:r>
        <w:t xml:space="preserve">         На территории района Нагатино-Садовники г. Москвы расположено 144 объектов, охраняемых ЧОП (СБ) и 5 объектов охраняемых ЧОП (СБ), имеющих оружие. За отчетный период подразделением ГЛРР привлечено гражданских лиц по ст. 20.16 КоАП РФ - 39.       Частными охранными структурами осуществляется охрана 15 учебных и дошкольных учреждений, а также 7 медицинских учреждений.</w:t>
      </w:r>
    </w:p>
    <w:p w:rsidR="00DC15CC" w:rsidRDefault="00DC15CC" w:rsidP="00DC15CC">
      <w:r>
        <w:t xml:space="preserve">         За истекший период поставлено 4 квартир на ПЦО владельцами оружия.</w:t>
      </w:r>
    </w:p>
    <w:p w:rsidR="00DC15CC" w:rsidRDefault="00DC15CC" w:rsidP="00DC15CC">
      <w:r>
        <w:t xml:space="preserve"> </w:t>
      </w:r>
    </w:p>
    <w:p w:rsidR="00DC15CC" w:rsidRDefault="00DC15CC" w:rsidP="00DC15CC">
      <w:r>
        <w:t>ОСНОВНЫЕ ЗАДАЧИ на 2013 год:</w:t>
      </w:r>
    </w:p>
    <w:p w:rsidR="00DC15CC" w:rsidRDefault="00DC15CC" w:rsidP="00DC15CC">
      <w:r>
        <w:t>В соответствии с требованиями Директивы Министерства внутренних дел «О приоритетных направлениях деятельности органов внутренних дел Российской Федерации и внутренних войск МВД России в 2013 году» от 31.10.12 г. № 1дсп, основными задачами на 2013 год необходимо считать:</w:t>
      </w:r>
    </w:p>
    <w:p w:rsidR="00DC15CC" w:rsidRDefault="00DC15CC" w:rsidP="00DC15CC">
      <w:r>
        <w:t>- дальнейшее совершенствование информационной политики в Отделе МВД России по району Нагатино-Садовники г. Москвы, повышение открытости деятельности и уровня взаимодействия с гражданским обществом, укрепление доверия общества, граждан к органам внутренних дел;</w:t>
      </w:r>
    </w:p>
    <w:p w:rsidR="00DC15CC" w:rsidRDefault="00DC15CC" w:rsidP="00DC15CC">
      <w:r>
        <w:t>- повышение эффективности обеспечения охраны общественного порядка и общественной безопасности, усиления борьбы с преступностью в условиях реформирования на основе модернизации их организационно-штатного построения;</w:t>
      </w:r>
    </w:p>
    <w:p w:rsidR="00DC15CC" w:rsidRDefault="00DC15CC" w:rsidP="00DC15CC">
      <w:r>
        <w:t>- оптимизация управленческой деятельности и бюджетных расходов, совершенствование нормативно-правового регулирования сферы внутренних дел и системы правового информирования;</w:t>
      </w:r>
    </w:p>
    <w:p w:rsidR="00DC15CC" w:rsidRDefault="00DC15CC" w:rsidP="00DC15CC">
      <w:r>
        <w:t>соблюдение установленного порядка приема, регистрации и разрешения заявлений, сообщений и иной информации о происшествиях, укрепление учетно-регистрационной дисциплины;</w:t>
      </w:r>
    </w:p>
    <w:p w:rsidR="00DC15CC" w:rsidRDefault="00DC15CC" w:rsidP="00DC15CC">
      <w:r>
        <w:t>- повышение уровня требований к критериям отбора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сотрудников органов внутренних дел в обществе;</w:t>
      </w:r>
    </w:p>
    <w:p w:rsidR="00DC15CC" w:rsidRDefault="00DC15CC" w:rsidP="00DC15CC">
      <w:r>
        <w:t>-усиление противодействия организованной преступности, улучшение прогнозирования оперативной обстановки в данной сфере, своевременное реагирование на ее изменение;</w:t>
      </w:r>
    </w:p>
    <w:p w:rsidR="00DC15CC" w:rsidRDefault="00DC15CC" w:rsidP="00DC15CC">
      <w:r>
        <w:t>- повышение эффективности процессуального контроля за расследованием преступлений, улучшение качества предварительного следствия и дознания, сокращение сроков расследования уголовных дел;</w:t>
      </w:r>
    </w:p>
    <w:p w:rsidR="00DC15CC" w:rsidRDefault="00DC15CC" w:rsidP="00DC15CC">
      <w:r>
        <w:t>- активизация профилактической, в том числе воспитательной, пропагандистской работы по предупреждению экстремистской деятельности, ее информационно-аналитическое обеспечение, укрепление оперативных позиций в среде общественных и религиозных объединений, распространяющих идеи национальной розни и религиозного экстремизма;</w:t>
      </w:r>
    </w:p>
    <w:p w:rsidR="00DC15CC" w:rsidRDefault="00DC15CC" w:rsidP="00DC15CC">
      <w:r>
        <w:t>- применение инновационных средств, систем и технологий в целях профилактики преступлений, повышение качества и доступности оказания государственных услуг в электронном виде;</w:t>
      </w:r>
    </w:p>
    <w:p w:rsidR="00DC15CC" w:rsidRDefault="00DC15CC" w:rsidP="00DC15CC">
      <w:r>
        <w:t xml:space="preserve"> - совершенствование противодействия преступности в сфере экономики и борьбы с коррупцией, создание условий для устранения экономических основ криминального бизнеса; активизация борьбы с хищениями и нецелевым использованием бюджетных денежных средств, противоправным переделом собственности;</w:t>
      </w:r>
    </w:p>
    <w:p w:rsidR="00DC15CC" w:rsidRDefault="00DC15CC" w:rsidP="00DC15CC">
      <w:r>
        <w:t>- оздоровление криминогенной обстановки на улицах и в других общественных местах посредством профилактики преступлений и правонарушений;</w:t>
      </w:r>
    </w:p>
    <w:p w:rsidR="00DC15CC" w:rsidRDefault="00DC15CC" w:rsidP="00DC15CC">
      <w:r>
        <w:t>совершенствование форм и методов работы по профилактике дорожно-транспортного травматизма, повышение эффективности взаимодействия с другими субъектами реализации государственной политики в этой сфере.</w:t>
      </w:r>
    </w:p>
    <w:p w:rsidR="00DC15CC" w:rsidRDefault="00DC15CC" w:rsidP="00DC15CC">
      <w:r>
        <w:t xml:space="preserve"> </w:t>
      </w:r>
    </w:p>
    <w:p w:rsidR="00DC15CC" w:rsidRDefault="00DC15CC" w:rsidP="00DC15CC">
      <w:r>
        <w:t>Начальник Отдела  МВД России по району</w:t>
      </w:r>
    </w:p>
    <w:p w:rsidR="00DC15CC" w:rsidRDefault="00DC15CC" w:rsidP="00DC15CC">
      <w:r>
        <w:t>Нагатино-Садовники г. Москвы</w:t>
      </w:r>
    </w:p>
    <w:p w:rsidR="009C473A" w:rsidRDefault="00DC15CC" w:rsidP="00DC15CC">
      <w:r>
        <w:t>подполковник полиции                                                              С.И. Глухов</w:t>
      </w:r>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5CC"/>
    <w:rsid w:val="009C473A"/>
    <w:rsid w:val="00DC15C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3920</Words>
  <Characters>22347</Characters>
  <Application>Microsoft Macintosh Word</Application>
  <DocSecurity>0</DocSecurity>
  <Lines>186</Lines>
  <Paragraphs>52</Paragraphs>
  <ScaleCrop>false</ScaleCrop>
  <Company/>
  <LinksUpToDate>false</LinksUpToDate>
  <CharactersWithSpaces>26215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2013-03-20T17:25:00Z</dcterms:created>
  <dcterms:modified xsi:type="dcterms:W3CDTF">2013-03-20T17:25:00Z</dcterms:modified>
</cp:coreProperties>
</file>