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245" w:rsidRDefault="00927245" w:rsidP="00927245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color w:val="262626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Отчет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начальника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отдела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МВД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России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району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Орехово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Борисово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Южное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Москвы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перед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главой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Управы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района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органами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местного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самоуправления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результатах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оперативно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служебной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деятельности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ОМВД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Орехово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Борисово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Южное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Москвы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2012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</w:t>
      </w:r>
      <w:r>
        <w:rPr>
          <w:rFonts w:ascii="Tahoma" w:hAnsi="Tahoma" w:cs="Tahoma"/>
          <w:color w:val="262626"/>
          <w:sz w:val="28"/>
          <w:szCs w:val="28"/>
          <w:lang w:val="en-US"/>
        </w:rPr>
        <w:t>.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 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соответствии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приоритетными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направлениями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деятельности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органов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внутренних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дел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отчетный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период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личным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составом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Отдела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МВД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России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району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Орехово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Борисово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Южное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Москвы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осуществлен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комплекс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мер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обеспечению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соблюдения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защите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конституционных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прав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свобод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граждан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повышению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эффективности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работы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предупреждению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пресечению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раскрытию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совершенствованию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управленческой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деятельности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>.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взаимодействии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другими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правоохранительными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органами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осуществлен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комплекс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практических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организационных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мероприятий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направленных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предупреждение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актов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терроризма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укрепление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правопорядка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общественной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безопасности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Оперативно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служебная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деятельность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Отдела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была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направлена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противодействие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организацию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осуществление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профилактики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правонарушений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совершенствования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системы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реагирования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обращения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заявления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граждан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обеспечение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открытости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доступности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информации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деятельности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Отдела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противодействию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незаконной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миграции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Особое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внимание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было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уделено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реализации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требований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Директивы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МВД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России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31.10.2012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№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дсп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приоритетных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направлениях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деятельности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органов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внутренних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дел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внутренних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войск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МВД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России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ФМС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России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»,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решений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Коллегий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МВД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России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ГУВД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Москве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определившими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приоритетные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задачи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</w:t>
      </w:r>
      <w:r>
        <w:rPr>
          <w:rFonts w:ascii="Tahoma" w:hAnsi="Tahoma" w:cs="Tahoma"/>
          <w:color w:val="262626"/>
          <w:sz w:val="28"/>
          <w:szCs w:val="28"/>
          <w:lang w:val="en-US"/>
        </w:rPr>
        <w:t>.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Дальнейшее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развитие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получило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взаимодействие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органами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государственной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власти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общественными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организациями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вопросам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участия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обеспечении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правопорядка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профилактики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правонарушений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Активизирована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роль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общественных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формирований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правоохранительной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направленности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>.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отчетном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периоде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были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приняты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меры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обеспечению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антитеррористической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устойчивости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объектов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повышенной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опасности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мест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массового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пребывания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граждан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объектов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жизнеобеспечения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Основные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усилия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Отдела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были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направлены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предупреждение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фактов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терроризма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экстремизма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эта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задача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выполнена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.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приоритетном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порядке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решались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задачи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обеспечению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обще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ственного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порядка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безопасности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период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праздничных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религиозных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других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мероприятий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выборов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Президента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РФ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ходе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которых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было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допущено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нарушений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общественного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порядка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случаев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групповых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акций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почве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политического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национального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бытового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экстремизма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.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lastRenderedPageBreak/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же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время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учетом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непрекращающихся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массовых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протестных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акций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перед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стоят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серьезные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задачи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профилактической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опера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тивной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работе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недопущению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терактов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массовых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беспорядков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межнациональных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конфликтов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Повседневная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деятельность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будет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осложнена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нарастающей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политической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активностью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поэтому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менее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значительный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объем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работы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предстоит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выполнить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следующем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отчетном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периоде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. 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оперативно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служебную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деятельность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Отдела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оказали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влияние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такие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факторы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как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экономическая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нестабильность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стране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снижение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жизненного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уровня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населения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изменение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миграционных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процессов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рост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социальной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напряженности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увеличение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числа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лиц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имеющих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постоянного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источника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дохода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.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течение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месяцев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силами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Отдела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проведен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ряд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оперативно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розыскных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профилактических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мероприятий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главной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целью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которых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было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предупреждение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пресечение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раскрытие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тяжких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особо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тяжких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так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же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стабилизация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оперативной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обстановки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территории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района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.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Подводя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итоги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отчетного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периода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следует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отметить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что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целом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удалось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сохранить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контроль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оперативной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обстановкой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>,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успешно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шить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задачи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обеспечению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общественного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порядка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безопасности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же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время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эффективность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оперативно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служебной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деятельности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Отдела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некоторым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направлениям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оказалась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недостаточной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>.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Общая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характеристика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состояния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преступности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отчетный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период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территории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Отдела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зарегистрировано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276  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- 308).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Нагрузка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сотрудника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раскрытым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преступлениям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своими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силами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составила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0,534  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УВД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0,785 )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что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соответствует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6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месту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среди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подразделений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УВД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ЮАО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МВД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РФ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Москве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нагрузка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тяжким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особо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тяжким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преступлениям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составила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0,103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УВД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- 0,425) - 9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место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сумме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рейтинговых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мест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Отдела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занимает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- 6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место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.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отчетный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период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направленно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суд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62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уголовных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что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9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больше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сравнению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результатами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работы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месяца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2012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- 53),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динамика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составила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17,0%,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процент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раскрываемости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составил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21,5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>-15,2).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Вместе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тем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уменьшилось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количество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приостановленных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уголов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дел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</w:t>
      </w:r>
      <w:r>
        <w:rPr>
          <w:rFonts w:ascii="Tahoma" w:hAnsi="Tahoma" w:cs="Tahoma"/>
          <w:color w:val="262626"/>
          <w:sz w:val="28"/>
          <w:szCs w:val="28"/>
          <w:lang w:val="en-US"/>
        </w:rPr>
        <w:t>. 208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УПК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РФ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сравнении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226,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- 295).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Основным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направлением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деятельности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органов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внутренних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дел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                      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является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раскрытие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тяжких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особо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тяжких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>.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целом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количество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зарегистрированных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тяжких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особо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тяжких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течении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отчетного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периода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уменьшилось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10,84%                          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- 74;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- 83,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абсолютных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цифрах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- 9). 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Вместе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тем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добиться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положительной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динамики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раскрытии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данного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вида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удалось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суд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направлено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12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уголовных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дел</w:t>
      </w:r>
      <w:r>
        <w:rPr>
          <w:rFonts w:ascii="Tahoma" w:hAnsi="Tahoma" w:cs="Tahoma"/>
          <w:color w:val="262626"/>
          <w:sz w:val="28"/>
          <w:szCs w:val="28"/>
          <w:lang w:val="en-US"/>
        </w:rPr>
        <w:t>,  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18).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этом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количество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приостановленных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уголовных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дел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возбужденным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тяжким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особо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тяжким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преступлениям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сравнении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результатами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работы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прошлый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уменьшилось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11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уголовных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дел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              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- 63,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- 74).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Проведенный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анализ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динамических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изменений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свидетельствует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том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что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отчетном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периоде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количество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зарегистрированных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небольшой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тяжести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осталось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практически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прежнем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уровне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сравнению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(2013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– 110, 2012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- 113),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вместе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тем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суд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направлено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61,5 %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ловных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дел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данной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категории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больше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42;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26,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абсолютных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цифрах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16).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средней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тяжести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зарегистрировано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меньше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:  92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- 112),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абсолютных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цифрах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20,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суд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направлено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11,1 %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уголовных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дел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данной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категории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меньше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8;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9,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абсолютных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цифрах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-1).  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Анализ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свидетельствует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росте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числа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зарегистрированных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общественных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местах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территории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района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            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Орехово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Борисово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Южное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Москвы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7,2%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179;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–167,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абсолютных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цифрах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12).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Так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же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отчетном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периоде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произошел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рост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уличных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33 %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137;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103,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абсолютных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цифрах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34).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Вместе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тем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течении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отчетного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периода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количество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раскрытых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данной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категории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уменьшилось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11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5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соответственно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.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основании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вышеизложенного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следующем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отчетном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периоде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руководителям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подразделений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ООП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Отдела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совместно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ОУР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необходимо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провести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комплекс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организационно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практических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мероприятий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направленных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профилактику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раскрытие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уличных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совершенных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общественных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местах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этом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необходимо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обратить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внимание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повышение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результативности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работы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нарядов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ППСП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            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системе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единой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дислокации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>.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 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месяца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2012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отмечается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снижение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регистрации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отдельных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видов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категорий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Таких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как</w:t>
      </w:r>
      <w:r>
        <w:rPr>
          <w:rFonts w:ascii="Tahoma" w:hAnsi="Tahoma" w:cs="Tahoma"/>
          <w:color w:val="262626"/>
          <w:sz w:val="28"/>
          <w:szCs w:val="28"/>
          <w:lang w:val="en-US"/>
        </w:rPr>
        <w:t>: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Кражи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из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квартир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граждан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25,0 %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9;  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12,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абсолютных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цифрах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3);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Грабежи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17,4 %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19,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–23,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абсолютных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цифрах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4);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Разбои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25%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9,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–12,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абсолютных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цифрах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–3);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связанные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наркотическими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средствами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СДВ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22,6%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24,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–31,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абсолютных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цифрах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7);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Сбыт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наркотических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средств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34,8%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15,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–23,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абсолютных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цифрах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8);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Однако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несмотря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принимаемые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Отделом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меры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экономическую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нестабильность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стране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снижение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жизненного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уровня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населения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>,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изменение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миграционных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процессов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>,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рост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социальной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напряженности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увеличение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числа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лиц</w:t>
      </w:r>
      <w:r>
        <w:rPr>
          <w:rFonts w:ascii="Tahoma" w:hAnsi="Tahoma" w:cs="Tahoma"/>
          <w:color w:val="262626"/>
          <w:sz w:val="28"/>
          <w:szCs w:val="28"/>
          <w:lang w:val="en-US"/>
        </w:rPr>
        <w:t>,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имеющих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постоянного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источника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дохода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,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обуславливают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рост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отдельных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видов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>: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 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краж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автомобилей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10,0%  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– 11;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10,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абсолютных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цифрах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1);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краж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целом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5,1%  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– 144;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137,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абсолютных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цифрах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7);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Мошенничества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13,0 % (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–26;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23,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абсолютных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цифрах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3).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итогам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работы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отчетный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период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отмечается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рост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раскрываемости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отдельных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видов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Так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увеличилось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количество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раскрытых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следующих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категорий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>: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Краж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целом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38,9 %  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– 25;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18,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абсолютных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цифрах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7);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Мошенничества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100%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– 4;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0,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абсолютных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цифрах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4).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связанных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наркотиками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СДВ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28,6%                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– 9;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7,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абсолютных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цифрах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2).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Сбыт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наркотических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средств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50,0%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– 3;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2,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абсолютных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цифрах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1).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Однако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общей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положительной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динамике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большое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количество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этих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категорий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остаются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раскрытыми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Причинами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сло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жившейся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ситуации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является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недостаточная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эффективность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низкое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качество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оперативно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розыскной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деятельности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>,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слабая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профилактиче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ская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работа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также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отсутствие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видеонаблюдения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>.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Отмечается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снижение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результатов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работы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раскрытию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следующих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категорий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>: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Грабежей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33,3  %  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– 4;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6,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абсолютных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цифрах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2).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Разбоев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66,7%  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– 1;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3,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абсолютных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цифрах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2);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                         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                           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Результаты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работы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ОУР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штату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14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единиц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списку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единиц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нагрузка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одного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аттестованного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сотрудника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составляет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0,58  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отчетный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период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было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раскрыто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7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10,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динамика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минус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3),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нагрузка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одного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аттестованного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сотрудника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составляет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0,58  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суд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направлено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15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уголовных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дел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из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тяжких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особо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тяжких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13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-12,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динамика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+1). 10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место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ОУВД</w:t>
      </w:r>
      <w:r>
        <w:rPr>
          <w:rFonts w:ascii="Tahoma" w:hAnsi="Tahoma" w:cs="Tahoma"/>
          <w:color w:val="262626"/>
          <w:sz w:val="28"/>
          <w:szCs w:val="28"/>
          <w:lang w:val="en-US"/>
        </w:rPr>
        <w:t>. 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отчетный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период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сотрудниками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ОУР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Отдела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раскрыто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разбоев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5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5),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краж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1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1),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мошенничеств</w:t>
      </w:r>
      <w:r>
        <w:rPr>
          <w:rFonts w:ascii="Tahoma" w:hAnsi="Tahoma" w:cs="Tahoma"/>
          <w:color w:val="262626"/>
          <w:sz w:val="28"/>
          <w:szCs w:val="28"/>
          <w:lang w:val="en-US"/>
        </w:rPr>
        <w:t>-1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1),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связанных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незаконным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оборотом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наркотических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средств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9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8),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связанных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сбытом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7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- 3).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приобретено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подсобного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аппарата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0,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текущий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момент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осталось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3.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Заведено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0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реализовано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0,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разыскано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преступников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находящихся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розыске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3.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отчетный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период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помощью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сотрудников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ГОРИ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раскрывалось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Собрано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предоставлено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ЦОРИ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УВД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ЮАО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МВД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России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Москве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8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записных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книжек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собрана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информация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лица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задержанных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совершение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лиц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представляющих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оперативный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интерес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Справок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ОПД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27,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отсканирован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41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отказной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материал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собраны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обвинительные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заключения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акты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полном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объеме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.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                             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Результаты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работы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ООП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перед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ООП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Отдела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МВД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России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району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Орехово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Борисово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Южное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Москвы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были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поставлены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задачи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предупреждению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пресечению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охране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общественного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порядка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.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положительной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стороны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следует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отметить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работу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сотрудников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ОР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ППСП</w:t>
      </w:r>
      <w:r>
        <w:rPr>
          <w:rFonts w:ascii="Tahoma" w:hAnsi="Tahoma" w:cs="Tahoma"/>
          <w:color w:val="262626"/>
          <w:sz w:val="28"/>
          <w:szCs w:val="28"/>
          <w:lang w:val="en-US"/>
        </w:rPr>
        <w:t>,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силами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которой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раскрыто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- 19).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Нагрузка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одного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сотрудника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составляет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0,345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ОУВД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0,252)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что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соответствует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месту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среди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подразделений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УВД</w:t>
      </w:r>
      <w:r>
        <w:rPr>
          <w:rFonts w:ascii="Tahoma" w:hAnsi="Tahoma" w:cs="Tahoma"/>
          <w:color w:val="262626"/>
          <w:sz w:val="28"/>
          <w:szCs w:val="28"/>
          <w:lang w:val="en-US"/>
        </w:rPr>
        <w:t>.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категориям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сотрудниками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роты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ППСП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раскрыто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грабежей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–1,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разбоев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- 2,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краж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из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квартир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- 1,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краж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целом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5,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незаконный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оборот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наркотиков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- 4.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Доставлено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ДЧ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течении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отчетного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периода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488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правонарушителей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что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339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меньше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(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2012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- 827),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нагрузка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составляет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8,41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ОУВД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7,86),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что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является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7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местом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УВД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Одним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из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факторов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снижения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результатов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является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улучшение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профилактической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работы</w:t>
      </w:r>
      <w:r>
        <w:rPr>
          <w:rFonts w:ascii="Tahoma" w:hAnsi="Tahoma" w:cs="Tahoma"/>
          <w:color w:val="262626"/>
          <w:sz w:val="28"/>
          <w:szCs w:val="28"/>
          <w:lang w:val="en-US"/>
        </w:rPr>
        <w:t>.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итогам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работы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месяца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след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венное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отделение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занимает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14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место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груз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штат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ную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еди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ни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хо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дя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щим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из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вод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ным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лам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груз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43,1  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ок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руг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20,2),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окон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чен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ным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груз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1,0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ок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руг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1,1)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занимает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14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место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прав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лен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ным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суд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нагрузке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1,0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ок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руг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1,0) 14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округу</w:t>
      </w:r>
      <w:r>
        <w:rPr>
          <w:rFonts w:ascii="Tahoma" w:hAnsi="Tahoma" w:cs="Tahoma"/>
          <w:color w:val="262626"/>
          <w:sz w:val="28"/>
          <w:szCs w:val="28"/>
          <w:lang w:val="en-US"/>
        </w:rPr>
        <w:t>.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Улучшило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свои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зуль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отделение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доз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которое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окон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чен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ным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лам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ни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ет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4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груз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од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доз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2,9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ок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руг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2,3)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прав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лен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ным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суд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груз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од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еди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ни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2,88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ок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руг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2,23).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Улучшило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свои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результаты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Отделение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уча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упол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чен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ли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месяца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сотрудниками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раскрыто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31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что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больше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121,4%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- 14).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груз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сотрудника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став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1,15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ок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руг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- 1,04%).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дан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прав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ОУУП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отдела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ни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ет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4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ок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ру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Из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31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рас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кры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подразделением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ри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раскрыто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тяж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осо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тяжких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сту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4),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груз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од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труд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ни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составила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– 0,074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сту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>,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сред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ок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руж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ном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- 0,06.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дан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прав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ОУУП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ни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ет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5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.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ис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тек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ший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ри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ад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ни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тив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вет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вен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уча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вы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упол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чен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ны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ли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при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вле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че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711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человека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(7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место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ОУВД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что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ниже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44,1%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1272).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Необходимо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отметить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что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снижение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результатов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работы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участковых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уполномоченных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полиции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административной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практике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произошло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выявлению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нарушений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санитарных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норм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97,9%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антиалкогольного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законодательства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73,9%.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Вместе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этим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положительной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стороны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работу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УУП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админи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стративной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практике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следует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отметить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таким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видам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административных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нарушений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как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нарушение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паспортных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правил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7,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- 0),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нарушение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правил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регистрации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иностранных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граждан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39,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- 21),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мелкое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хулиганство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– 48,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- 32)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Улучшило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свои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зуль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срав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ОДН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которое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ни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ет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ок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ру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направленным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суд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УД</w:t>
      </w:r>
      <w:r>
        <w:rPr>
          <w:rFonts w:ascii="Tahoma" w:hAnsi="Tahoma" w:cs="Tahoma"/>
          <w:color w:val="262626"/>
          <w:sz w:val="28"/>
          <w:szCs w:val="28"/>
          <w:lang w:val="en-US"/>
        </w:rPr>
        <w:t>.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отчетном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периоде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текущего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инспекторами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ОДН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было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раскрыто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- 0),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поставлено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учет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12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вер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шен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лет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что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соответствует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показателю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2012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итогам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месяцев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уче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ОДН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68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вер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шен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лет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раз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лич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ные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ру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ше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Следует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отметить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работу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помещению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несовершеннолетних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ЦВСНП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результатам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которой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ОДН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ни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ет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количество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помещенных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-12,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АППГ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- 1.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учетом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задач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поставленных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Директиве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МВД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России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                   31.10.2012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№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1 «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приоритетных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направлениях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деятельности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органов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внутренних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дел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внутренних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войск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МВД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России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ФМС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России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»,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также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особенностей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оперативной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обстановки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районе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                       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предстоящем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периоде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2013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года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необходимо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: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Особое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внимание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уделить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организации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работы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раскрытию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расследованию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тяжких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особо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тяжких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</w:t>
      </w:r>
      <w:r>
        <w:rPr>
          <w:rFonts w:ascii="Tahoma" w:hAnsi="Tahoma" w:cs="Tahoma"/>
          <w:color w:val="262626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ч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общеуголовной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направленности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таких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как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кражи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грабежи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разбойные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нападения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>,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кражи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из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квартир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транспортных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средств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пресечению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раскрытию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совершаемых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улицах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общественных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местах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района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также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организации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над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лежащего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контроля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работой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нарядов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задействованных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системе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единой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дислокации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приблизив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местам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наиболее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подверженным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вершению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преступлений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Положительная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динамика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данному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направлению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деятельности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позволит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значительно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оздоровить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криминогенную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ситуацию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районе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вследствие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чего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получить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большее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доверие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граждан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деятельности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правоохранительных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органов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>.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     2.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Обеспечить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соблюдение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установленного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порядка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приема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реги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страции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разрешения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заявлений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сообщений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информации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исшествиях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обращая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внимание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своевременное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уведомление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заявителей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принятых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решениях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Повысить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контроль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качеством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проведения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проверок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порядке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</w:t>
      </w:r>
      <w:r>
        <w:rPr>
          <w:rFonts w:ascii="Tahoma" w:hAnsi="Tahoma" w:cs="Tahoma"/>
          <w:color w:val="262626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144, 145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УПК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РФ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также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обеспечить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более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тщательную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проверку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руководителями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отделений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обоснованности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принятия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решений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отказе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возбуждении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уголовного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сотрудниками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вверенного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отделения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целях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укрепления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законности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учетно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регистрационной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дисциплины</w:t>
      </w:r>
      <w:r>
        <w:rPr>
          <w:rFonts w:ascii="Tahoma" w:hAnsi="Tahoma" w:cs="Tahoma"/>
          <w:color w:val="262626"/>
          <w:sz w:val="28"/>
          <w:szCs w:val="28"/>
          <w:lang w:val="en-US"/>
        </w:rPr>
        <w:t>;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          3.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Провести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работу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подбору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сотрудников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вакантные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должно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том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числе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устранению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некомплекта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среди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руководящего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состава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Отдела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обеспечить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надлежащее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изучение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системе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боевой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служебной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подготовки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вновь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прибывшими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сотрудниками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нормативно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правовой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базы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регулирующей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деятельность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ОМВД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методической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документации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>;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           4.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Разработать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реализовать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дополнительные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мероприятия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направленные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предупреждение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профилактику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правонарушений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эффективность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использования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криминалистических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учетов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выявление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постановку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учеты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лиц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ОУУП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ОДН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также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привлечение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правонарушителей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административной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ответственности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отработке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ГОРИ</w:t>
      </w:r>
      <w:r>
        <w:rPr>
          <w:rFonts w:ascii="Tahoma" w:hAnsi="Tahoma" w:cs="Tahoma"/>
          <w:color w:val="262626"/>
          <w:sz w:val="28"/>
          <w:szCs w:val="28"/>
          <w:lang w:val="en-US"/>
        </w:rPr>
        <w:t>.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  5.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Обеспечить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жесткий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контроль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соблюдением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законности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слу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жебной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исполнительской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дисциплины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среди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личного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состава</w:t>
      </w:r>
      <w:r>
        <w:rPr>
          <w:rFonts w:ascii="Tahoma" w:hAnsi="Tahoma" w:cs="Tahoma"/>
          <w:color w:val="262626"/>
          <w:sz w:val="28"/>
          <w:szCs w:val="28"/>
          <w:lang w:val="en-US"/>
        </w:rPr>
        <w:t>.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 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Начальник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Отдела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МВД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России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району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Орехово</w:t>
      </w:r>
      <w:r>
        <w:rPr>
          <w:rFonts w:ascii="Tahoma" w:hAnsi="Tahoma" w:cs="Tahoma"/>
          <w:color w:val="262626"/>
          <w:sz w:val="28"/>
          <w:szCs w:val="28"/>
          <w:lang w:val="en-US"/>
        </w:rPr>
        <w:t>-</w:t>
      </w:r>
    </w:p>
    <w:p w:rsidR="00927245" w:rsidRDefault="00927245" w:rsidP="00927245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Борисово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Южное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г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Москвы</w:t>
      </w:r>
    </w:p>
    <w:p w:rsidR="009C473A" w:rsidRDefault="00927245" w:rsidP="00927245"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полковник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полиции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                                                               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Л</w:t>
      </w:r>
      <w:r>
        <w:rPr>
          <w:rFonts w:ascii="Tahoma" w:hAnsi="Tahoma" w:cs="Tahoma"/>
          <w:color w:val="262626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В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>Фекличев</w:t>
      </w:r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245"/>
    <w:rsid w:val="00927245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2463</Words>
  <Characters>14041</Characters>
  <Application>Microsoft Macintosh Word</Application>
  <DocSecurity>0</DocSecurity>
  <Lines>117</Lines>
  <Paragraphs>32</Paragraphs>
  <ScaleCrop>false</ScaleCrop>
  <Company/>
  <LinksUpToDate>false</LinksUpToDate>
  <CharactersWithSpaces>16472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2013-03-22T14:05:00Z</dcterms:created>
  <dcterms:modified xsi:type="dcterms:W3CDTF">2013-03-22T14:06:00Z</dcterms:modified>
</cp:coreProperties>
</file>