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68F" w:rsidRPr="00F25596" w:rsidRDefault="00F25596" w:rsidP="00F25596">
      <w:pPr>
        <w:spacing w:after="0" w:line="240" w:lineRule="auto"/>
        <w:ind w:right="4676"/>
        <w:jc w:val="both"/>
        <w:rPr>
          <w:rFonts w:ascii="Times New Roman" w:hAnsi="Times New Roman"/>
          <w:color w:val="000000"/>
          <w:sz w:val="28"/>
          <w:szCs w:val="28"/>
        </w:rPr>
      </w:pPr>
      <w:r w:rsidRPr="00F25596">
        <w:rPr>
          <w:rFonts w:ascii="Times New Roman" w:hAnsi="Times New Roman"/>
          <w:color w:val="000000"/>
          <w:sz w:val="28"/>
          <w:szCs w:val="28"/>
        </w:rPr>
        <w:t xml:space="preserve">Информационно-аналитическая </w:t>
      </w:r>
      <w:r>
        <w:rPr>
          <w:rFonts w:ascii="Times New Roman" w:hAnsi="Times New Roman"/>
          <w:color w:val="000000"/>
          <w:sz w:val="28"/>
          <w:szCs w:val="28"/>
        </w:rPr>
        <w:t xml:space="preserve">  </w:t>
      </w:r>
      <w:r w:rsidRPr="00F25596">
        <w:rPr>
          <w:rFonts w:ascii="Times New Roman" w:hAnsi="Times New Roman"/>
          <w:color w:val="000000"/>
          <w:sz w:val="28"/>
          <w:szCs w:val="28"/>
        </w:rPr>
        <w:t>записка</w:t>
      </w:r>
    </w:p>
    <w:p w:rsidR="0023489B" w:rsidRPr="00F25596" w:rsidRDefault="00C2368F" w:rsidP="00F25596">
      <w:pPr>
        <w:spacing w:after="0" w:line="240" w:lineRule="auto"/>
        <w:ind w:right="4676"/>
        <w:jc w:val="both"/>
        <w:rPr>
          <w:rFonts w:ascii="Times New Roman" w:hAnsi="Times New Roman"/>
          <w:sz w:val="28"/>
          <w:szCs w:val="28"/>
        </w:rPr>
      </w:pPr>
      <w:r w:rsidRPr="00F25596">
        <w:rPr>
          <w:rFonts w:ascii="Times New Roman" w:hAnsi="Times New Roman"/>
          <w:color w:val="000000"/>
          <w:sz w:val="28"/>
          <w:szCs w:val="28"/>
        </w:rPr>
        <w:t xml:space="preserve">о результатах оперативно-служебной деятельности </w:t>
      </w:r>
      <w:r w:rsidR="00DF69EA" w:rsidRPr="00F25596">
        <w:rPr>
          <w:rFonts w:ascii="Times New Roman" w:hAnsi="Times New Roman"/>
          <w:color w:val="000000"/>
          <w:sz w:val="28"/>
          <w:szCs w:val="28"/>
        </w:rPr>
        <w:t>за 201</w:t>
      </w:r>
      <w:r w:rsidR="0023489B" w:rsidRPr="00F25596">
        <w:rPr>
          <w:rFonts w:ascii="Times New Roman" w:hAnsi="Times New Roman"/>
          <w:color w:val="000000"/>
          <w:sz w:val="28"/>
          <w:szCs w:val="28"/>
        </w:rPr>
        <w:t>5</w:t>
      </w:r>
      <w:r w:rsidR="00F26A1A" w:rsidRPr="00F25596">
        <w:rPr>
          <w:rFonts w:ascii="Times New Roman" w:hAnsi="Times New Roman"/>
          <w:color w:val="000000"/>
          <w:sz w:val="28"/>
          <w:szCs w:val="28"/>
        </w:rPr>
        <w:t xml:space="preserve"> год </w:t>
      </w:r>
      <w:r w:rsidR="0023489B" w:rsidRPr="00F25596">
        <w:rPr>
          <w:rFonts w:ascii="Times New Roman" w:hAnsi="Times New Roman"/>
          <w:sz w:val="28"/>
          <w:szCs w:val="28"/>
        </w:rPr>
        <w:t>Отдел</w:t>
      </w:r>
      <w:r w:rsidR="00D44550" w:rsidRPr="00F25596">
        <w:rPr>
          <w:rFonts w:ascii="Times New Roman" w:hAnsi="Times New Roman"/>
          <w:sz w:val="28"/>
          <w:szCs w:val="28"/>
        </w:rPr>
        <w:t>а</w:t>
      </w:r>
      <w:r w:rsidR="0023489B" w:rsidRPr="00F25596">
        <w:rPr>
          <w:rFonts w:ascii="Times New Roman" w:hAnsi="Times New Roman"/>
          <w:sz w:val="28"/>
          <w:szCs w:val="28"/>
        </w:rPr>
        <w:t xml:space="preserve"> полиции</w:t>
      </w:r>
      <w:r w:rsidR="00F25596">
        <w:rPr>
          <w:rFonts w:ascii="Times New Roman" w:hAnsi="Times New Roman"/>
          <w:sz w:val="28"/>
          <w:szCs w:val="28"/>
        </w:rPr>
        <w:t xml:space="preserve"> </w:t>
      </w:r>
      <w:r w:rsidR="00993535" w:rsidRPr="00F25596">
        <w:rPr>
          <w:rFonts w:ascii="Times New Roman" w:hAnsi="Times New Roman"/>
          <w:sz w:val="28"/>
          <w:szCs w:val="28"/>
        </w:rPr>
        <w:t>Коммунарский</w:t>
      </w:r>
      <w:r w:rsidR="0023489B" w:rsidRPr="00F25596">
        <w:rPr>
          <w:rFonts w:ascii="Times New Roman" w:hAnsi="Times New Roman"/>
          <w:sz w:val="28"/>
          <w:szCs w:val="28"/>
        </w:rPr>
        <w:t xml:space="preserve"> УВД по ТиНАО </w:t>
      </w:r>
    </w:p>
    <w:p w:rsidR="00C2368F" w:rsidRPr="00F25596" w:rsidRDefault="0023489B" w:rsidP="00F25596">
      <w:pPr>
        <w:spacing w:after="0" w:line="240" w:lineRule="auto"/>
        <w:ind w:right="4676"/>
        <w:jc w:val="both"/>
        <w:rPr>
          <w:rFonts w:ascii="Times New Roman" w:hAnsi="Times New Roman"/>
          <w:sz w:val="28"/>
          <w:szCs w:val="28"/>
        </w:rPr>
      </w:pPr>
      <w:r w:rsidRPr="00F25596">
        <w:rPr>
          <w:rFonts w:ascii="Times New Roman" w:hAnsi="Times New Roman"/>
          <w:sz w:val="28"/>
          <w:szCs w:val="28"/>
        </w:rPr>
        <w:t xml:space="preserve">ГУ МВД России по </w:t>
      </w:r>
      <w:proofErr w:type="gramStart"/>
      <w:r w:rsidRPr="00F25596">
        <w:rPr>
          <w:rFonts w:ascii="Times New Roman" w:hAnsi="Times New Roman"/>
          <w:sz w:val="28"/>
          <w:szCs w:val="28"/>
        </w:rPr>
        <w:t>г</w:t>
      </w:r>
      <w:proofErr w:type="gramEnd"/>
      <w:r w:rsidRPr="00F25596">
        <w:rPr>
          <w:rFonts w:ascii="Times New Roman" w:hAnsi="Times New Roman"/>
          <w:sz w:val="28"/>
          <w:szCs w:val="28"/>
        </w:rPr>
        <w:t>. Москве</w:t>
      </w:r>
    </w:p>
    <w:p w:rsidR="00C2368F" w:rsidRPr="00EC6AC4" w:rsidRDefault="00C2368F" w:rsidP="00C2368F">
      <w:pPr>
        <w:spacing w:after="0" w:line="240" w:lineRule="auto"/>
        <w:jc w:val="both"/>
        <w:rPr>
          <w:rFonts w:ascii="Times New Roman" w:hAnsi="Times New Roman"/>
          <w:b/>
          <w:sz w:val="28"/>
          <w:szCs w:val="28"/>
        </w:rPr>
      </w:pPr>
    </w:p>
    <w:p w:rsidR="00AC7195" w:rsidRDefault="00AC7195" w:rsidP="00AC7195">
      <w:pPr>
        <w:widowControl w:val="0"/>
        <w:spacing w:after="0" w:line="240" w:lineRule="auto"/>
        <w:ind w:firstLine="720"/>
        <w:jc w:val="both"/>
        <w:rPr>
          <w:rFonts w:ascii="Times New Roman" w:hAnsi="Times New Roman"/>
          <w:color w:val="FF0000"/>
          <w:sz w:val="28"/>
          <w:szCs w:val="28"/>
        </w:rPr>
      </w:pPr>
      <w:proofErr w:type="gramStart"/>
      <w:r>
        <w:rPr>
          <w:rFonts w:ascii="Times New Roman" w:hAnsi="Times New Roman"/>
          <w:sz w:val="28"/>
          <w:szCs w:val="28"/>
        </w:rPr>
        <w:t xml:space="preserve">За 12 месяцев 2015 года на территории обслуживания </w:t>
      </w:r>
      <w:r w:rsidR="0057327E">
        <w:rPr>
          <w:rFonts w:ascii="Times New Roman" w:hAnsi="Times New Roman"/>
          <w:sz w:val="28"/>
          <w:szCs w:val="28"/>
        </w:rPr>
        <w:t>ОП Коммунарский</w:t>
      </w:r>
      <w:r>
        <w:rPr>
          <w:rFonts w:ascii="Times New Roman" w:hAnsi="Times New Roman"/>
          <w:sz w:val="28"/>
          <w:szCs w:val="28"/>
        </w:rPr>
        <w:t xml:space="preserve"> количество зарегистрированных преступлений увеличилось на 3,6% </w:t>
      </w:r>
      <w:r w:rsidR="0057327E">
        <w:rPr>
          <w:rFonts w:ascii="Times New Roman" w:hAnsi="Times New Roman"/>
          <w:sz w:val="28"/>
          <w:szCs w:val="28"/>
        </w:rPr>
        <w:t>57</w:t>
      </w:r>
      <w:r>
        <w:rPr>
          <w:rFonts w:ascii="Times New Roman" w:hAnsi="Times New Roman"/>
          <w:sz w:val="28"/>
          <w:szCs w:val="28"/>
        </w:rPr>
        <w:t xml:space="preserve">; округ: +13,7%; город: +6,8%), </w:t>
      </w:r>
      <w:r w:rsidR="0057327E">
        <w:rPr>
          <w:rFonts w:ascii="Times New Roman" w:hAnsi="Times New Roman"/>
          <w:sz w:val="28"/>
          <w:szCs w:val="28"/>
        </w:rPr>
        <w:t>при этом количество</w:t>
      </w:r>
      <w:r>
        <w:rPr>
          <w:rFonts w:ascii="Times New Roman" w:hAnsi="Times New Roman"/>
          <w:sz w:val="28"/>
          <w:szCs w:val="28"/>
        </w:rPr>
        <w:t xml:space="preserve"> тяжких и особо тяжких составов </w:t>
      </w:r>
      <w:r w:rsidR="0057327E">
        <w:rPr>
          <w:rFonts w:ascii="Times New Roman" w:hAnsi="Times New Roman"/>
          <w:sz w:val="28"/>
          <w:szCs w:val="28"/>
        </w:rPr>
        <w:t>снизилось</w:t>
      </w:r>
      <w:r>
        <w:rPr>
          <w:rFonts w:ascii="Times New Roman" w:hAnsi="Times New Roman"/>
          <w:sz w:val="28"/>
          <w:szCs w:val="28"/>
        </w:rPr>
        <w:t xml:space="preserve"> на </w:t>
      </w:r>
      <w:r w:rsidR="0057327E">
        <w:rPr>
          <w:rFonts w:ascii="Times New Roman" w:hAnsi="Times New Roman"/>
          <w:sz w:val="28"/>
          <w:szCs w:val="28"/>
        </w:rPr>
        <w:t>7,4</w:t>
      </w:r>
      <w:r>
        <w:rPr>
          <w:rFonts w:ascii="Times New Roman" w:hAnsi="Times New Roman"/>
          <w:sz w:val="28"/>
          <w:szCs w:val="28"/>
        </w:rPr>
        <w:t>% (</w:t>
      </w:r>
      <w:r w:rsidR="0057327E">
        <w:rPr>
          <w:rFonts w:ascii="Times New Roman" w:hAnsi="Times New Roman"/>
          <w:sz w:val="28"/>
          <w:szCs w:val="28"/>
        </w:rPr>
        <w:t>-41</w:t>
      </w:r>
      <w:r>
        <w:rPr>
          <w:rFonts w:ascii="Times New Roman" w:hAnsi="Times New Roman"/>
          <w:sz w:val="28"/>
          <w:szCs w:val="28"/>
        </w:rPr>
        <w:t xml:space="preserve">; округ: +3,6%; город: -1,2%). </w:t>
      </w:r>
      <w:proofErr w:type="gramEnd"/>
    </w:p>
    <w:p w:rsidR="00AC7195" w:rsidRDefault="00AC7195" w:rsidP="00AC7195">
      <w:pPr>
        <w:spacing w:after="0" w:line="240" w:lineRule="auto"/>
        <w:ind w:firstLine="720"/>
        <w:jc w:val="both"/>
        <w:rPr>
          <w:rFonts w:ascii="Times New Roman" w:hAnsi="Times New Roman"/>
          <w:sz w:val="28"/>
          <w:szCs w:val="28"/>
        </w:rPr>
      </w:pPr>
      <w:r>
        <w:rPr>
          <w:rFonts w:ascii="Times New Roman" w:hAnsi="Times New Roman"/>
          <w:sz w:val="28"/>
          <w:szCs w:val="28"/>
        </w:rPr>
        <w:t>В указанном периоде возросло количество, краж на +</w:t>
      </w:r>
      <w:r w:rsidR="0057327E">
        <w:rPr>
          <w:rFonts w:ascii="Times New Roman" w:hAnsi="Times New Roman"/>
          <w:sz w:val="28"/>
          <w:szCs w:val="28"/>
        </w:rPr>
        <w:t>9</w:t>
      </w:r>
      <w:r>
        <w:rPr>
          <w:rFonts w:ascii="Times New Roman" w:hAnsi="Times New Roman"/>
          <w:sz w:val="28"/>
          <w:szCs w:val="28"/>
        </w:rPr>
        <w:t xml:space="preserve">,3% </w:t>
      </w:r>
      <w:r w:rsidR="0057327E">
        <w:rPr>
          <w:rFonts w:ascii="Times New Roman" w:hAnsi="Times New Roman"/>
          <w:sz w:val="28"/>
          <w:szCs w:val="28"/>
        </w:rPr>
        <w:t>(90</w:t>
      </w:r>
      <w:r>
        <w:rPr>
          <w:rFonts w:ascii="Times New Roman" w:hAnsi="Times New Roman"/>
          <w:sz w:val="28"/>
          <w:szCs w:val="28"/>
        </w:rPr>
        <w:t xml:space="preserve">; округ: +18,6%; город: +10,7%), </w:t>
      </w:r>
      <w:r w:rsidR="0057327E">
        <w:rPr>
          <w:rFonts w:ascii="Times New Roman" w:hAnsi="Times New Roman"/>
          <w:sz w:val="28"/>
          <w:szCs w:val="28"/>
        </w:rPr>
        <w:t xml:space="preserve">в том числе </w:t>
      </w:r>
      <w:r w:rsidR="0057327E" w:rsidRPr="0057327E">
        <w:rPr>
          <w:rFonts w:ascii="Times New Roman" w:hAnsi="Times New Roman"/>
          <w:sz w:val="28"/>
          <w:szCs w:val="28"/>
        </w:rPr>
        <w:t xml:space="preserve">краж совершенных  из квартир граждан на </w:t>
      </w:r>
      <w:r w:rsidR="0057327E">
        <w:rPr>
          <w:rFonts w:ascii="Times New Roman" w:hAnsi="Times New Roman"/>
          <w:sz w:val="28"/>
          <w:szCs w:val="28"/>
        </w:rPr>
        <w:t>26,1</w:t>
      </w:r>
      <w:r w:rsidR="0057327E" w:rsidRPr="0057327E">
        <w:rPr>
          <w:rFonts w:ascii="Times New Roman" w:hAnsi="Times New Roman"/>
          <w:sz w:val="28"/>
          <w:szCs w:val="28"/>
        </w:rPr>
        <w:t>% (</w:t>
      </w:r>
      <w:r w:rsidR="0057327E">
        <w:rPr>
          <w:rFonts w:ascii="Times New Roman" w:hAnsi="Times New Roman"/>
          <w:sz w:val="28"/>
          <w:szCs w:val="28"/>
        </w:rPr>
        <w:t>29</w:t>
      </w:r>
      <w:r w:rsidR="0057327E" w:rsidRPr="0057327E">
        <w:rPr>
          <w:rFonts w:ascii="Times New Roman" w:hAnsi="Times New Roman"/>
          <w:sz w:val="28"/>
          <w:szCs w:val="28"/>
        </w:rPr>
        <w:t>; округ: +1,0%; город: -9,5%),</w:t>
      </w:r>
      <w:r>
        <w:rPr>
          <w:rFonts w:ascii="Times New Roman" w:hAnsi="Times New Roman"/>
          <w:sz w:val="28"/>
          <w:szCs w:val="28"/>
        </w:rPr>
        <w:t>мошенничеств +</w:t>
      </w:r>
      <w:r w:rsidR="0057327E">
        <w:rPr>
          <w:rFonts w:ascii="Times New Roman" w:hAnsi="Times New Roman"/>
          <w:sz w:val="28"/>
          <w:szCs w:val="28"/>
        </w:rPr>
        <w:t>13,6</w:t>
      </w:r>
      <w:r>
        <w:rPr>
          <w:rFonts w:ascii="Times New Roman" w:hAnsi="Times New Roman"/>
          <w:sz w:val="28"/>
          <w:szCs w:val="28"/>
        </w:rPr>
        <w:t>% (</w:t>
      </w:r>
      <w:r w:rsidR="0057327E">
        <w:rPr>
          <w:rFonts w:ascii="Times New Roman" w:hAnsi="Times New Roman"/>
          <w:sz w:val="28"/>
          <w:szCs w:val="28"/>
        </w:rPr>
        <w:t>12</w:t>
      </w:r>
      <w:r>
        <w:rPr>
          <w:rFonts w:ascii="Times New Roman" w:hAnsi="Times New Roman"/>
          <w:sz w:val="28"/>
          <w:szCs w:val="28"/>
        </w:rPr>
        <w:t>; округ: +64,0%, город: -20,5%)</w:t>
      </w:r>
      <w:r w:rsidR="0057327E">
        <w:rPr>
          <w:rFonts w:ascii="Times New Roman" w:hAnsi="Times New Roman"/>
          <w:sz w:val="28"/>
          <w:szCs w:val="28"/>
        </w:rPr>
        <w:t>, угонов транспортных средств на 40% (6; округ: +15,2%; город: -8,2%)</w:t>
      </w:r>
      <w:r>
        <w:rPr>
          <w:rFonts w:ascii="Times New Roman" w:hAnsi="Times New Roman"/>
          <w:sz w:val="28"/>
          <w:szCs w:val="28"/>
        </w:rPr>
        <w:t>.</w:t>
      </w:r>
    </w:p>
    <w:p w:rsidR="0057327E" w:rsidRDefault="0057327E" w:rsidP="0057327E">
      <w:pPr>
        <w:spacing w:after="0" w:line="240" w:lineRule="auto"/>
        <w:ind w:firstLine="720"/>
        <w:jc w:val="both"/>
        <w:rPr>
          <w:rFonts w:ascii="Times New Roman" w:hAnsi="Times New Roman"/>
          <w:sz w:val="28"/>
          <w:szCs w:val="28"/>
        </w:rPr>
      </w:pPr>
      <w:r>
        <w:rPr>
          <w:rFonts w:ascii="Times New Roman" w:hAnsi="Times New Roman"/>
          <w:sz w:val="28"/>
          <w:szCs w:val="28"/>
        </w:rPr>
        <w:t xml:space="preserve">На прежнем уровне осталось количество зарегистрированных убийств, </w:t>
      </w:r>
      <w:r w:rsidR="00C43BD1">
        <w:rPr>
          <w:rFonts w:ascii="Times New Roman" w:hAnsi="Times New Roman"/>
          <w:sz w:val="28"/>
          <w:szCs w:val="28"/>
        </w:rPr>
        <w:t>изнасилований,</w:t>
      </w:r>
      <w:r>
        <w:rPr>
          <w:rFonts w:ascii="Times New Roman" w:hAnsi="Times New Roman"/>
          <w:sz w:val="28"/>
          <w:szCs w:val="28"/>
        </w:rPr>
        <w:t xml:space="preserve">  незаконного хранения оружия.</w:t>
      </w:r>
    </w:p>
    <w:p w:rsidR="0057327E" w:rsidRDefault="00AC7195" w:rsidP="0057327E">
      <w:pPr>
        <w:spacing w:after="0" w:line="240" w:lineRule="auto"/>
        <w:ind w:firstLine="720"/>
        <w:jc w:val="both"/>
        <w:rPr>
          <w:rFonts w:ascii="Times New Roman" w:hAnsi="Times New Roman"/>
          <w:sz w:val="28"/>
          <w:szCs w:val="28"/>
        </w:rPr>
      </w:pPr>
      <w:r>
        <w:rPr>
          <w:rFonts w:ascii="Times New Roman" w:hAnsi="Times New Roman"/>
          <w:sz w:val="28"/>
          <w:szCs w:val="28"/>
        </w:rPr>
        <w:t xml:space="preserve">Уменьшилось количество фактов умышленного причинения тяжкого вреда здоровью на </w:t>
      </w:r>
      <w:r w:rsidR="00C43BD1">
        <w:rPr>
          <w:rFonts w:ascii="Times New Roman" w:hAnsi="Times New Roman"/>
          <w:sz w:val="28"/>
          <w:szCs w:val="28"/>
        </w:rPr>
        <w:t>47,4</w:t>
      </w:r>
      <w:r>
        <w:rPr>
          <w:rFonts w:ascii="Times New Roman" w:hAnsi="Times New Roman"/>
          <w:sz w:val="28"/>
          <w:szCs w:val="28"/>
        </w:rPr>
        <w:t>% (</w:t>
      </w:r>
      <w:r w:rsidR="00C43BD1">
        <w:rPr>
          <w:rFonts w:ascii="Times New Roman" w:hAnsi="Times New Roman"/>
          <w:sz w:val="28"/>
          <w:szCs w:val="28"/>
        </w:rPr>
        <w:t>-9</w:t>
      </w:r>
      <w:r>
        <w:rPr>
          <w:rFonts w:ascii="Times New Roman" w:hAnsi="Times New Roman"/>
          <w:sz w:val="28"/>
          <w:szCs w:val="28"/>
        </w:rPr>
        <w:t xml:space="preserve">; округ: -27,3%; город: -9,0%),краж транспортных средств на </w:t>
      </w:r>
      <w:r w:rsidR="00C43BD1">
        <w:rPr>
          <w:rFonts w:ascii="Times New Roman" w:hAnsi="Times New Roman"/>
          <w:sz w:val="28"/>
          <w:szCs w:val="28"/>
        </w:rPr>
        <w:t>12,0% (13</w:t>
      </w:r>
      <w:r>
        <w:rPr>
          <w:rFonts w:ascii="Times New Roman" w:hAnsi="Times New Roman"/>
          <w:sz w:val="28"/>
          <w:szCs w:val="28"/>
        </w:rPr>
        <w:t>; округ: -2,8%; город: -13,9%), краж</w:t>
      </w:r>
      <w:r>
        <w:rPr>
          <w:rFonts w:ascii="Times New Roman" w:hAnsi="Times New Roman"/>
          <w:spacing w:val="-4"/>
          <w:sz w:val="28"/>
          <w:szCs w:val="28"/>
        </w:rPr>
        <w:t xml:space="preserve"> автомобилей на </w:t>
      </w:r>
      <w:r w:rsidR="00C43BD1">
        <w:rPr>
          <w:rFonts w:ascii="Times New Roman" w:hAnsi="Times New Roman"/>
          <w:spacing w:val="-4"/>
          <w:sz w:val="28"/>
          <w:szCs w:val="28"/>
        </w:rPr>
        <w:t>15,8% (-16</w:t>
      </w:r>
      <w:r>
        <w:rPr>
          <w:rFonts w:ascii="Times New Roman" w:hAnsi="Times New Roman"/>
          <w:sz w:val="28"/>
          <w:szCs w:val="28"/>
        </w:rPr>
        <w:t xml:space="preserve">; округ: -23,5%; город: -13,7%), </w:t>
      </w:r>
      <w:r w:rsidR="00C43BD1">
        <w:rPr>
          <w:rFonts w:ascii="Times New Roman" w:hAnsi="Times New Roman"/>
          <w:sz w:val="28"/>
          <w:szCs w:val="28"/>
        </w:rPr>
        <w:t xml:space="preserve">произошло незначительное снижение </w:t>
      </w:r>
      <w:r w:rsidR="0057327E">
        <w:rPr>
          <w:rFonts w:ascii="Times New Roman" w:hAnsi="Times New Roman"/>
          <w:sz w:val="28"/>
          <w:szCs w:val="28"/>
        </w:rPr>
        <w:t xml:space="preserve">разбоев </w:t>
      </w:r>
      <w:r w:rsidR="00C43BD1">
        <w:rPr>
          <w:rFonts w:ascii="Times New Roman" w:hAnsi="Times New Roman"/>
          <w:sz w:val="28"/>
          <w:szCs w:val="28"/>
        </w:rPr>
        <w:t>-3,6</w:t>
      </w:r>
      <w:r w:rsidR="0057327E">
        <w:rPr>
          <w:rFonts w:ascii="Times New Roman" w:hAnsi="Times New Roman"/>
          <w:sz w:val="28"/>
          <w:szCs w:val="28"/>
        </w:rPr>
        <w:t>% (</w:t>
      </w:r>
      <w:r w:rsidR="00C43BD1">
        <w:rPr>
          <w:rFonts w:ascii="Times New Roman" w:hAnsi="Times New Roman"/>
          <w:sz w:val="28"/>
          <w:szCs w:val="28"/>
        </w:rPr>
        <w:t>-1</w:t>
      </w:r>
      <w:r w:rsidR="0057327E">
        <w:rPr>
          <w:rFonts w:ascii="Times New Roman" w:hAnsi="Times New Roman"/>
          <w:sz w:val="28"/>
          <w:szCs w:val="28"/>
        </w:rPr>
        <w:t xml:space="preserve">; округ: +1,4%; город: 3,0%), </w:t>
      </w:r>
      <w:r>
        <w:rPr>
          <w:rFonts w:ascii="Times New Roman" w:hAnsi="Times New Roman"/>
          <w:sz w:val="28"/>
          <w:szCs w:val="28"/>
        </w:rPr>
        <w:t xml:space="preserve">грабежей на </w:t>
      </w:r>
      <w:r w:rsidR="00C43BD1">
        <w:rPr>
          <w:rFonts w:ascii="Times New Roman" w:hAnsi="Times New Roman"/>
          <w:sz w:val="28"/>
          <w:szCs w:val="28"/>
        </w:rPr>
        <w:t>34,1</w:t>
      </w:r>
      <w:r>
        <w:rPr>
          <w:rFonts w:ascii="Times New Roman" w:hAnsi="Times New Roman"/>
          <w:sz w:val="28"/>
          <w:szCs w:val="28"/>
        </w:rPr>
        <w:t>% (</w:t>
      </w:r>
      <w:r w:rsidR="00C43BD1">
        <w:rPr>
          <w:rFonts w:ascii="Times New Roman" w:hAnsi="Times New Roman"/>
          <w:sz w:val="28"/>
          <w:szCs w:val="28"/>
        </w:rPr>
        <w:t>47</w:t>
      </w:r>
      <w:r>
        <w:rPr>
          <w:rFonts w:ascii="Times New Roman" w:hAnsi="Times New Roman"/>
          <w:sz w:val="28"/>
          <w:szCs w:val="28"/>
        </w:rPr>
        <w:t xml:space="preserve">; округ: -21,7%; город: -2,3%), уничтожения имущества путем поджога на </w:t>
      </w:r>
      <w:r w:rsidR="00C43BD1">
        <w:rPr>
          <w:rFonts w:ascii="Times New Roman" w:hAnsi="Times New Roman"/>
          <w:sz w:val="28"/>
          <w:szCs w:val="28"/>
        </w:rPr>
        <w:t>42,9</w:t>
      </w:r>
      <w:r>
        <w:rPr>
          <w:rFonts w:ascii="Times New Roman" w:hAnsi="Times New Roman"/>
          <w:sz w:val="28"/>
          <w:szCs w:val="28"/>
        </w:rPr>
        <w:t>% (</w:t>
      </w:r>
      <w:r w:rsidR="00C43BD1">
        <w:rPr>
          <w:rFonts w:ascii="Times New Roman" w:hAnsi="Times New Roman"/>
          <w:sz w:val="28"/>
          <w:szCs w:val="28"/>
        </w:rPr>
        <w:t xml:space="preserve">3; округ: -43,6%; город: -27,2%), </w:t>
      </w:r>
      <w:r w:rsidR="0057327E">
        <w:rPr>
          <w:rFonts w:ascii="Times New Roman" w:hAnsi="Times New Roman"/>
          <w:sz w:val="28"/>
          <w:szCs w:val="28"/>
        </w:rPr>
        <w:t xml:space="preserve">преступлений, связанных </w:t>
      </w:r>
      <w:r w:rsidR="0057327E">
        <w:rPr>
          <w:rFonts w:ascii="Times New Roman" w:hAnsi="Times New Roman"/>
          <w:sz w:val="28"/>
          <w:szCs w:val="28"/>
        </w:rPr>
        <w:br/>
        <w:t xml:space="preserve">с незаконным оборотом наркотических средств на </w:t>
      </w:r>
      <w:r w:rsidR="00C43BD1">
        <w:rPr>
          <w:rFonts w:ascii="Times New Roman" w:hAnsi="Times New Roman"/>
          <w:sz w:val="28"/>
          <w:szCs w:val="28"/>
        </w:rPr>
        <w:t>-15,7% (-16</w:t>
      </w:r>
      <w:r w:rsidR="0057327E">
        <w:rPr>
          <w:rFonts w:ascii="Times New Roman" w:hAnsi="Times New Roman"/>
          <w:sz w:val="28"/>
          <w:szCs w:val="28"/>
        </w:rPr>
        <w:t xml:space="preserve">; округ: -9,3% город: -5,5%), в том числе количество выявленных фактов их сбыта на </w:t>
      </w:r>
      <w:r w:rsidR="00C43BD1">
        <w:rPr>
          <w:rFonts w:ascii="Times New Roman" w:hAnsi="Times New Roman"/>
          <w:sz w:val="28"/>
          <w:szCs w:val="28"/>
        </w:rPr>
        <w:t>26,1</w:t>
      </w:r>
      <w:r w:rsidR="0057327E">
        <w:rPr>
          <w:rFonts w:ascii="Times New Roman" w:hAnsi="Times New Roman"/>
          <w:sz w:val="28"/>
          <w:szCs w:val="28"/>
        </w:rPr>
        <w:t>% (</w:t>
      </w:r>
      <w:r w:rsidR="00C43BD1">
        <w:rPr>
          <w:rFonts w:ascii="Times New Roman" w:hAnsi="Times New Roman"/>
          <w:sz w:val="28"/>
          <w:szCs w:val="28"/>
        </w:rPr>
        <w:t>18</w:t>
      </w:r>
      <w:r w:rsidR="0057327E">
        <w:rPr>
          <w:rFonts w:ascii="Times New Roman" w:hAnsi="Times New Roman"/>
          <w:sz w:val="28"/>
          <w:szCs w:val="28"/>
        </w:rPr>
        <w:t xml:space="preserve">;  округ: -5,8%; город: -7,2%). </w:t>
      </w:r>
    </w:p>
    <w:p w:rsidR="00AC7195" w:rsidRDefault="00AC7195" w:rsidP="00AC7195">
      <w:pPr>
        <w:spacing w:after="0" w:line="240" w:lineRule="auto"/>
        <w:ind w:firstLine="720"/>
        <w:jc w:val="both"/>
        <w:rPr>
          <w:rFonts w:ascii="Times New Roman" w:hAnsi="Times New Roman"/>
          <w:sz w:val="28"/>
          <w:szCs w:val="28"/>
        </w:rPr>
      </w:pPr>
    </w:p>
    <w:p w:rsidR="00AC7195" w:rsidRDefault="00AC7195" w:rsidP="00AC7195">
      <w:pPr>
        <w:spacing w:after="0" w:line="240" w:lineRule="auto"/>
        <w:ind w:firstLine="720"/>
        <w:jc w:val="both"/>
        <w:rPr>
          <w:rFonts w:ascii="Times New Roman" w:hAnsi="Times New Roman"/>
          <w:sz w:val="28"/>
          <w:szCs w:val="28"/>
        </w:rPr>
      </w:pPr>
      <w:proofErr w:type="gramStart"/>
      <w:r>
        <w:rPr>
          <w:rFonts w:ascii="Times New Roman" w:hAnsi="Times New Roman"/>
          <w:sz w:val="28"/>
          <w:szCs w:val="28"/>
        </w:rPr>
        <w:t xml:space="preserve">Возросло количество преступлений совершенных в общественных местах </w:t>
      </w:r>
      <w:r w:rsidR="00B75753">
        <w:rPr>
          <w:rFonts w:ascii="Times New Roman" w:hAnsi="Times New Roman"/>
          <w:sz w:val="28"/>
          <w:szCs w:val="28"/>
        </w:rPr>
        <w:t>незначительно возросло</w:t>
      </w:r>
      <w:proofErr w:type="gramEnd"/>
      <w:r w:rsidR="00B75753">
        <w:rPr>
          <w:rFonts w:ascii="Times New Roman" w:hAnsi="Times New Roman"/>
          <w:sz w:val="28"/>
          <w:szCs w:val="28"/>
        </w:rPr>
        <w:t xml:space="preserve"> </w:t>
      </w:r>
      <w:r>
        <w:rPr>
          <w:rFonts w:ascii="Times New Roman" w:hAnsi="Times New Roman"/>
          <w:sz w:val="28"/>
          <w:szCs w:val="28"/>
        </w:rPr>
        <w:t xml:space="preserve">на </w:t>
      </w:r>
      <w:r w:rsidR="00B75753">
        <w:rPr>
          <w:rFonts w:ascii="Times New Roman" w:hAnsi="Times New Roman"/>
          <w:sz w:val="28"/>
          <w:szCs w:val="28"/>
        </w:rPr>
        <w:t>0,4</w:t>
      </w:r>
      <w:r>
        <w:rPr>
          <w:rFonts w:ascii="Times New Roman" w:hAnsi="Times New Roman"/>
          <w:sz w:val="28"/>
          <w:szCs w:val="28"/>
        </w:rPr>
        <w:t>% (</w:t>
      </w:r>
      <w:r w:rsidR="00B75753">
        <w:rPr>
          <w:rFonts w:ascii="Times New Roman" w:hAnsi="Times New Roman"/>
          <w:sz w:val="28"/>
          <w:szCs w:val="28"/>
        </w:rPr>
        <w:t>4</w:t>
      </w:r>
      <w:r>
        <w:rPr>
          <w:rFonts w:ascii="Times New Roman" w:hAnsi="Times New Roman"/>
          <w:sz w:val="28"/>
          <w:szCs w:val="28"/>
        </w:rPr>
        <w:t xml:space="preserve">; округ: +14,0%; город: +14,5%), при этом снизилось количество совершенных на улицах на </w:t>
      </w:r>
      <w:r w:rsidR="00B75753">
        <w:rPr>
          <w:rFonts w:ascii="Times New Roman" w:hAnsi="Times New Roman"/>
          <w:sz w:val="28"/>
          <w:szCs w:val="28"/>
        </w:rPr>
        <w:t>12,8</w:t>
      </w:r>
      <w:r>
        <w:rPr>
          <w:rFonts w:ascii="Times New Roman" w:hAnsi="Times New Roman"/>
          <w:sz w:val="28"/>
          <w:szCs w:val="28"/>
        </w:rPr>
        <w:t>% (</w:t>
      </w:r>
      <w:r w:rsidR="00B75753">
        <w:rPr>
          <w:rFonts w:ascii="Times New Roman" w:hAnsi="Times New Roman"/>
          <w:sz w:val="28"/>
          <w:szCs w:val="28"/>
        </w:rPr>
        <w:t>-75</w:t>
      </w:r>
      <w:r>
        <w:rPr>
          <w:rFonts w:ascii="Times New Roman" w:hAnsi="Times New Roman"/>
          <w:sz w:val="28"/>
          <w:szCs w:val="28"/>
        </w:rPr>
        <w:t>; округ: -5,6%; город: -3,8%).</w:t>
      </w:r>
    </w:p>
    <w:p w:rsidR="00AC7195" w:rsidRDefault="00B75753" w:rsidP="00AC7195">
      <w:pPr>
        <w:spacing w:after="0" w:line="240" w:lineRule="auto"/>
        <w:ind w:firstLine="709"/>
        <w:jc w:val="both"/>
        <w:rPr>
          <w:rFonts w:ascii="Times New Roman" w:hAnsi="Times New Roman"/>
          <w:sz w:val="28"/>
          <w:szCs w:val="28"/>
        </w:rPr>
      </w:pPr>
      <w:r>
        <w:rPr>
          <w:rFonts w:ascii="Times New Roman" w:hAnsi="Times New Roman"/>
          <w:sz w:val="28"/>
          <w:szCs w:val="28"/>
        </w:rPr>
        <w:t>Отмечено снижение</w:t>
      </w:r>
      <w:r w:rsidR="00AC7195">
        <w:rPr>
          <w:rFonts w:ascii="Times New Roman" w:hAnsi="Times New Roman"/>
          <w:sz w:val="28"/>
          <w:szCs w:val="28"/>
        </w:rPr>
        <w:t xml:space="preserve"> числа преступлений, совершенных несовершеннолетними на </w:t>
      </w:r>
      <w:r>
        <w:rPr>
          <w:rFonts w:ascii="Times New Roman" w:hAnsi="Times New Roman"/>
          <w:sz w:val="28"/>
          <w:szCs w:val="28"/>
        </w:rPr>
        <w:t>75,0</w:t>
      </w:r>
      <w:r w:rsidR="00AC7195">
        <w:rPr>
          <w:rFonts w:ascii="Times New Roman" w:hAnsi="Times New Roman"/>
          <w:sz w:val="28"/>
          <w:szCs w:val="28"/>
        </w:rPr>
        <w:t>% (</w:t>
      </w:r>
      <w:r>
        <w:rPr>
          <w:rFonts w:ascii="Times New Roman" w:hAnsi="Times New Roman"/>
          <w:sz w:val="28"/>
          <w:szCs w:val="28"/>
        </w:rPr>
        <w:t>9</w:t>
      </w:r>
      <w:r w:rsidR="00AC7195">
        <w:rPr>
          <w:rFonts w:ascii="Times New Roman" w:hAnsi="Times New Roman"/>
          <w:sz w:val="28"/>
          <w:szCs w:val="28"/>
        </w:rPr>
        <w:t>; округ: -8,6%;),</w:t>
      </w:r>
      <w:r w:rsidRPr="00B75753">
        <w:rPr>
          <w:rFonts w:ascii="Times New Roman" w:hAnsi="Times New Roman"/>
          <w:sz w:val="28"/>
          <w:szCs w:val="28"/>
        </w:rPr>
        <w:t xml:space="preserve">увеличилось количество преступлений, совершенных </w:t>
      </w:r>
      <w:r w:rsidR="00AC7195" w:rsidRPr="00B75753">
        <w:rPr>
          <w:rFonts w:ascii="Times New Roman" w:hAnsi="Times New Roman"/>
          <w:sz w:val="28"/>
          <w:szCs w:val="28"/>
        </w:rPr>
        <w:t>лицами, ранее совер</w:t>
      </w:r>
      <w:r w:rsidR="00AC7195">
        <w:rPr>
          <w:rFonts w:ascii="Times New Roman" w:hAnsi="Times New Roman"/>
          <w:sz w:val="28"/>
          <w:szCs w:val="28"/>
        </w:rPr>
        <w:t xml:space="preserve">шавшими преступления на </w:t>
      </w:r>
      <w:r>
        <w:rPr>
          <w:rFonts w:ascii="Times New Roman" w:hAnsi="Times New Roman"/>
          <w:sz w:val="28"/>
          <w:szCs w:val="28"/>
        </w:rPr>
        <w:t>50</w:t>
      </w:r>
      <w:r w:rsidR="00AC7195">
        <w:rPr>
          <w:rFonts w:ascii="Times New Roman" w:hAnsi="Times New Roman"/>
          <w:sz w:val="28"/>
          <w:szCs w:val="28"/>
        </w:rPr>
        <w:t>% (2</w:t>
      </w:r>
      <w:r>
        <w:rPr>
          <w:rFonts w:ascii="Times New Roman" w:hAnsi="Times New Roman"/>
          <w:sz w:val="28"/>
          <w:szCs w:val="28"/>
        </w:rPr>
        <w:t>1</w:t>
      </w:r>
      <w:r w:rsidR="00AC7195">
        <w:rPr>
          <w:rFonts w:ascii="Times New Roman" w:hAnsi="Times New Roman"/>
          <w:sz w:val="28"/>
          <w:szCs w:val="28"/>
        </w:rPr>
        <w:t>;окр</w:t>
      </w:r>
      <w:r>
        <w:rPr>
          <w:rFonts w:ascii="Times New Roman" w:hAnsi="Times New Roman"/>
          <w:sz w:val="28"/>
          <w:szCs w:val="28"/>
        </w:rPr>
        <w:t>уг: +0,2%;), неработающими на 13,0% (41</w:t>
      </w:r>
      <w:r w:rsidR="00AC7195">
        <w:rPr>
          <w:rFonts w:ascii="Times New Roman" w:hAnsi="Times New Roman"/>
          <w:sz w:val="28"/>
          <w:szCs w:val="28"/>
        </w:rPr>
        <w:t>;</w:t>
      </w:r>
      <w:r w:rsidR="00CC04A2">
        <w:rPr>
          <w:rFonts w:ascii="Times New Roman" w:hAnsi="Times New Roman"/>
          <w:sz w:val="28"/>
          <w:szCs w:val="28"/>
        </w:rPr>
        <w:t xml:space="preserve"> </w:t>
      </w:r>
      <w:r w:rsidR="00AC7195">
        <w:rPr>
          <w:rFonts w:ascii="Times New Roman" w:hAnsi="Times New Roman"/>
          <w:sz w:val="28"/>
          <w:szCs w:val="28"/>
        </w:rPr>
        <w:t xml:space="preserve">округ: +19,5%; в состоянии алкогольного опьянения на </w:t>
      </w:r>
      <w:r>
        <w:rPr>
          <w:rFonts w:ascii="Times New Roman" w:hAnsi="Times New Roman"/>
          <w:sz w:val="28"/>
          <w:szCs w:val="28"/>
        </w:rPr>
        <w:t>39,3</w:t>
      </w:r>
      <w:r w:rsidR="00AC7195">
        <w:rPr>
          <w:rFonts w:ascii="Times New Roman" w:hAnsi="Times New Roman"/>
          <w:sz w:val="28"/>
          <w:szCs w:val="28"/>
        </w:rPr>
        <w:t>% (1</w:t>
      </w:r>
      <w:r>
        <w:rPr>
          <w:rFonts w:ascii="Times New Roman" w:hAnsi="Times New Roman"/>
          <w:sz w:val="28"/>
          <w:szCs w:val="28"/>
        </w:rPr>
        <w:t>1</w:t>
      </w:r>
      <w:r w:rsidR="00AC7195">
        <w:rPr>
          <w:rFonts w:ascii="Times New Roman" w:hAnsi="Times New Roman"/>
          <w:sz w:val="28"/>
          <w:szCs w:val="28"/>
        </w:rPr>
        <w:t xml:space="preserve">; округ: +81,5%), в наркотическом опьянении на </w:t>
      </w:r>
      <w:r>
        <w:rPr>
          <w:rFonts w:ascii="Times New Roman" w:hAnsi="Times New Roman"/>
          <w:sz w:val="28"/>
          <w:szCs w:val="28"/>
        </w:rPr>
        <w:t>66,7</w:t>
      </w:r>
      <w:r w:rsidR="00AC7195">
        <w:rPr>
          <w:rFonts w:ascii="Times New Roman" w:hAnsi="Times New Roman"/>
          <w:sz w:val="28"/>
          <w:szCs w:val="28"/>
        </w:rPr>
        <w:t>% (</w:t>
      </w:r>
      <w:r>
        <w:rPr>
          <w:rFonts w:ascii="Times New Roman" w:hAnsi="Times New Roman"/>
          <w:sz w:val="28"/>
          <w:szCs w:val="28"/>
        </w:rPr>
        <w:t>12</w:t>
      </w:r>
      <w:r w:rsidR="00AC7195">
        <w:rPr>
          <w:rFonts w:ascii="Times New Roman" w:hAnsi="Times New Roman"/>
          <w:sz w:val="28"/>
          <w:szCs w:val="28"/>
        </w:rPr>
        <w:t>; округ +97,2%).</w:t>
      </w:r>
    </w:p>
    <w:p w:rsidR="00AC7195" w:rsidRDefault="00AC7195" w:rsidP="00AC7195">
      <w:pPr>
        <w:spacing w:after="0" w:line="240" w:lineRule="auto"/>
        <w:ind w:firstLine="720"/>
        <w:jc w:val="both"/>
        <w:rPr>
          <w:rFonts w:ascii="Times New Roman" w:hAnsi="Times New Roman"/>
          <w:sz w:val="28"/>
          <w:szCs w:val="28"/>
        </w:rPr>
      </w:pPr>
      <w:r>
        <w:rPr>
          <w:rFonts w:ascii="Times New Roman" w:hAnsi="Times New Roman"/>
          <w:sz w:val="28"/>
          <w:szCs w:val="28"/>
        </w:rPr>
        <w:t>Нагрузка на 1 сотрудника  по тяжким и особо тяжким преступлениям, уголовные дела по которым предварительно расследованы с учетом преступ</w:t>
      </w:r>
      <w:r w:rsidR="00B75753">
        <w:rPr>
          <w:rFonts w:ascii="Times New Roman" w:hAnsi="Times New Roman"/>
          <w:sz w:val="28"/>
          <w:szCs w:val="28"/>
        </w:rPr>
        <w:t>лений прошлых лет, составила 0,57 (17</w:t>
      </w:r>
      <w:r>
        <w:rPr>
          <w:rFonts w:ascii="Times New Roman" w:hAnsi="Times New Roman"/>
          <w:sz w:val="28"/>
          <w:szCs w:val="28"/>
        </w:rPr>
        <w:t xml:space="preserve"> место среди </w:t>
      </w:r>
      <w:r w:rsidR="00B75753">
        <w:rPr>
          <w:rFonts w:ascii="Times New Roman" w:hAnsi="Times New Roman"/>
          <w:sz w:val="28"/>
          <w:szCs w:val="28"/>
        </w:rPr>
        <w:t>ОМВД и ОП</w:t>
      </w:r>
      <w:r>
        <w:rPr>
          <w:rFonts w:ascii="Times New Roman" w:hAnsi="Times New Roman"/>
          <w:sz w:val="28"/>
          <w:szCs w:val="28"/>
        </w:rPr>
        <w:t xml:space="preserve"> по районам </w:t>
      </w:r>
      <w:proofErr w:type="gramStart"/>
      <w:r>
        <w:rPr>
          <w:rFonts w:ascii="Times New Roman" w:hAnsi="Times New Roman"/>
          <w:sz w:val="28"/>
          <w:szCs w:val="28"/>
        </w:rPr>
        <w:t>г</w:t>
      </w:r>
      <w:proofErr w:type="gramEnd"/>
      <w:r>
        <w:rPr>
          <w:rFonts w:ascii="Times New Roman" w:hAnsi="Times New Roman"/>
          <w:sz w:val="28"/>
          <w:szCs w:val="28"/>
        </w:rPr>
        <w:t>. Москвы).</w:t>
      </w:r>
    </w:p>
    <w:p w:rsidR="00B75753" w:rsidRDefault="00AC7195" w:rsidP="00B75753">
      <w:pPr>
        <w:spacing w:after="0" w:line="240" w:lineRule="auto"/>
        <w:ind w:firstLine="720"/>
        <w:jc w:val="both"/>
        <w:rPr>
          <w:rFonts w:ascii="Times New Roman" w:hAnsi="Times New Roman"/>
          <w:sz w:val="28"/>
          <w:szCs w:val="28"/>
        </w:rPr>
      </w:pPr>
      <w:r>
        <w:rPr>
          <w:rFonts w:ascii="Times New Roman" w:hAnsi="Times New Roman"/>
          <w:sz w:val="28"/>
          <w:szCs w:val="28"/>
        </w:rPr>
        <w:t xml:space="preserve">Нагрузка на 1 сотрудника по привлечению к уголовной ответственности за совершение тяжких и особо тяжких преступлений лиц, установленных </w:t>
      </w:r>
      <w:r>
        <w:rPr>
          <w:rFonts w:ascii="Times New Roman" w:hAnsi="Times New Roman"/>
          <w:sz w:val="28"/>
          <w:szCs w:val="28"/>
        </w:rPr>
        <w:lastRenderedPageBreak/>
        <w:t>сотрудниками ОВД, составила 0,6</w:t>
      </w:r>
      <w:r w:rsidR="00B75753">
        <w:rPr>
          <w:rFonts w:ascii="Times New Roman" w:hAnsi="Times New Roman"/>
          <w:sz w:val="28"/>
          <w:szCs w:val="28"/>
        </w:rPr>
        <w:t>6</w:t>
      </w:r>
      <w:r>
        <w:rPr>
          <w:rFonts w:ascii="Times New Roman" w:hAnsi="Times New Roman"/>
          <w:sz w:val="28"/>
          <w:szCs w:val="28"/>
        </w:rPr>
        <w:t xml:space="preserve"> (</w:t>
      </w:r>
      <w:r w:rsidR="00B75753">
        <w:rPr>
          <w:rFonts w:ascii="Times New Roman" w:hAnsi="Times New Roman"/>
          <w:sz w:val="28"/>
          <w:szCs w:val="28"/>
        </w:rPr>
        <w:t>6</w:t>
      </w:r>
      <w:r>
        <w:rPr>
          <w:rFonts w:ascii="Times New Roman" w:hAnsi="Times New Roman"/>
          <w:sz w:val="28"/>
          <w:szCs w:val="28"/>
        </w:rPr>
        <w:t xml:space="preserve"> место среди </w:t>
      </w:r>
      <w:r w:rsidR="00B75753">
        <w:rPr>
          <w:rFonts w:ascii="Times New Roman" w:hAnsi="Times New Roman"/>
          <w:sz w:val="28"/>
          <w:szCs w:val="28"/>
        </w:rPr>
        <w:t xml:space="preserve">ОМВД и ОП   по районам </w:t>
      </w:r>
      <w:proofErr w:type="gramStart"/>
      <w:r w:rsidR="00B75753">
        <w:rPr>
          <w:rFonts w:ascii="Times New Roman" w:hAnsi="Times New Roman"/>
          <w:sz w:val="28"/>
          <w:szCs w:val="28"/>
        </w:rPr>
        <w:t>г</w:t>
      </w:r>
      <w:proofErr w:type="gramEnd"/>
      <w:r w:rsidR="00B75753">
        <w:rPr>
          <w:rFonts w:ascii="Times New Roman" w:hAnsi="Times New Roman"/>
          <w:sz w:val="28"/>
          <w:szCs w:val="28"/>
        </w:rPr>
        <w:t>. Москвы).</w:t>
      </w:r>
    </w:p>
    <w:p w:rsidR="00AC7195" w:rsidRDefault="00AC7195" w:rsidP="00B75753">
      <w:pPr>
        <w:tabs>
          <w:tab w:val="left" w:pos="540"/>
        </w:tabs>
        <w:spacing w:after="0" w:line="240" w:lineRule="auto"/>
        <w:ind w:firstLine="709"/>
        <w:jc w:val="both"/>
        <w:rPr>
          <w:rFonts w:ascii="Times New Roman" w:hAnsi="Times New Roman"/>
          <w:sz w:val="28"/>
          <w:szCs w:val="28"/>
        </w:rPr>
      </w:pPr>
      <w:r>
        <w:rPr>
          <w:rFonts w:ascii="Times New Roman" w:hAnsi="Times New Roman"/>
          <w:sz w:val="28"/>
          <w:szCs w:val="28"/>
        </w:rPr>
        <w:t xml:space="preserve">В отчетном периоде возросла раскрываемость разбоев (16,7% до 50,0%), грабежей (с 61,7% до 75,5%), краж (с </w:t>
      </w:r>
      <w:r w:rsidR="00A354C7">
        <w:rPr>
          <w:rFonts w:ascii="Times New Roman" w:hAnsi="Times New Roman"/>
          <w:sz w:val="28"/>
          <w:szCs w:val="28"/>
        </w:rPr>
        <w:t>20,7</w:t>
      </w:r>
      <w:r>
        <w:rPr>
          <w:rFonts w:ascii="Times New Roman" w:hAnsi="Times New Roman"/>
          <w:sz w:val="28"/>
          <w:szCs w:val="28"/>
        </w:rPr>
        <w:t xml:space="preserve">% до </w:t>
      </w:r>
      <w:r w:rsidR="00A354C7">
        <w:rPr>
          <w:rFonts w:ascii="Times New Roman" w:hAnsi="Times New Roman"/>
          <w:sz w:val="28"/>
          <w:szCs w:val="28"/>
        </w:rPr>
        <w:t>21,8</w:t>
      </w:r>
      <w:r>
        <w:rPr>
          <w:rFonts w:ascii="Times New Roman" w:hAnsi="Times New Roman"/>
          <w:sz w:val="28"/>
          <w:szCs w:val="28"/>
        </w:rPr>
        <w:t xml:space="preserve">%), в том числе </w:t>
      </w:r>
      <w:r w:rsidR="00A354C7">
        <w:rPr>
          <w:rFonts w:ascii="Times New Roman" w:hAnsi="Times New Roman"/>
          <w:sz w:val="28"/>
          <w:szCs w:val="28"/>
        </w:rPr>
        <w:t xml:space="preserve">краж из квартир </w:t>
      </w:r>
      <w:r>
        <w:rPr>
          <w:rFonts w:ascii="Times New Roman" w:hAnsi="Times New Roman"/>
          <w:sz w:val="28"/>
          <w:szCs w:val="28"/>
        </w:rPr>
        <w:t xml:space="preserve">(с </w:t>
      </w:r>
      <w:r w:rsidR="00A354C7">
        <w:rPr>
          <w:rFonts w:ascii="Times New Roman" w:hAnsi="Times New Roman"/>
          <w:sz w:val="28"/>
          <w:szCs w:val="28"/>
        </w:rPr>
        <w:t>2,2% до 3,8</w:t>
      </w:r>
      <w:r>
        <w:rPr>
          <w:rFonts w:ascii="Times New Roman" w:hAnsi="Times New Roman"/>
          <w:sz w:val="28"/>
          <w:szCs w:val="28"/>
        </w:rPr>
        <w:t xml:space="preserve">%), однако раскрываемость </w:t>
      </w:r>
      <w:r w:rsidR="00A354C7">
        <w:rPr>
          <w:rFonts w:ascii="Times New Roman" w:hAnsi="Times New Roman"/>
          <w:sz w:val="28"/>
          <w:szCs w:val="28"/>
        </w:rPr>
        <w:t xml:space="preserve">краж автомобилей </w:t>
      </w:r>
      <w:r>
        <w:rPr>
          <w:rFonts w:ascii="Times New Roman" w:hAnsi="Times New Roman"/>
          <w:sz w:val="28"/>
          <w:szCs w:val="28"/>
        </w:rPr>
        <w:t xml:space="preserve">снизилась (с </w:t>
      </w:r>
      <w:r w:rsidR="00A354C7">
        <w:rPr>
          <w:rFonts w:ascii="Times New Roman" w:hAnsi="Times New Roman"/>
          <w:sz w:val="28"/>
          <w:szCs w:val="28"/>
        </w:rPr>
        <w:t>4,0</w:t>
      </w:r>
      <w:r>
        <w:rPr>
          <w:rFonts w:ascii="Times New Roman" w:hAnsi="Times New Roman"/>
          <w:sz w:val="28"/>
          <w:szCs w:val="28"/>
        </w:rPr>
        <w:t xml:space="preserve">% до </w:t>
      </w:r>
      <w:r w:rsidR="00A354C7">
        <w:rPr>
          <w:rFonts w:ascii="Times New Roman" w:hAnsi="Times New Roman"/>
          <w:sz w:val="28"/>
          <w:szCs w:val="28"/>
        </w:rPr>
        <w:t xml:space="preserve">1,1%), хранение оружия (с 33,3% до 83,3%),фактов, связанных с незаконным оборотом наркотических средств  </w:t>
      </w:r>
      <w:proofErr w:type="gramStart"/>
      <w:r w:rsidR="00A354C7">
        <w:rPr>
          <w:rFonts w:ascii="Times New Roman" w:hAnsi="Times New Roman"/>
          <w:sz w:val="28"/>
          <w:szCs w:val="28"/>
        </w:rPr>
        <w:t xml:space="preserve">( </w:t>
      </w:r>
      <w:proofErr w:type="gramEnd"/>
      <w:r w:rsidR="00A354C7">
        <w:rPr>
          <w:rFonts w:ascii="Times New Roman" w:hAnsi="Times New Roman"/>
          <w:sz w:val="28"/>
          <w:szCs w:val="28"/>
        </w:rPr>
        <w:t>с 45,1% до 52,2%), в том числе количество выявленных фактов их сбыта (с 26,7% до 29,1%).</w:t>
      </w:r>
    </w:p>
    <w:p w:rsidR="00AC7195" w:rsidRDefault="00AC7195" w:rsidP="00AC7195">
      <w:pPr>
        <w:overflowPunct w:val="0"/>
        <w:autoSpaceDE w:val="0"/>
        <w:autoSpaceDN w:val="0"/>
        <w:adjustRightInd w:val="0"/>
        <w:spacing w:after="0" w:line="240" w:lineRule="auto"/>
        <w:ind w:firstLine="709"/>
        <w:jc w:val="both"/>
        <w:rPr>
          <w:rFonts w:ascii="Times New Roman" w:hAnsi="Times New Roman"/>
          <w:sz w:val="28"/>
          <w:szCs w:val="28"/>
        </w:rPr>
      </w:pPr>
      <w:r>
        <w:rPr>
          <w:rFonts w:ascii="Times New Roman" w:hAnsi="Times New Roman"/>
          <w:sz w:val="28"/>
          <w:szCs w:val="28"/>
        </w:rPr>
        <w:t xml:space="preserve">Раскрываемость изнасилований </w:t>
      </w:r>
      <w:r w:rsidR="00A354C7">
        <w:rPr>
          <w:rFonts w:ascii="Times New Roman" w:hAnsi="Times New Roman"/>
          <w:sz w:val="28"/>
          <w:szCs w:val="28"/>
        </w:rPr>
        <w:t xml:space="preserve"> и фактов неправомерного завладения транспортным средством  </w:t>
      </w:r>
      <w:r>
        <w:rPr>
          <w:rFonts w:ascii="Times New Roman" w:hAnsi="Times New Roman"/>
          <w:sz w:val="28"/>
          <w:szCs w:val="28"/>
        </w:rPr>
        <w:t xml:space="preserve">100%. </w:t>
      </w:r>
    </w:p>
    <w:p w:rsidR="00AC7195" w:rsidRDefault="00AC7195" w:rsidP="00AC7195">
      <w:pPr>
        <w:spacing w:after="0" w:line="240" w:lineRule="auto"/>
        <w:ind w:firstLine="720"/>
        <w:jc w:val="both"/>
        <w:rPr>
          <w:rFonts w:ascii="Times New Roman" w:hAnsi="Times New Roman"/>
          <w:sz w:val="28"/>
          <w:szCs w:val="28"/>
        </w:rPr>
      </w:pPr>
      <w:r>
        <w:rPr>
          <w:rFonts w:ascii="Times New Roman" w:hAnsi="Times New Roman"/>
          <w:sz w:val="28"/>
          <w:szCs w:val="28"/>
        </w:rPr>
        <w:t xml:space="preserve"> Вместе с тем, снизилась раскрываемость </w:t>
      </w:r>
      <w:r w:rsidR="00A354C7">
        <w:rPr>
          <w:rFonts w:ascii="Times New Roman" w:hAnsi="Times New Roman"/>
          <w:sz w:val="28"/>
          <w:szCs w:val="28"/>
        </w:rPr>
        <w:t xml:space="preserve">фактов причинения тяжкого вреда здоровью  (с 100% до 60,0%), </w:t>
      </w:r>
      <w:r>
        <w:rPr>
          <w:rFonts w:ascii="Times New Roman" w:hAnsi="Times New Roman"/>
          <w:sz w:val="28"/>
          <w:szCs w:val="28"/>
        </w:rPr>
        <w:t xml:space="preserve">мошенничеств (с </w:t>
      </w:r>
      <w:r w:rsidR="00A354C7">
        <w:rPr>
          <w:rFonts w:ascii="Times New Roman" w:hAnsi="Times New Roman"/>
          <w:sz w:val="28"/>
          <w:szCs w:val="28"/>
        </w:rPr>
        <w:t>26,4</w:t>
      </w:r>
      <w:r>
        <w:rPr>
          <w:rFonts w:ascii="Times New Roman" w:hAnsi="Times New Roman"/>
          <w:sz w:val="28"/>
          <w:szCs w:val="28"/>
        </w:rPr>
        <w:t xml:space="preserve">% до </w:t>
      </w:r>
      <w:r w:rsidR="00A354C7">
        <w:rPr>
          <w:rFonts w:ascii="Times New Roman" w:hAnsi="Times New Roman"/>
          <w:sz w:val="28"/>
          <w:szCs w:val="28"/>
        </w:rPr>
        <w:t>19,8</w:t>
      </w:r>
      <w:r>
        <w:rPr>
          <w:rFonts w:ascii="Times New Roman" w:hAnsi="Times New Roman"/>
          <w:sz w:val="28"/>
          <w:szCs w:val="28"/>
        </w:rPr>
        <w:t xml:space="preserve">%),  </w:t>
      </w:r>
      <w:r w:rsidR="00A354C7">
        <w:rPr>
          <w:rFonts w:ascii="Times New Roman" w:hAnsi="Times New Roman"/>
          <w:sz w:val="28"/>
          <w:szCs w:val="28"/>
        </w:rPr>
        <w:t xml:space="preserve">преступлений. </w:t>
      </w:r>
    </w:p>
    <w:p w:rsidR="00AC7195" w:rsidRDefault="00AC7195" w:rsidP="00AC7195">
      <w:pPr>
        <w:overflowPunct w:val="0"/>
        <w:autoSpaceDE w:val="0"/>
        <w:autoSpaceDN w:val="0"/>
        <w:adjustRightInd w:val="0"/>
        <w:spacing w:after="0" w:line="240" w:lineRule="auto"/>
        <w:ind w:firstLine="709"/>
        <w:jc w:val="both"/>
        <w:rPr>
          <w:rFonts w:ascii="Times New Roman" w:hAnsi="Times New Roman"/>
          <w:sz w:val="28"/>
          <w:szCs w:val="28"/>
        </w:rPr>
      </w:pPr>
    </w:p>
    <w:p w:rsidR="00AC7195" w:rsidRDefault="00AC7195" w:rsidP="00AC7195">
      <w:pPr>
        <w:tabs>
          <w:tab w:val="left" w:pos="540"/>
        </w:tabs>
        <w:spacing w:after="0" w:line="240" w:lineRule="auto"/>
        <w:ind w:firstLine="709"/>
        <w:jc w:val="both"/>
        <w:rPr>
          <w:rFonts w:ascii="Times New Roman" w:hAnsi="Times New Roman"/>
          <w:sz w:val="28"/>
          <w:szCs w:val="28"/>
        </w:rPr>
      </w:pPr>
      <w:r>
        <w:rPr>
          <w:rFonts w:ascii="Times New Roman" w:hAnsi="Times New Roman"/>
          <w:sz w:val="28"/>
          <w:szCs w:val="28"/>
        </w:rPr>
        <w:t xml:space="preserve">Количество преступлений, предварительное расследование по которым приостановлено по основаниям п.п. 1-3 ч. 1 ст. 208 УПК РФ, возросло </w:t>
      </w:r>
      <w:r>
        <w:rPr>
          <w:rFonts w:ascii="Times New Roman" w:hAnsi="Times New Roman"/>
          <w:iCs/>
          <w:sz w:val="28"/>
          <w:szCs w:val="28"/>
        </w:rPr>
        <w:t>на 18,</w:t>
      </w:r>
      <w:r w:rsidR="00A354C7">
        <w:rPr>
          <w:rFonts w:ascii="Times New Roman" w:hAnsi="Times New Roman"/>
          <w:iCs/>
          <w:sz w:val="28"/>
          <w:szCs w:val="28"/>
        </w:rPr>
        <w:t>8</w:t>
      </w:r>
      <w:r>
        <w:rPr>
          <w:rFonts w:ascii="Times New Roman" w:hAnsi="Times New Roman"/>
          <w:iCs/>
          <w:sz w:val="28"/>
          <w:szCs w:val="28"/>
        </w:rPr>
        <w:t>% (</w:t>
      </w:r>
      <w:r w:rsidR="00A354C7">
        <w:rPr>
          <w:rFonts w:ascii="Times New Roman" w:hAnsi="Times New Roman"/>
          <w:iCs/>
          <w:sz w:val="28"/>
          <w:szCs w:val="28"/>
        </w:rPr>
        <w:t xml:space="preserve">+187, </w:t>
      </w:r>
      <w:r>
        <w:rPr>
          <w:rFonts w:ascii="Times New Roman" w:hAnsi="Times New Roman"/>
          <w:sz w:val="28"/>
          <w:szCs w:val="28"/>
        </w:rPr>
        <w:t xml:space="preserve">округ: +17,7%,  город: +7,3%), по тяжким и особо тяжким преступлениям </w:t>
      </w:r>
      <w:r w:rsidR="00A354C7">
        <w:rPr>
          <w:rFonts w:ascii="Times New Roman" w:hAnsi="Times New Roman"/>
          <w:sz w:val="28"/>
          <w:szCs w:val="28"/>
        </w:rPr>
        <w:t xml:space="preserve">снизилось </w:t>
      </w:r>
      <w:r>
        <w:rPr>
          <w:rFonts w:ascii="Times New Roman" w:hAnsi="Times New Roman"/>
          <w:iCs/>
          <w:sz w:val="28"/>
          <w:szCs w:val="28"/>
        </w:rPr>
        <w:t xml:space="preserve">на </w:t>
      </w:r>
      <w:r w:rsidR="00A354C7">
        <w:rPr>
          <w:rFonts w:ascii="Times New Roman" w:hAnsi="Times New Roman"/>
          <w:iCs/>
          <w:sz w:val="28"/>
          <w:szCs w:val="28"/>
        </w:rPr>
        <w:t>3,5</w:t>
      </w:r>
      <w:r>
        <w:rPr>
          <w:rFonts w:ascii="Times New Roman" w:hAnsi="Times New Roman"/>
          <w:iCs/>
          <w:sz w:val="28"/>
          <w:szCs w:val="28"/>
        </w:rPr>
        <w:t>% (</w:t>
      </w:r>
      <w:r>
        <w:rPr>
          <w:rFonts w:ascii="Times New Roman" w:hAnsi="Times New Roman"/>
          <w:sz w:val="28"/>
          <w:szCs w:val="28"/>
        </w:rPr>
        <w:t>округ: -1,8%,  город:</w:t>
      </w:r>
      <w:r w:rsidR="00A354C7">
        <w:rPr>
          <w:rFonts w:ascii="Times New Roman" w:hAnsi="Times New Roman"/>
          <w:sz w:val="28"/>
          <w:szCs w:val="28"/>
        </w:rPr>
        <w:t xml:space="preserve"> -2,7%). Остались нераскрытыми 2убийства, 6</w:t>
      </w:r>
      <w:r>
        <w:rPr>
          <w:rFonts w:ascii="Times New Roman" w:hAnsi="Times New Roman"/>
          <w:sz w:val="28"/>
          <w:szCs w:val="28"/>
        </w:rPr>
        <w:t xml:space="preserve"> факт</w:t>
      </w:r>
      <w:r w:rsidR="00A354C7">
        <w:rPr>
          <w:rFonts w:ascii="Times New Roman" w:hAnsi="Times New Roman"/>
          <w:sz w:val="28"/>
          <w:szCs w:val="28"/>
        </w:rPr>
        <w:t>ов</w:t>
      </w:r>
      <w:r>
        <w:rPr>
          <w:rFonts w:ascii="Times New Roman" w:hAnsi="Times New Roman"/>
          <w:sz w:val="28"/>
          <w:szCs w:val="28"/>
        </w:rPr>
        <w:t xml:space="preserve"> умышленного причинения тяжкого вреда здоровью, </w:t>
      </w:r>
      <w:r w:rsidR="00A354C7">
        <w:rPr>
          <w:rFonts w:ascii="Times New Roman" w:hAnsi="Times New Roman"/>
          <w:sz w:val="28"/>
          <w:szCs w:val="28"/>
        </w:rPr>
        <w:t>69грабежей, 17</w:t>
      </w:r>
      <w:r>
        <w:rPr>
          <w:rFonts w:ascii="Times New Roman" w:hAnsi="Times New Roman"/>
          <w:sz w:val="28"/>
          <w:szCs w:val="28"/>
        </w:rPr>
        <w:t xml:space="preserve"> разбоев, </w:t>
      </w:r>
      <w:r w:rsidR="00A354C7">
        <w:rPr>
          <w:rFonts w:ascii="Times New Roman" w:hAnsi="Times New Roman"/>
          <w:sz w:val="28"/>
          <w:szCs w:val="28"/>
        </w:rPr>
        <w:t>12</w:t>
      </w:r>
      <w:r>
        <w:rPr>
          <w:rFonts w:ascii="Times New Roman" w:hAnsi="Times New Roman"/>
          <w:sz w:val="28"/>
          <w:szCs w:val="28"/>
        </w:rPr>
        <w:t xml:space="preserve"> краж из квартир, </w:t>
      </w:r>
      <w:r w:rsidR="00A354C7">
        <w:rPr>
          <w:rFonts w:ascii="Times New Roman" w:hAnsi="Times New Roman"/>
          <w:sz w:val="28"/>
          <w:szCs w:val="28"/>
        </w:rPr>
        <w:t>91</w:t>
      </w:r>
      <w:r>
        <w:rPr>
          <w:rFonts w:ascii="Times New Roman" w:hAnsi="Times New Roman"/>
          <w:sz w:val="28"/>
          <w:szCs w:val="28"/>
        </w:rPr>
        <w:t xml:space="preserve"> краж</w:t>
      </w:r>
      <w:r w:rsidR="00A354C7">
        <w:rPr>
          <w:rFonts w:ascii="Times New Roman" w:hAnsi="Times New Roman"/>
          <w:sz w:val="28"/>
          <w:szCs w:val="28"/>
        </w:rPr>
        <w:t>а автомобилей, 5</w:t>
      </w:r>
      <w:r>
        <w:rPr>
          <w:rFonts w:ascii="Times New Roman" w:hAnsi="Times New Roman"/>
          <w:sz w:val="28"/>
          <w:szCs w:val="28"/>
        </w:rPr>
        <w:t xml:space="preserve"> фактов умышленного уничтожения имущества путем поджога.</w:t>
      </w:r>
    </w:p>
    <w:p w:rsidR="00CA1D36" w:rsidRPr="00DF69EA" w:rsidRDefault="00CA1D36" w:rsidP="00CA1D36">
      <w:pPr>
        <w:tabs>
          <w:tab w:val="left" w:pos="540"/>
        </w:tabs>
        <w:spacing w:after="0" w:line="240" w:lineRule="auto"/>
        <w:ind w:firstLine="709"/>
        <w:jc w:val="both"/>
        <w:rPr>
          <w:rFonts w:ascii="Times New Roman" w:hAnsi="Times New Roman"/>
          <w:color w:val="FF0000"/>
          <w:sz w:val="28"/>
          <w:szCs w:val="28"/>
        </w:rPr>
      </w:pPr>
    </w:p>
    <w:p w:rsidR="00734CA2" w:rsidRPr="00734CA2" w:rsidRDefault="00734CA2" w:rsidP="00734CA2">
      <w:pPr>
        <w:spacing w:after="0" w:line="240" w:lineRule="auto"/>
        <w:ind w:firstLine="709"/>
        <w:jc w:val="both"/>
        <w:rPr>
          <w:rFonts w:ascii="Times New Roman" w:hAnsi="Times New Roman"/>
          <w:sz w:val="28"/>
          <w:szCs w:val="28"/>
        </w:rPr>
      </w:pPr>
      <w:r w:rsidRPr="00734CA2">
        <w:rPr>
          <w:rFonts w:ascii="Times New Roman" w:hAnsi="Times New Roman"/>
          <w:sz w:val="28"/>
          <w:szCs w:val="28"/>
        </w:rPr>
        <w:t xml:space="preserve">За отчетный период 2015 года </w:t>
      </w:r>
      <w:r w:rsidR="00B46BC0">
        <w:rPr>
          <w:rFonts w:ascii="Times New Roman" w:hAnsi="Times New Roman"/>
          <w:sz w:val="28"/>
          <w:szCs w:val="28"/>
        </w:rPr>
        <w:t xml:space="preserve">ОП Коммунарский </w:t>
      </w:r>
      <w:r w:rsidRPr="00734CA2">
        <w:rPr>
          <w:rFonts w:ascii="Times New Roman" w:hAnsi="Times New Roman"/>
          <w:sz w:val="28"/>
          <w:szCs w:val="28"/>
        </w:rPr>
        <w:t xml:space="preserve">УВД по Троицкому и Новомосковскому административному округу </w:t>
      </w:r>
      <w:proofErr w:type="gramStart"/>
      <w:r w:rsidRPr="00734CA2">
        <w:rPr>
          <w:rFonts w:ascii="Times New Roman" w:hAnsi="Times New Roman"/>
          <w:sz w:val="28"/>
          <w:szCs w:val="28"/>
        </w:rPr>
        <w:t>г</w:t>
      </w:r>
      <w:proofErr w:type="gramEnd"/>
      <w:r w:rsidRPr="00734CA2">
        <w:rPr>
          <w:rFonts w:ascii="Times New Roman" w:hAnsi="Times New Roman"/>
          <w:sz w:val="28"/>
          <w:szCs w:val="28"/>
        </w:rPr>
        <w:t xml:space="preserve">. Москвы осуществлен комплекс мер, направленных на стабилизацию оперативной обстановки, развитие позитивных тенденций в состоянии криминальной ситуации на обслуживаемой территории, обеспечение общественного порядка и безопасности. За 2015 год на территории обслуживания проведено </w:t>
      </w:r>
      <w:r w:rsidR="00B46BC0">
        <w:rPr>
          <w:rFonts w:ascii="Times New Roman" w:hAnsi="Times New Roman"/>
          <w:sz w:val="28"/>
          <w:szCs w:val="28"/>
        </w:rPr>
        <w:t>9</w:t>
      </w:r>
      <w:r w:rsidRPr="00734CA2">
        <w:rPr>
          <w:rFonts w:ascii="Times New Roman" w:hAnsi="Times New Roman"/>
          <w:sz w:val="28"/>
          <w:szCs w:val="28"/>
        </w:rPr>
        <w:t xml:space="preserve"> митингов, демонстраций, шествий, пикетирований, собраний.</w:t>
      </w:r>
    </w:p>
    <w:p w:rsidR="00734CA2" w:rsidRPr="00734CA2" w:rsidRDefault="00734CA2" w:rsidP="00734CA2">
      <w:pPr>
        <w:spacing w:after="0" w:line="240" w:lineRule="auto"/>
        <w:ind w:firstLine="709"/>
        <w:jc w:val="both"/>
        <w:rPr>
          <w:rFonts w:ascii="Times New Roman" w:hAnsi="Times New Roman"/>
          <w:sz w:val="28"/>
          <w:szCs w:val="28"/>
        </w:rPr>
      </w:pPr>
      <w:r w:rsidRPr="00734CA2">
        <w:rPr>
          <w:rFonts w:ascii="Times New Roman" w:hAnsi="Times New Roman"/>
          <w:sz w:val="28"/>
          <w:szCs w:val="28"/>
        </w:rPr>
        <w:t xml:space="preserve">Число  ранее судимых лиц, совершивших преступления и проживающих на территории обслуживания составляет </w:t>
      </w:r>
      <w:r w:rsidR="00B46BC0">
        <w:rPr>
          <w:rFonts w:ascii="Times New Roman" w:hAnsi="Times New Roman"/>
          <w:sz w:val="28"/>
          <w:szCs w:val="28"/>
        </w:rPr>
        <w:t>63</w:t>
      </w:r>
      <w:r w:rsidRPr="00734CA2">
        <w:rPr>
          <w:rFonts w:ascii="Times New Roman" w:hAnsi="Times New Roman"/>
          <w:sz w:val="28"/>
          <w:szCs w:val="28"/>
        </w:rPr>
        <w:t xml:space="preserve"> человек</w:t>
      </w:r>
      <w:r w:rsidR="00B46BC0">
        <w:rPr>
          <w:rFonts w:ascii="Times New Roman" w:hAnsi="Times New Roman"/>
          <w:sz w:val="28"/>
          <w:szCs w:val="28"/>
        </w:rPr>
        <w:t>а</w:t>
      </w:r>
      <w:r w:rsidRPr="00734CA2">
        <w:rPr>
          <w:rFonts w:ascii="Times New Roman" w:hAnsi="Times New Roman"/>
          <w:sz w:val="28"/>
          <w:szCs w:val="28"/>
        </w:rPr>
        <w:t>.</w:t>
      </w:r>
    </w:p>
    <w:p w:rsidR="00734CA2" w:rsidRPr="00734CA2" w:rsidRDefault="00734CA2" w:rsidP="00734CA2">
      <w:pPr>
        <w:pStyle w:val="Style17"/>
        <w:widowControl/>
        <w:spacing w:line="240" w:lineRule="auto"/>
        <w:ind w:firstLine="709"/>
        <w:rPr>
          <w:rStyle w:val="FontStyle27"/>
          <w:sz w:val="28"/>
          <w:szCs w:val="28"/>
        </w:rPr>
      </w:pPr>
      <w:r w:rsidRPr="00734CA2">
        <w:rPr>
          <w:rStyle w:val="FontStyle27"/>
          <w:sz w:val="28"/>
          <w:szCs w:val="28"/>
        </w:rPr>
        <w:t xml:space="preserve">Экстремистских проявлений за истекший период не зарегистрировано, вместе с тем межэтнических и религиозных конфликтов способных негативно отразиться на состоянии оперативной обстановки, массовых беспорядков и </w:t>
      </w:r>
      <w:r w:rsidRPr="00734CA2">
        <w:rPr>
          <w:rStyle w:val="FontStyle30"/>
          <w:b w:val="0"/>
          <w:sz w:val="28"/>
          <w:szCs w:val="28"/>
        </w:rPr>
        <w:t xml:space="preserve">фактов </w:t>
      </w:r>
      <w:r w:rsidRPr="00734CA2">
        <w:rPr>
          <w:rStyle w:val="FontStyle27"/>
          <w:sz w:val="28"/>
          <w:szCs w:val="28"/>
        </w:rPr>
        <w:t xml:space="preserve">группового хулиганства на территории обслуживания не зарегистрировано. Преступления террористического характера  не регистрировались. Общественно-политическая обстановка остается стабильной. </w:t>
      </w:r>
    </w:p>
    <w:p w:rsidR="00B94961" w:rsidRPr="00CC020C" w:rsidRDefault="00B94961" w:rsidP="00734CA2">
      <w:pPr>
        <w:tabs>
          <w:tab w:val="left" w:pos="540"/>
        </w:tabs>
        <w:spacing w:after="0" w:line="240" w:lineRule="auto"/>
        <w:ind w:firstLine="709"/>
        <w:jc w:val="center"/>
        <w:rPr>
          <w:rFonts w:ascii="Times New Roman" w:hAnsi="Times New Roman"/>
          <w:b/>
          <w:bCs/>
          <w:sz w:val="28"/>
          <w:szCs w:val="28"/>
        </w:rPr>
      </w:pPr>
    </w:p>
    <w:sectPr w:rsidR="00B94961" w:rsidRPr="00CC020C" w:rsidSect="00FA5CF2">
      <w:headerReference w:type="default" r:id="rId8"/>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DB9" w:rsidRDefault="00E46DB9" w:rsidP="005D6F94">
      <w:pPr>
        <w:spacing w:after="0" w:line="240" w:lineRule="auto"/>
      </w:pPr>
      <w:r>
        <w:separator/>
      </w:r>
    </w:p>
  </w:endnote>
  <w:endnote w:type="continuationSeparator" w:id="1">
    <w:p w:rsidR="00E46DB9" w:rsidRDefault="00E46DB9" w:rsidP="005D6F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DB9" w:rsidRDefault="00E46DB9" w:rsidP="005D6F94">
      <w:pPr>
        <w:spacing w:after="0" w:line="240" w:lineRule="auto"/>
      </w:pPr>
      <w:r>
        <w:separator/>
      </w:r>
    </w:p>
  </w:footnote>
  <w:footnote w:type="continuationSeparator" w:id="1">
    <w:p w:rsidR="00E46DB9" w:rsidRDefault="00E46DB9" w:rsidP="005D6F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40F" w:rsidRPr="0092627E" w:rsidRDefault="00CA5046">
    <w:pPr>
      <w:pStyle w:val="aa"/>
      <w:jc w:val="center"/>
      <w:rPr>
        <w:rFonts w:ascii="Times New Roman" w:hAnsi="Times New Roman"/>
      </w:rPr>
    </w:pPr>
    <w:r w:rsidRPr="0092627E">
      <w:rPr>
        <w:rFonts w:ascii="Times New Roman" w:hAnsi="Times New Roman"/>
      </w:rPr>
      <w:fldChar w:fldCharType="begin"/>
    </w:r>
    <w:r w:rsidR="0024640F" w:rsidRPr="0092627E">
      <w:rPr>
        <w:rFonts w:ascii="Times New Roman" w:hAnsi="Times New Roman"/>
      </w:rPr>
      <w:instrText xml:space="preserve"> PAGE   \* MERGEFORMAT </w:instrText>
    </w:r>
    <w:r w:rsidRPr="0092627E">
      <w:rPr>
        <w:rFonts w:ascii="Times New Roman" w:hAnsi="Times New Roman"/>
      </w:rPr>
      <w:fldChar w:fldCharType="separate"/>
    </w:r>
    <w:r w:rsidR="00CC04A2">
      <w:rPr>
        <w:rFonts w:ascii="Times New Roman" w:hAnsi="Times New Roman"/>
        <w:noProof/>
      </w:rPr>
      <w:t>2</w:t>
    </w:r>
    <w:r w:rsidRPr="0092627E">
      <w:rPr>
        <w:rFonts w:ascii="Times New Roman" w:hAnsi="Times New Roman"/>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32F3F"/>
    <w:multiLevelType w:val="hybridMultilevel"/>
    <w:tmpl w:val="4904ADCE"/>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306845CE"/>
    <w:multiLevelType w:val="hybridMultilevel"/>
    <w:tmpl w:val="9EEEA1C6"/>
    <w:lvl w:ilvl="0" w:tplc="058AC03E">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E34620"/>
    <w:rsid w:val="00005985"/>
    <w:rsid w:val="0001014E"/>
    <w:rsid w:val="00011490"/>
    <w:rsid w:val="0001691D"/>
    <w:rsid w:val="000248B3"/>
    <w:rsid w:val="000249BE"/>
    <w:rsid w:val="00030908"/>
    <w:rsid w:val="000368A9"/>
    <w:rsid w:val="0003713D"/>
    <w:rsid w:val="0003737D"/>
    <w:rsid w:val="00040E09"/>
    <w:rsid w:val="00042BD4"/>
    <w:rsid w:val="00042C2B"/>
    <w:rsid w:val="000501CD"/>
    <w:rsid w:val="00072964"/>
    <w:rsid w:val="00072ADE"/>
    <w:rsid w:val="000739B4"/>
    <w:rsid w:val="00090C2C"/>
    <w:rsid w:val="000A6A98"/>
    <w:rsid w:val="000A720A"/>
    <w:rsid w:val="000A7C50"/>
    <w:rsid w:val="000B31B6"/>
    <w:rsid w:val="000B68E5"/>
    <w:rsid w:val="000C109E"/>
    <w:rsid w:val="000C563C"/>
    <w:rsid w:val="000D5843"/>
    <w:rsid w:val="000D661A"/>
    <w:rsid w:val="000E023C"/>
    <w:rsid w:val="000E16B0"/>
    <w:rsid w:val="000E2CA3"/>
    <w:rsid w:val="000E7A8E"/>
    <w:rsid w:val="000F3B62"/>
    <w:rsid w:val="000F7985"/>
    <w:rsid w:val="00101DC5"/>
    <w:rsid w:val="00115517"/>
    <w:rsid w:val="00117A8E"/>
    <w:rsid w:val="0012265D"/>
    <w:rsid w:val="00124D02"/>
    <w:rsid w:val="00124EFE"/>
    <w:rsid w:val="0012554B"/>
    <w:rsid w:val="0013104E"/>
    <w:rsid w:val="0013237E"/>
    <w:rsid w:val="0013760E"/>
    <w:rsid w:val="00140DC7"/>
    <w:rsid w:val="0014298B"/>
    <w:rsid w:val="00166D30"/>
    <w:rsid w:val="00173CB1"/>
    <w:rsid w:val="001773E9"/>
    <w:rsid w:val="00181977"/>
    <w:rsid w:val="00197C91"/>
    <w:rsid w:val="001A3547"/>
    <w:rsid w:val="001A3EEB"/>
    <w:rsid w:val="001A65AE"/>
    <w:rsid w:val="001A65CA"/>
    <w:rsid w:val="001B0A54"/>
    <w:rsid w:val="001B516A"/>
    <w:rsid w:val="001B59BB"/>
    <w:rsid w:val="001B5F9F"/>
    <w:rsid w:val="001C0398"/>
    <w:rsid w:val="001C0B62"/>
    <w:rsid w:val="001C30DB"/>
    <w:rsid w:val="001E3580"/>
    <w:rsid w:val="001F1A18"/>
    <w:rsid w:val="00200755"/>
    <w:rsid w:val="00203917"/>
    <w:rsid w:val="0021159B"/>
    <w:rsid w:val="0021768D"/>
    <w:rsid w:val="00225513"/>
    <w:rsid w:val="00230223"/>
    <w:rsid w:val="0023489B"/>
    <w:rsid w:val="002419CF"/>
    <w:rsid w:val="002454BA"/>
    <w:rsid w:val="0024640F"/>
    <w:rsid w:val="00254183"/>
    <w:rsid w:val="00264FD1"/>
    <w:rsid w:val="00265D94"/>
    <w:rsid w:val="002763C8"/>
    <w:rsid w:val="00276B77"/>
    <w:rsid w:val="00276D88"/>
    <w:rsid w:val="002A0318"/>
    <w:rsid w:val="002A475A"/>
    <w:rsid w:val="002A6BD2"/>
    <w:rsid w:val="002A7C27"/>
    <w:rsid w:val="002B0DB0"/>
    <w:rsid w:val="002B3B43"/>
    <w:rsid w:val="002B6B75"/>
    <w:rsid w:val="002C07F1"/>
    <w:rsid w:val="002C4060"/>
    <w:rsid w:val="002D2D32"/>
    <w:rsid w:val="002D4AB9"/>
    <w:rsid w:val="002E1953"/>
    <w:rsid w:val="002E610B"/>
    <w:rsid w:val="002E7C61"/>
    <w:rsid w:val="002F06C1"/>
    <w:rsid w:val="002F5A4F"/>
    <w:rsid w:val="002F6A84"/>
    <w:rsid w:val="00306835"/>
    <w:rsid w:val="00307CBC"/>
    <w:rsid w:val="0031752B"/>
    <w:rsid w:val="0032467A"/>
    <w:rsid w:val="00332919"/>
    <w:rsid w:val="00335288"/>
    <w:rsid w:val="00335346"/>
    <w:rsid w:val="00335B03"/>
    <w:rsid w:val="003379E8"/>
    <w:rsid w:val="003400DB"/>
    <w:rsid w:val="00352335"/>
    <w:rsid w:val="00355CE9"/>
    <w:rsid w:val="00364713"/>
    <w:rsid w:val="00381D0C"/>
    <w:rsid w:val="003A0C31"/>
    <w:rsid w:val="003A12F8"/>
    <w:rsid w:val="003A42D7"/>
    <w:rsid w:val="003B07BA"/>
    <w:rsid w:val="003B4F01"/>
    <w:rsid w:val="003B7B90"/>
    <w:rsid w:val="003C0691"/>
    <w:rsid w:val="003C222C"/>
    <w:rsid w:val="003C23FD"/>
    <w:rsid w:val="003C524B"/>
    <w:rsid w:val="0041413C"/>
    <w:rsid w:val="00414FFB"/>
    <w:rsid w:val="0042087F"/>
    <w:rsid w:val="00425491"/>
    <w:rsid w:val="00427E9F"/>
    <w:rsid w:val="00433694"/>
    <w:rsid w:val="00434D4A"/>
    <w:rsid w:val="0043711C"/>
    <w:rsid w:val="00437305"/>
    <w:rsid w:val="00440148"/>
    <w:rsid w:val="00445F8B"/>
    <w:rsid w:val="004461A7"/>
    <w:rsid w:val="00451837"/>
    <w:rsid w:val="00451CB9"/>
    <w:rsid w:val="00456CBC"/>
    <w:rsid w:val="0045774C"/>
    <w:rsid w:val="00462A3A"/>
    <w:rsid w:val="00462C1D"/>
    <w:rsid w:val="004709F2"/>
    <w:rsid w:val="004864B8"/>
    <w:rsid w:val="00491ABE"/>
    <w:rsid w:val="0049272D"/>
    <w:rsid w:val="00494973"/>
    <w:rsid w:val="004A0B02"/>
    <w:rsid w:val="004A1B4F"/>
    <w:rsid w:val="004A1B77"/>
    <w:rsid w:val="004A40F0"/>
    <w:rsid w:val="004B1936"/>
    <w:rsid w:val="004B38E6"/>
    <w:rsid w:val="004B46B8"/>
    <w:rsid w:val="004B5B8C"/>
    <w:rsid w:val="004B7690"/>
    <w:rsid w:val="004C04A2"/>
    <w:rsid w:val="004C0C1B"/>
    <w:rsid w:val="004C3F17"/>
    <w:rsid w:val="004C43A5"/>
    <w:rsid w:val="004C6BFF"/>
    <w:rsid w:val="004C6CB3"/>
    <w:rsid w:val="004C7339"/>
    <w:rsid w:val="004E0FA9"/>
    <w:rsid w:val="004E1ABD"/>
    <w:rsid w:val="004E269C"/>
    <w:rsid w:val="004E3CD1"/>
    <w:rsid w:val="004F0C76"/>
    <w:rsid w:val="004F62D3"/>
    <w:rsid w:val="004F634F"/>
    <w:rsid w:val="004F7518"/>
    <w:rsid w:val="005009B9"/>
    <w:rsid w:val="00501FB0"/>
    <w:rsid w:val="00503622"/>
    <w:rsid w:val="00511190"/>
    <w:rsid w:val="005132D5"/>
    <w:rsid w:val="005134BD"/>
    <w:rsid w:val="005170C6"/>
    <w:rsid w:val="00520284"/>
    <w:rsid w:val="005212EF"/>
    <w:rsid w:val="00523B0C"/>
    <w:rsid w:val="00524CAA"/>
    <w:rsid w:val="005316FC"/>
    <w:rsid w:val="005347D4"/>
    <w:rsid w:val="00541F40"/>
    <w:rsid w:val="00547E5A"/>
    <w:rsid w:val="005560C5"/>
    <w:rsid w:val="00557B54"/>
    <w:rsid w:val="005701D6"/>
    <w:rsid w:val="005716EB"/>
    <w:rsid w:val="0057327E"/>
    <w:rsid w:val="00584854"/>
    <w:rsid w:val="005873C9"/>
    <w:rsid w:val="005961CD"/>
    <w:rsid w:val="005A4FB9"/>
    <w:rsid w:val="005A5955"/>
    <w:rsid w:val="005A6310"/>
    <w:rsid w:val="005A70E1"/>
    <w:rsid w:val="005B1FAF"/>
    <w:rsid w:val="005B2AFA"/>
    <w:rsid w:val="005C2CDF"/>
    <w:rsid w:val="005D6F94"/>
    <w:rsid w:val="005D702B"/>
    <w:rsid w:val="005E3FC1"/>
    <w:rsid w:val="005F1C88"/>
    <w:rsid w:val="00601E4A"/>
    <w:rsid w:val="006120DD"/>
    <w:rsid w:val="00612C36"/>
    <w:rsid w:val="00620797"/>
    <w:rsid w:val="00623239"/>
    <w:rsid w:val="00625124"/>
    <w:rsid w:val="00627A31"/>
    <w:rsid w:val="00632365"/>
    <w:rsid w:val="006323B8"/>
    <w:rsid w:val="006333FF"/>
    <w:rsid w:val="006402C6"/>
    <w:rsid w:val="006446B5"/>
    <w:rsid w:val="00660125"/>
    <w:rsid w:val="00666FCB"/>
    <w:rsid w:val="00674F30"/>
    <w:rsid w:val="00675121"/>
    <w:rsid w:val="0068142E"/>
    <w:rsid w:val="0068190F"/>
    <w:rsid w:val="006859B2"/>
    <w:rsid w:val="00693779"/>
    <w:rsid w:val="006A71D5"/>
    <w:rsid w:val="006B05DA"/>
    <w:rsid w:val="006B142C"/>
    <w:rsid w:val="006B19D5"/>
    <w:rsid w:val="006B3908"/>
    <w:rsid w:val="006B6289"/>
    <w:rsid w:val="006B7B46"/>
    <w:rsid w:val="006C0FC0"/>
    <w:rsid w:val="006C43C5"/>
    <w:rsid w:val="006C7275"/>
    <w:rsid w:val="006D2633"/>
    <w:rsid w:val="006D7AE8"/>
    <w:rsid w:val="006E0FBB"/>
    <w:rsid w:val="006E38A0"/>
    <w:rsid w:val="006E3FB2"/>
    <w:rsid w:val="006E5225"/>
    <w:rsid w:val="006E5606"/>
    <w:rsid w:val="00704A11"/>
    <w:rsid w:val="007053CF"/>
    <w:rsid w:val="00706E08"/>
    <w:rsid w:val="00712F19"/>
    <w:rsid w:val="0072098F"/>
    <w:rsid w:val="0072102B"/>
    <w:rsid w:val="007239F7"/>
    <w:rsid w:val="007258BA"/>
    <w:rsid w:val="00731C48"/>
    <w:rsid w:val="00734CA2"/>
    <w:rsid w:val="0073532C"/>
    <w:rsid w:val="00737D67"/>
    <w:rsid w:val="00743290"/>
    <w:rsid w:val="00766AE8"/>
    <w:rsid w:val="007742F8"/>
    <w:rsid w:val="007834D0"/>
    <w:rsid w:val="00790617"/>
    <w:rsid w:val="00792776"/>
    <w:rsid w:val="007A1EC2"/>
    <w:rsid w:val="007A3E07"/>
    <w:rsid w:val="007A4EFB"/>
    <w:rsid w:val="007B2B79"/>
    <w:rsid w:val="007B3832"/>
    <w:rsid w:val="007C0DB3"/>
    <w:rsid w:val="007D32A3"/>
    <w:rsid w:val="007D61FC"/>
    <w:rsid w:val="007D67B1"/>
    <w:rsid w:val="007D7374"/>
    <w:rsid w:val="007E1836"/>
    <w:rsid w:val="007E4D7F"/>
    <w:rsid w:val="007E6064"/>
    <w:rsid w:val="007E78C2"/>
    <w:rsid w:val="007F42FF"/>
    <w:rsid w:val="007F6A1F"/>
    <w:rsid w:val="00801D2C"/>
    <w:rsid w:val="00801DD6"/>
    <w:rsid w:val="0080359E"/>
    <w:rsid w:val="00804362"/>
    <w:rsid w:val="00805971"/>
    <w:rsid w:val="0081557E"/>
    <w:rsid w:val="008168C3"/>
    <w:rsid w:val="00817B08"/>
    <w:rsid w:val="008245DE"/>
    <w:rsid w:val="00825076"/>
    <w:rsid w:val="00825EE7"/>
    <w:rsid w:val="00827BCA"/>
    <w:rsid w:val="00827BFB"/>
    <w:rsid w:val="00836437"/>
    <w:rsid w:val="00840CF9"/>
    <w:rsid w:val="00840D48"/>
    <w:rsid w:val="008412FE"/>
    <w:rsid w:val="00841627"/>
    <w:rsid w:val="00844D16"/>
    <w:rsid w:val="00850413"/>
    <w:rsid w:val="00850B4A"/>
    <w:rsid w:val="0085140C"/>
    <w:rsid w:val="00860605"/>
    <w:rsid w:val="00863CA4"/>
    <w:rsid w:val="0086706B"/>
    <w:rsid w:val="00871FB3"/>
    <w:rsid w:val="00873295"/>
    <w:rsid w:val="0087761B"/>
    <w:rsid w:val="0088152D"/>
    <w:rsid w:val="0088332A"/>
    <w:rsid w:val="008879D3"/>
    <w:rsid w:val="008901A5"/>
    <w:rsid w:val="00891258"/>
    <w:rsid w:val="00894BB5"/>
    <w:rsid w:val="008A0E12"/>
    <w:rsid w:val="008A36B1"/>
    <w:rsid w:val="008A69DC"/>
    <w:rsid w:val="008A763E"/>
    <w:rsid w:val="008B08C9"/>
    <w:rsid w:val="008C0104"/>
    <w:rsid w:val="008C1C1D"/>
    <w:rsid w:val="008C202D"/>
    <w:rsid w:val="008C6B42"/>
    <w:rsid w:val="008D3A64"/>
    <w:rsid w:val="008D4357"/>
    <w:rsid w:val="008E7B01"/>
    <w:rsid w:val="008F5480"/>
    <w:rsid w:val="008F6C2F"/>
    <w:rsid w:val="009009A9"/>
    <w:rsid w:val="00901971"/>
    <w:rsid w:val="00901B4C"/>
    <w:rsid w:val="009041FD"/>
    <w:rsid w:val="00904669"/>
    <w:rsid w:val="00904891"/>
    <w:rsid w:val="009055AC"/>
    <w:rsid w:val="009143DB"/>
    <w:rsid w:val="00916B43"/>
    <w:rsid w:val="009212E3"/>
    <w:rsid w:val="00924200"/>
    <w:rsid w:val="0092627E"/>
    <w:rsid w:val="00932D49"/>
    <w:rsid w:val="00935172"/>
    <w:rsid w:val="00937670"/>
    <w:rsid w:val="00955430"/>
    <w:rsid w:val="00956409"/>
    <w:rsid w:val="00960E71"/>
    <w:rsid w:val="00964A46"/>
    <w:rsid w:val="0096594C"/>
    <w:rsid w:val="00966CBE"/>
    <w:rsid w:val="00967BA3"/>
    <w:rsid w:val="00970B8C"/>
    <w:rsid w:val="00973440"/>
    <w:rsid w:val="00981ED6"/>
    <w:rsid w:val="00982BD8"/>
    <w:rsid w:val="00985117"/>
    <w:rsid w:val="00986277"/>
    <w:rsid w:val="00990165"/>
    <w:rsid w:val="0099086D"/>
    <w:rsid w:val="00993535"/>
    <w:rsid w:val="009973D4"/>
    <w:rsid w:val="00997B22"/>
    <w:rsid w:val="009A1176"/>
    <w:rsid w:val="009A71DD"/>
    <w:rsid w:val="009B00A2"/>
    <w:rsid w:val="009B41FE"/>
    <w:rsid w:val="009B75A4"/>
    <w:rsid w:val="009C113C"/>
    <w:rsid w:val="009C26DA"/>
    <w:rsid w:val="009C73FB"/>
    <w:rsid w:val="009D2720"/>
    <w:rsid w:val="009D4DE7"/>
    <w:rsid w:val="009D6CEC"/>
    <w:rsid w:val="009E1947"/>
    <w:rsid w:val="009E2208"/>
    <w:rsid w:val="009E34E4"/>
    <w:rsid w:val="009E44A5"/>
    <w:rsid w:val="009E5B9A"/>
    <w:rsid w:val="009E6262"/>
    <w:rsid w:val="009F4BD3"/>
    <w:rsid w:val="009F6ADB"/>
    <w:rsid w:val="00A01057"/>
    <w:rsid w:val="00A13C59"/>
    <w:rsid w:val="00A178DE"/>
    <w:rsid w:val="00A22442"/>
    <w:rsid w:val="00A26C95"/>
    <w:rsid w:val="00A30148"/>
    <w:rsid w:val="00A30330"/>
    <w:rsid w:val="00A31779"/>
    <w:rsid w:val="00A354C7"/>
    <w:rsid w:val="00A40C17"/>
    <w:rsid w:val="00A52628"/>
    <w:rsid w:val="00A5305E"/>
    <w:rsid w:val="00A55A5C"/>
    <w:rsid w:val="00A565AD"/>
    <w:rsid w:val="00A819F6"/>
    <w:rsid w:val="00A87330"/>
    <w:rsid w:val="00A90027"/>
    <w:rsid w:val="00A90ECB"/>
    <w:rsid w:val="00AA028E"/>
    <w:rsid w:val="00AB5689"/>
    <w:rsid w:val="00AB69A1"/>
    <w:rsid w:val="00AC147C"/>
    <w:rsid w:val="00AC383D"/>
    <w:rsid w:val="00AC47E0"/>
    <w:rsid w:val="00AC4906"/>
    <w:rsid w:val="00AC51BF"/>
    <w:rsid w:val="00AC7195"/>
    <w:rsid w:val="00AD3BEC"/>
    <w:rsid w:val="00AE119E"/>
    <w:rsid w:val="00AE4C45"/>
    <w:rsid w:val="00AE77CD"/>
    <w:rsid w:val="00AF6927"/>
    <w:rsid w:val="00AF794A"/>
    <w:rsid w:val="00B21410"/>
    <w:rsid w:val="00B24DD2"/>
    <w:rsid w:val="00B32A8B"/>
    <w:rsid w:val="00B4042B"/>
    <w:rsid w:val="00B43AE1"/>
    <w:rsid w:val="00B46BC0"/>
    <w:rsid w:val="00B55610"/>
    <w:rsid w:val="00B731D4"/>
    <w:rsid w:val="00B747DF"/>
    <w:rsid w:val="00B75753"/>
    <w:rsid w:val="00B75E8D"/>
    <w:rsid w:val="00B8508E"/>
    <w:rsid w:val="00B94961"/>
    <w:rsid w:val="00BA0E62"/>
    <w:rsid w:val="00BA2964"/>
    <w:rsid w:val="00BB1995"/>
    <w:rsid w:val="00BB79BA"/>
    <w:rsid w:val="00BD0F9B"/>
    <w:rsid w:val="00BD7616"/>
    <w:rsid w:val="00BD7C61"/>
    <w:rsid w:val="00BE686B"/>
    <w:rsid w:val="00C019A7"/>
    <w:rsid w:val="00C0207E"/>
    <w:rsid w:val="00C0216C"/>
    <w:rsid w:val="00C03E84"/>
    <w:rsid w:val="00C07B48"/>
    <w:rsid w:val="00C10B03"/>
    <w:rsid w:val="00C119C8"/>
    <w:rsid w:val="00C14634"/>
    <w:rsid w:val="00C161CB"/>
    <w:rsid w:val="00C2368F"/>
    <w:rsid w:val="00C2376D"/>
    <w:rsid w:val="00C257CB"/>
    <w:rsid w:val="00C3262D"/>
    <w:rsid w:val="00C34523"/>
    <w:rsid w:val="00C364A9"/>
    <w:rsid w:val="00C40808"/>
    <w:rsid w:val="00C422A9"/>
    <w:rsid w:val="00C43BD1"/>
    <w:rsid w:val="00C47D4D"/>
    <w:rsid w:val="00C52BA6"/>
    <w:rsid w:val="00C5653B"/>
    <w:rsid w:val="00C600D2"/>
    <w:rsid w:val="00C61937"/>
    <w:rsid w:val="00C648B3"/>
    <w:rsid w:val="00C77FA0"/>
    <w:rsid w:val="00C80909"/>
    <w:rsid w:val="00C9156B"/>
    <w:rsid w:val="00C94509"/>
    <w:rsid w:val="00CA1D36"/>
    <w:rsid w:val="00CA1D59"/>
    <w:rsid w:val="00CA5046"/>
    <w:rsid w:val="00CA6173"/>
    <w:rsid w:val="00CB66D5"/>
    <w:rsid w:val="00CC020C"/>
    <w:rsid w:val="00CC04A2"/>
    <w:rsid w:val="00CE5D2D"/>
    <w:rsid w:val="00CE6229"/>
    <w:rsid w:val="00CF539B"/>
    <w:rsid w:val="00CF7EF9"/>
    <w:rsid w:val="00D05192"/>
    <w:rsid w:val="00D06264"/>
    <w:rsid w:val="00D12D55"/>
    <w:rsid w:val="00D13D4E"/>
    <w:rsid w:val="00D140BD"/>
    <w:rsid w:val="00D23B13"/>
    <w:rsid w:val="00D24691"/>
    <w:rsid w:val="00D26528"/>
    <w:rsid w:val="00D324D8"/>
    <w:rsid w:val="00D376B8"/>
    <w:rsid w:val="00D44550"/>
    <w:rsid w:val="00D457F9"/>
    <w:rsid w:val="00D50DD1"/>
    <w:rsid w:val="00D51007"/>
    <w:rsid w:val="00D53953"/>
    <w:rsid w:val="00D55E33"/>
    <w:rsid w:val="00D561C0"/>
    <w:rsid w:val="00D57531"/>
    <w:rsid w:val="00D57FB6"/>
    <w:rsid w:val="00D60A5D"/>
    <w:rsid w:val="00D60D6B"/>
    <w:rsid w:val="00D618EA"/>
    <w:rsid w:val="00D71138"/>
    <w:rsid w:val="00D72284"/>
    <w:rsid w:val="00D87060"/>
    <w:rsid w:val="00D879A1"/>
    <w:rsid w:val="00D961CD"/>
    <w:rsid w:val="00D97152"/>
    <w:rsid w:val="00DA1864"/>
    <w:rsid w:val="00DA3425"/>
    <w:rsid w:val="00DB0D62"/>
    <w:rsid w:val="00DB21C1"/>
    <w:rsid w:val="00DD00F1"/>
    <w:rsid w:val="00DD0BCD"/>
    <w:rsid w:val="00DD2CA8"/>
    <w:rsid w:val="00DD3577"/>
    <w:rsid w:val="00DD4D5B"/>
    <w:rsid w:val="00DD5C90"/>
    <w:rsid w:val="00DE2943"/>
    <w:rsid w:val="00DE31CD"/>
    <w:rsid w:val="00DE6A6D"/>
    <w:rsid w:val="00DF1BE7"/>
    <w:rsid w:val="00DF3D10"/>
    <w:rsid w:val="00DF52BF"/>
    <w:rsid w:val="00DF55AB"/>
    <w:rsid w:val="00DF6946"/>
    <w:rsid w:val="00DF69EA"/>
    <w:rsid w:val="00E009FD"/>
    <w:rsid w:val="00E0169E"/>
    <w:rsid w:val="00E07C61"/>
    <w:rsid w:val="00E17068"/>
    <w:rsid w:val="00E20940"/>
    <w:rsid w:val="00E30360"/>
    <w:rsid w:val="00E31822"/>
    <w:rsid w:val="00E33590"/>
    <w:rsid w:val="00E34620"/>
    <w:rsid w:val="00E373DC"/>
    <w:rsid w:val="00E422AE"/>
    <w:rsid w:val="00E42D0C"/>
    <w:rsid w:val="00E45DF2"/>
    <w:rsid w:val="00E46DB9"/>
    <w:rsid w:val="00E51399"/>
    <w:rsid w:val="00E5501E"/>
    <w:rsid w:val="00E643F6"/>
    <w:rsid w:val="00E677B1"/>
    <w:rsid w:val="00E7035C"/>
    <w:rsid w:val="00E748D6"/>
    <w:rsid w:val="00E82EAF"/>
    <w:rsid w:val="00E906D5"/>
    <w:rsid w:val="00E930C2"/>
    <w:rsid w:val="00EA23B3"/>
    <w:rsid w:val="00EA55FF"/>
    <w:rsid w:val="00EA5628"/>
    <w:rsid w:val="00EA573A"/>
    <w:rsid w:val="00EA656F"/>
    <w:rsid w:val="00EB2550"/>
    <w:rsid w:val="00EB30F3"/>
    <w:rsid w:val="00EB3DE3"/>
    <w:rsid w:val="00EB5AF2"/>
    <w:rsid w:val="00EB5D04"/>
    <w:rsid w:val="00EB5D22"/>
    <w:rsid w:val="00EC0C2E"/>
    <w:rsid w:val="00EC246C"/>
    <w:rsid w:val="00EC2FF9"/>
    <w:rsid w:val="00ED00B8"/>
    <w:rsid w:val="00ED6B15"/>
    <w:rsid w:val="00ED73CC"/>
    <w:rsid w:val="00EE2586"/>
    <w:rsid w:val="00EE3B70"/>
    <w:rsid w:val="00EE5151"/>
    <w:rsid w:val="00EE6D40"/>
    <w:rsid w:val="00EF4E8A"/>
    <w:rsid w:val="00EF52E5"/>
    <w:rsid w:val="00EF741A"/>
    <w:rsid w:val="00F07512"/>
    <w:rsid w:val="00F1320B"/>
    <w:rsid w:val="00F13E0D"/>
    <w:rsid w:val="00F201CF"/>
    <w:rsid w:val="00F25596"/>
    <w:rsid w:val="00F26A1A"/>
    <w:rsid w:val="00F274BC"/>
    <w:rsid w:val="00F276F3"/>
    <w:rsid w:val="00F30038"/>
    <w:rsid w:val="00F30D50"/>
    <w:rsid w:val="00F33231"/>
    <w:rsid w:val="00F40A28"/>
    <w:rsid w:val="00F45D97"/>
    <w:rsid w:val="00F472A6"/>
    <w:rsid w:val="00F64050"/>
    <w:rsid w:val="00F670DC"/>
    <w:rsid w:val="00F71EA9"/>
    <w:rsid w:val="00F83C67"/>
    <w:rsid w:val="00F844FB"/>
    <w:rsid w:val="00F90F80"/>
    <w:rsid w:val="00F94858"/>
    <w:rsid w:val="00F95CF4"/>
    <w:rsid w:val="00FA5CF2"/>
    <w:rsid w:val="00FB22A8"/>
    <w:rsid w:val="00FC686A"/>
    <w:rsid w:val="00FD1AD6"/>
    <w:rsid w:val="00FD3C72"/>
    <w:rsid w:val="00FD448C"/>
    <w:rsid w:val="00FD69D4"/>
    <w:rsid w:val="00FE187A"/>
    <w:rsid w:val="00FE3419"/>
    <w:rsid w:val="00FF613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200"/>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0C563C"/>
    <w:rPr>
      <w:rFonts w:ascii="Tahoma" w:hAnsi="Tahoma" w:cs="Tahoma"/>
      <w:sz w:val="16"/>
      <w:szCs w:val="16"/>
    </w:rPr>
  </w:style>
  <w:style w:type="paragraph" w:styleId="a4">
    <w:name w:val="Body Text Indent"/>
    <w:basedOn w:val="a"/>
    <w:link w:val="a5"/>
    <w:rsid w:val="00451CB9"/>
    <w:pPr>
      <w:spacing w:after="0" w:line="240" w:lineRule="auto"/>
      <w:ind w:firstLine="858"/>
    </w:pPr>
    <w:rPr>
      <w:rFonts w:ascii="Times New Roman" w:hAnsi="Times New Roman"/>
      <w:sz w:val="28"/>
      <w:szCs w:val="20"/>
    </w:rPr>
  </w:style>
  <w:style w:type="character" w:customStyle="1" w:styleId="a5">
    <w:name w:val="Основной текст с отступом Знак"/>
    <w:link w:val="a4"/>
    <w:rsid w:val="00451CB9"/>
    <w:rPr>
      <w:rFonts w:ascii="Times New Roman" w:hAnsi="Times New Roman"/>
      <w:sz w:val="28"/>
    </w:rPr>
  </w:style>
  <w:style w:type="paragraph" w:styleId="2">
    <w:name w:val="Body Text Indent 2"/>
    <w:basedOn w:val="a"/>
    <w:link w:val="20"/>
    <w:uiPriority w:val="99"/>
    <w:unhideWhenUsed/>
    <w:rsid w:val="00C119C8"/>
    <w:pPr>
      <w:spacing w:after="120" w:line="480" w:lineRule="auto"/>
      <w:ind w:left="283"/>
    </w:pPr>
  </w:style>
  <w:style w:type="character" w:customStyle="1" w:styleId="20">
    <w:name w:val="Основной текст с отступом 2 Знак"/>
    <w:link w:val="2"/>
    <w:uiPriority w:val="99"/>
    <w:rsid w:val="00C119C8"/>
    <w:rPr>
      <w:sz w:val="22"/>
      <w:szCs w:val="22"/>
    </w:rPr>
  </w:style>
  <w:style w:type="paragraph" w:styleId="a6">
    <w:name w:val="footnote text"/>
    <w:aliases w:val=" Знак,Текст сноски Н,Текст сноски Знак Знак Знак,Текст сноски Знак Знак Знак Знак Знак,Oaeno niinee I,Текст сноски Знак1,Текст сноски Знак Знак,Текст сноски Знак1 Знак1,Текст сноски Знак Знак1 Знак,Текст сноски Знак1 Знак Знак Знак"/>
    <w:basedOn w:val="a"/>
    <w:link w:val="a7"/>
    <w:rsid w:val="005D6F94"/>
    <w:pPr>
      <w:spacing w:after="0" w:line="240" w:lineRule="auto"/>
    </w:pPr>
    <w:rPr>
      <w:rFonts w:ascii="Times New Roman" w:hAnsi="Times New Roman"/>
      <w:sz w:val="20"/>
      <w:szCs w:val="20"/>
    </w:rPr>
  </w:style>
  <w:style w:type="character" w:customStyle="1" w:styleId="a7">
    <w:name w:val="Текст сноски Знак"/>
    <w:aliases w:val=" Знак Знак,Текст сноски Н Знак,Текст сноски Знак Знак Знак Знак,Текст сноски Знак Знак Знак Знак Знак Знак,Oaeno niinee I Знак,Текст сноски Знак1 Знак,Текст сноски Знак Знак Знак1,Текст сноски Знак1 Знак1 Знак"/>
    <w:link w:val="a6"/>
    <w:rsid w:val="005D6F94"/>
    <w:rPr>
      <w:rFonts w:ascii="Times New Roman" w:hAnsi="Times New Roman"/>
    </w:rPr>
  </w:style>
  <w:style w:type="character" w:styleId="a8">
    <w:name w:val="footnote reference"/>
    <w:aliases w:val="Ciae niinee I,Знак сноски Н,Текст сновски"/>
    <w:rsid w:val="005D6F94"/>
    <w:rPr>
      <w:vertAlign w:val="superscript"/>
    </w:rPr>
  </w:style>
  <w:style w:type="table" w:styleId="a9">
    <w:name w:val="Table Grid"/>
    <w:basedOn w:val="a1"/>
    <w:uiPriority w:val="59"/>
    <w:rsid w:val="00276D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header"/>
    <w:basedOn w:val="a"/>
    <w:link w:val="ab"/>
    <w:uiPriority w:val="99"/>
    <w:unhideWhenUsed/>
    <w:rsid w:val="00C422A9"/>
    <w:pPr>
      <w:tabs>
        <w:tab w:val="center" w:pos="4677"/>
        <w:tab w:val="right" w:pos="9355"/>
      </w:tabs>
    </w:pPr>
  </w:style>
  <w:style w:type="character" w:customStyle="1" w:styleId="ab">
    <w:name w:val="Верхний колонтитул Знак"/>
    <w:link w:val="aa"/>
    <w:uiPriority w:val="99"/>
    <w:rsid w:val="00C422A9"/>
    <w:rPr>
      <w:sz w:val="22"/>
      <w:szCs w:val="22"/>
    </w:rPr>
  </w:style>
  <w:style w:type="paragraph" w:styleId="ac">
    <w:name w:val="footer"/>
    <w:basedOn w:val="a"/>
    <w:link w:val="ad"/>
    <w:uiPriority w:val="99"/>
    <w:unhideWhenUsed/>
    <w:rsid w:val="00C422A9"/>
    <w:pPr>
      <w:tabs>
        <w:tab w:val="center" w:pos="4677"/>
        <w:tab w:val="right" w:pos="9355"/>
      </w:tabs>
    </w:pPr>
  </w:style>
  <w:style w:type="character" w:customStyle="1" w:styleId="ad">
    <w:name w:val="Нижний колонтитул Знак"/>
    <w:link w:val="ac"/>
    <w:uiPriority w:val="99"/>
    <w:rsid w:val="00C422A9"/>
    <w:rPr>
      <w:sz w:val="22"/>
      <w:szCs w:val="22"/>
    </w:rPr>
  </w:style>
  <w:style w:type="paragraph" w:styleId="ae">
    <w:name w:val="Body Text"/>
    <w:basedOn w:val="a"/>
    <w:link w:val="af"/>
    <w:rsid w:val="003A0C31"/>
    <w:pPr>
      <w:widowControl w:val="0"/>
      <w:autoSpaceDE w:val="0"/>
      <w:autoSpaceDN w:val="0"/>
      <w:adjustRightInd w:val="0"/>
      <w:spacing w:after="120" w:line="240" w:lineRule="auto"/>
    </w:pPr>
    <w:rPr>
      <w:rFonts w:ascii="Times New Roman" w:hAnsi="Times New Roman"/>
      <w:sz w:val="20"/>
      <w:szCs w:val="20"/>
    </w:rPr>
  </w:style>
  <w:style w:type="character" w:customStyle="1" w:styleId="af">
    <w:name w:val="Основной текст Знак"/>
    <w:link w:val="ae"/>
    <w:rsid w:val="003A0C31"/>
    <w:rPr>
      <w:rFonts w:ascii="Times New Roman" w:hAnsi="Times New Roman"/>
    </w:rPr>
  </w:style>
  <w:style w:type="paragraph" w:styleId="3">
    <w:name w:val="Body Text Indent 3"/>
    <w:basedOn w:val="a"/>
    <w:link w:val="30"/>
    <w:rsid w:val="00307CBC"/>
    <w:pPr>
      <w:widowControl w:val="0"/>
      <w:autoSpaceDE w:val="0"/>
      <w:autoSpaceDN w:val="0"/>
      <w:adjustRightInd w:val="0"/>
      <w:spacing w:after="120" w:line="240" w:lineRule="auto"/>
      <w:ind w:left="283"/>
    </w:pPr>
    <w:rPr>
      <w:rFonts w:ascii="Times New Roman" w:hAnsi="Times New Roman"/>
      <w:sz w:val="16"/>
      <w:szCs w:val="16"/>
    </w:rPr>
  </w:style>
  <w:style w:type="character" w:customStyle="1" w:styleId="30">
    <w:name w:val="Основной текст с отступом 3 Знак"/>
    <w:link w:val="3"/>
    <w:rsid w:val="00307CBC"/>
    <w:rPr>
      <w:rFonts w:ascii="Times New Roman" w:hAnsi="Times New Roman"/>
      <w:sz w:val="16"/>
      <w:szCs w:val="16"/>
    </w:rPr>
  </w:style>
  <w:style w:type="paragraph" w:styleId="af0">
    <w:name w:val="No Spacing"/>
    <w:link w:val="af1"/>
    <w:uiPriority w:val="1"/>
    <w:qFormat/>
    <w:rsid w:val="00850413"/>
    <w:rPr>
      <w:rFonts w:ascii="Times New Roman" w:eastAsia="Calibri" w:hAnsi="Times New Roman"/>
      <w:sz w:val="28"/>
      <w:szCs w:val="22"/>
      <w:lang w:eastAsia="en-US"/>
    </w:rPr>
  </w:style>
  <w:style w:type="character" w:customStyle="1" w:styleId="af1">
    <w:name w:val="Без интервала Знак"/>
    <w:link w:val="af0"/>
    <w:uiPriority w:val="1"/>
    <w:rsid w:val="00850413"/>
    <w:rPr>
      <w:rFonts w:ascii="Times New Roman" w:eastAsia="Calibri" w:hAnsi="Times New Roman"/>
      <w:sz w:val="28"/>
      <w:szCs w:val="22"/>
      <w:lang w:eastAsia="en-US" w:bidi="ar-SA"/>
    </w:rPr>
  </w:style>
  <w:style w:type="paragraph" w:customStyle="1" w:styleId="Style17">
    <w:name w:val="Style17"/>
    <w:basedOn w:val="a"/>
    <w:uiPriority w:val="99"/>
    <w:rsid w:val="00734CA2"/>
    <w:pPr>
      <w:widowControl w:val="0"/>
      <w:autoSpaceDE w:val="0"/>
      <w:autoSpaceDN w:val="0"/>
      <w:adjustRightInd w:val="0"/>
      <w:spacing w:after="0" w:line="257" w:lineRule="exact"/>
      <w:ind w:firstLine="595"/>
      <w:jc w:val="both"/>
    </w:pPr>
    <w:rPr>
      <w:rFonts w:ascii="Times New Roman" w:hAnsi="Times New Roman"/>
      <w:sz w:val="24"/>
      <w:szCs w:val="24"/>
    </w:rPr>
  </w:style>
  <w:style w:type="character" w:customStyle="1" w:styleId="FontStyle27">
    <w:name w:val="Font Style27"/>
    <w:uiPriority w:val="99"/>
    <w:rsid w:val="00734CA2"/>
    <w:rPr>
      <w:rFonts w:ascii="Times New Roman" w:hAnsi="Times New Roman" w:cs="Times New Roman" w:hint="default"/>
      <w:spacing w:val="-10"/>
      <w:sz w:val="22"/>
      <w:szCs w:val="22"/>
    </w:rPr>
  </w:style>
  <w:style w:type="character" w:customStyle="1" w:styleId="FontStyle30">
    <w:name w:val="Font Style30"/>
    <w:uiPriority w:val="99"/>
    <w:rsid w:val="00734CA2"/>
    <w:rPr>
      <w:rFonts w:ascii="Times New Roman" w:hAnsi="Times New Roman" w:cs="Times New Roman" w:hint="default"/>
      <w:b/>
      <w:bCs/>
      <w:spacing w:val="-1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0C563C"/>
    <w:rPr>
      <w:rFonts w:ascii="Tahoma" w:hAnsi="Tahoma" w:cs="Tahoma"/>
      <w:sz w:val="16"/>
      <w:szCs w:val="16"/>
    </w:rPr>
  </w:style>
  <w:style w:type="paragraph" w:styleId="a4">
    <w:name w:val="Body Text Indent"/>
    <w:basedOn w:val="a"/>
    <w:link w:val="a5"/>
    <w:rsid w:val="00451CB9"/>
    <w:pPr>
      <w:spacing w:after="0" w:line="240" w:lineRule="auto"/>
      <w:ind w:firstLine="858"/>
    </w:pPr>
    <w:rPr>
      <w:rFonts w:ascii="Times New Roman" w:hAnsi="Times New Roman"/>
      <w:sz w:val="28"/>
      <w:szCs w:val="20"/>
      <w:lang w:val="x-none" w:eastAsia="x-none"/>
    </w:rPr>
  </w:style>
  <w:style w:type="character" w:customStyle="1" w:styleId="a5">
    <w:name w:val="Основной текст с отступом Знак"/>
    <w:link w:val="a4"/>
    <w:rsid w:val="00451CB9"/>
    <w:rPr>
      <w:rFonts w:ascii="Times New Roman" w:hAnsi="Times New Roman"/>
      <w:sz w:val="28"/>
    </w:rPr>
  </w:style>
  <w:style w:type="paragraph" w:styleId="2">
    <w:name w:val="Body Text Indent 2"/>
    <w:basedOn w:val="a"/>
    <w:link w:val="20"/>
    <w:uiPriority w:val="99"/>
    <w:unhideWhenUsed/>
    <w:rsid w:val="00C119C8"/>
    <w:pPr>
      <w:spacing w:after="120" w:line="480" w:lineRule="auto"/>
      <w:ind w:left="283"/>
    </w:pPr>
    <w:rPr>
      <w:lang w:val="x-none" w:eastAsia="x-none"/>
    </w:rPr>
  </w:style>
  <w:style w:type="character" w:customStyle="1" w:styleId="20">
    <w:name w:val="Основной текст с отступом 2 Знак"/>
    <w:link w:val="2"/>
    <w:uiPriority w:val="99"/>
    <w:rsid w:val="00C119C8"/>
    <w:rPr>
      <w:sz w:val="22"/>
      <w:szCs w:val="22"/>
    </w:rPr>
  </w:style>
  <w:style w:type="paragraph" w:styleId="a6">
    <w:name w:val="footnote text"/>
    <w:aliases w:val=" Знак,Текст сноски Н,Текст сноски Знак Знак Знак,Текст сноски Знак Знак Знак Знак Знак,Oaeno niinee I,Текст сноски Знак1,Текст сноски Знак Знак,Текст сноски Знак1 Знак1,Текст сноски Знак Знак1 Знак,Текст сноски Знак1 Знак Знак Знак"/>
    <w:basedOn w:val="a"/>
    <w:link w:val="a7"/>
    <w:rsid w:val="005D6F94"/>
    <w:pPr>
      <w:spacing w:after="0" w:line="240" w:lineRule="auto"/>
    </w:pPr>
    <w:rPr>
      <w:rFonts w:ascii="Times New Roman" w:hAnsi="Times New Roman"/>
      <w:sz w:val="20"/>
      <w:szCs w:val="20"/>
      <w:lang w:val="x-none" w:eastAsia="x-none"/>
    </w:rPr>
  </w:style>
  <w:style w:type="character" w:customStyle="1" w:styleId="a7">
    <w:name w:val="Текст сноски Знак"/>
    <w:aliases w:val=" Знак Знак,Текст сноски Н Знак,Текст сноски Знак Знак Знак Знак,Текст сноски Знак Знак Знак Знак Знак Знак,Oaeno niinee I Знак,Текст сноски Знак1 Знак,Текст сноски Знак Знак Знак1,Текст сноски Знак1 Знак1 Знак"/>
    <w:link w:val="a6"/>
    <w:rsid w:val="005D6F94"/>
    <w:rPr>
      <w:rFonts w:ascii="Times New Roman" w:hAnsi="Times New Roman"/>
    </w:rPr>
  </w:style>
  <w:style w:type="character" w:styleId="a8">
    <w:name w:val="footnote reference"/>
    <w:aliases w:val="Ciae niinee I,Знак сноски Н,Текст сновски"/>
    <w:rsid w:val="005D6F94"/>
    <w:rPr>
      <w:vertAlign w:val="superscript"/>
    </w:rPr>
  </w:style>
  <w:style w:type="table" w:styleId="a9">
    <w:name w:val="Table Grid"/>
    <w:basedOn w:val="a1"/>
    <w:uiPriority w:val="59"/>
    <w:rsid w:val="00276D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header"/>
    <w:basedOn w:val="a"/>
    <w:link w:val="ab"/>
    <w:uiPriority w:val="99"/>
    <w:unhideWhenUsed/>
    <w:rsid w:val="00C422A9"/>
    <w:pPr>
      <w:tabs>
        <w:tab w:val="center" w:pos="4677"/>
        <w:tab w:val="right" w:pos="9355"/>
      </w:tabs>
    </w:pPr>
    <w:rPr>
      <w:lang w:val="x-none" w:eastAsia="x-none"/>
    </w:rPr>
  </w:style>
  <w:style w:type="character" w:customStyle="1" w:styleId="ab">
    <w:name w:val="Верхний колонтитул Знак"/>
    <w:link w:val="aa"/>
    <w:uiPriority w:val="99"/>
    <w:rsid w:val="00C422A9"/>
    <w:rPr>
      <w:sz w:val="22"/>
      <w:szCs w:val="22"/>
    </w:rPr>
  </w:style>
  <w:style w:type="paragraph" w:styleId="ac">
    <w:name w:val="footer"/>
    <w:basedOn w:val="a"/>
    <w:link w:val="ad"/>
    <w:uiPriority w:val="99"/>
    <w:unhideWhenUsed/>
    <w:rsid w:val="00C422A9"/>
    <w:pPr>
      <w:tabs>
        <w:tab w:val="center" w:pos="4677"/>
        <w:tab w:val="right" w:pos="9355"/>
      </w:tabs>
    </w:pPr>
    <w:rPr>
      <w:lang w:val="x-none" w:eastAsia="x-none"/>
    </w:rPr>
  </w:style>
  <w:style w:type="character" w:customStyle="1" w:styleId="ad">
    <w:name w:val="Нижний колонтитул Знак"/>
    <w:link w:val="ac"/>
    <w:uiPriority w:val="99"/>
    <w:rsid w:val="00C422A9"/>
    <w:rPr>
      <w:sz w:val="22"/>
      <w:szCs w:val="22"/>
    </w:rPr>
  </w:style>
  <w:style w:type="paragraph" w:styleId="ae">
    <w:name w:val="Body Text"/>
    <w:basedOn w:val="a"/>
    <w:link w:val="af"/>
    <w:rsid w:val="003A0C31"/>
    <w:pPr>
      <w:widowControl w:val="0"/>
      <w:autoSpaceDE w:val="0"/>
      <w:autoSpaceDN w:val="0"/>
      <w:adjustRightInd w:val="0"/>
      <w:spacing w:after="120" w:line="240" w:lineRule="auto"/>
    </w:pPr>
    <w:rPr>
      <w:rFonts w:ascii="Times New Roman" w:hAnsi="Times New Roman"/>
      <w:sz w:val="20"/>
      <w:szCs w:val="20"/>
      <w:lang w:val="x-none" w:eastAsia="x-none"/>
    </w:rPr>
  </w:style>
  <w:style w:type="character" w:customStyle="1" w:styleId="af">
    <w:name w:val="Основной текст Знак"/>
    <w:link w:val="ae"/>
    <w:rsid w:val="003A0C31"/>
    <w:rPr>
      <w:rFonts w:ascii="Times New Roman" w:hAnsi="Times New Roman"/>
    </w:rPr>
  </w:style>
  <w:style w:type="paragraph" w:styleId="3">
    <w:name w:val="Body Text Indent 3"/>
    <w:basedOn w:val="a"/>
    <w:link w:val="30"/>
    <w:rsid w:val="00307CBC"/>
    <w:pPr>
      <w:widowControl w:val="0"/>
      <w:autoSpaceDE w:val="0"/>
      <w:autoSpaceDN w:val="0"/>
      <w:adjustRightInd w:val="0"/>
      <w:spacing w:after="120" w:line="240" w:lineRule="auto"/>
      <w:ind w:left="283"/>
    </w:pPr>
    <w:rPr>
      <w:rFonts w:ascii="Times New Roman" w:hAnsi="Times New Roman"/>
      <w:sz w:val="16"/>
      <w:szCs w:val="16"/>
      <w:lang w:val="x-none" w:eastAsia="x-none"/>
    </w:rPr>
  </w:style>
  <w:style w:type="character" w:customStyle="1" w:styleId="30">
    <w:name w:val="Основной текст с отступом 3 Знак"/>
    <w:link w:val="3"/>
    <w:rsid w:val="00307CBC"/>
    <w:rPr>
      <w:rFonts w:ascii="Times New Roman" w:hAnsi="Times New Roman"/>
      <w:sz w:val="16"/>
      <w:szCs w:val="16"/>
    </w:rPr>
  </w:style>
  <w:style w:type="paragraph" w:styleId="af0">
    <w:name w:val="No Spacing"/>
    <w:link w:val="af1"/>
    <w:uiPriority w:val="1"/>
    <w:qFormat/>
    <w:rsid w:val="00850413"/>
    <w:rPr>
      <w:rFonts w:ascii="Times New Roman" w:eastAsia="Calibri" w:hAnsi="Times New Roman"/>
      <w:sz w:val="28"/>
      <w:szCs w:val="22"/>
      <w:lang w:eastAsia="en-US"/>
    </w:rPr>
  </w:style>
  <w:style w:type="character" w:customStyle="1" w:styleId="af1">
    <w:name w:val="Без интервала Знак"/>
    <w:link w:val="af0"/>
    <w:uiPriority w:val="1"/>
    <w:rsid w:val="00850413"/>
    <w:rPr>
      <w:rFonts w:ascii="Times New Roman" w:eastAsia="Calibri" w:hAnsi="Times New Roman"/>
      <w:sz w:val="28"/>
      <w:szCs w:val="22"/>
      <w:lang w:eastAsia="en-US" w:bidi="ar-SA"/>
    </w:rPr>
  </w:style>
</w:styles>
</file>

<file path=word/webSettings.xml><?xml version="1.0" encoding="utf-8"?>
<w:webSettings xmlns:r="http://schemas.openxmlformats.org/officeDocument/2006/relationships" xmlns:w="http://schemas.openxmlformats.org/wordprocessingml/2006/main">
  <w:divs>
    <w:div w:id="963343124">
      <w:bodyDiv w:val="1"/>
      <w:marLeft w:val="0"/>
      <w:marRight w:val="0"/>
      <w:marTop w:val="0"/>
      <w:marBottom w:val="0"/>
      <w:divBdr>
        <w:top w:val="none" w:sz="0" w:space="0" w:color="auto"/>
        <w:left w:val="none" w:sz="0" w:space="0" w:color="auto"/>
        <w:bottom w:val="none" w:sz="0" w:space="0" w:color="auto"/>
        <w:right w:val="none" w:sz="0" w:space="0" w:color="auto"/>
      </w:divBdr>
    </w:div>
    <w:div w:id="1299215582">
      <w:bodyDiv w:val="1"/>
      <w:marLeft w:val="0"/>
      <w:marRight w:val="0"/>
      <w:marTop w:val="0"/>
      <w:marBottom w:val="0"/>
      <w:divBdr>
        <w:top w:val="none" w:sz="0" w:space="0" w:color="auto"/>
        <w:left w:val="none" w:sz="0" w:space="0" w:color="auto"/>
        <w:bottom w:val="none" w:sz="0" w:space="0" w:color="auto"/>
        <w:right w:val="none" w:sz="0" w:space="0" w:color="auto"/>
      </w:divBdr>
    </w:div>
    <w:div w:id="1300843982">
      <w:bodyDiv w:val="1"/>
      <w:marLeft w:val="0"/>
      <w:marRight w:val="0"/>
      <w:marTop w:val="0"/>
      <w:marBottom w:val="0"/>
      <w:divBdr>
        <w:top w:val="none" w:sz="0" w:space="0" w:color="auto"/>
        <w:left w:val="none" w:sz="0" w:space="0" w:color="auto"/>
        <w:bottom w:val="none" w:sz="0" w:space="0" w:color="auto"/>
        <w:right w:val="none" w:sz="0" w:space="0" w:color="auto"/>
      </w:divBdr>
    </w:div>
    <w:div w:id="1340500451">
      <w:bodyDiv w:val="1"/>
      <w:marLeft w:val="0"/>
      <w:marRight w:val="0"/>
      <w:marTop w:val="0"/>
      <w:marBottom w:val="0"/>
      <w:divBdr>
        <w:top w:val="none" w:sz="0" w:space="0" w:color="auto"/>
        <w:left w:val="none" w:sz="0" w:space="0" w:color="auto"/>
        <w:bottom w:val="none" w:sz="0" w:space="0" w:color="auto"/>
        <w:right w:val="none" w:sz="0" w:space="0" w:color="auto"/>
      </w:divBdr>
    </w:div>
    <w:div w:id="180272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06FE6-A36A-4BD9-A316-4AF75B227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701</Words>
  <Characters>3999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УВД по Восточному административному округу</vt:lpstr>
    </vt:vector>
  </TitlesOfParts>
  <Company>SPecialiST RePack</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УВД по Восточному административному округу</dc:title>
  <dc:creator>Klimenteva</dc:creator>
  <cp:lastModifiedBy>user</cp:lastModifiedBy>
  <cp:revision>6</cp:revision>
  <cp:lastPrinted>2016-01-11T07:16:00Z</cp:lastPrinted>
  <dcterms:created xsi:type="dcterms:W3CDTF">2016-01-14T05:43:00Z</dcterms:created>
  <dcterms:modified xsi:type="dcterms:W3CDTF">2016-01-14T09:15:00Z</dcterms:modified>
</cp:coreProperties>
</file>