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64" w:rsidRDefault="003E3AD8" w:rsidP="00270B64">
      <w:pPr>
        <w:pStyle w:val="22"/>
        <w:ind w:right="45"/>
        <w:jc w:val="center"/>
        <w:rPr>
          <w:sz w:val="28"/>
          <w:szCs w:val="28"/>
        </w:rPr>
      </w:pPr>
      <w:r w:rsidRPr="00CD7BA8">
        <w:rPr>
          <w:sz w:val="28"/>
          <w:szCs w:val="28"/>
        </w:rPr>
        <w:t>Инфо</w:t>
      </w:r>
      <w:r>
        <w:rPr>
          <w:sz w:val="28"/>
          <w:szCs w:val="28"/>
        </w:rPr>
        <w:t>рмационно-аналитическая записка</w:t>
      </w:r>
    </w:p>
    <w:p w:rsidR="00270B64" w:rsidRDefault="003E3AD8" w:rsidP="00270B64">
      <w:pPr>
        <w:pStyle w:val="22"/>
        <w:ind w:right="4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к отчету</w:t>
      </w:r>
      <w:r w:rsidRPr="005D3785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начальника О</w:t>
      </w:r>
      <w:r w:rsidRPr="00FA18AD">
        <w:rPr>
          <w:sz w:val="28"/>
          <w:szCs w:val="28"/>
        </w:rPr>
        <w:t xml:space="preserve">тдела МВД России по району </w:t>
      </w:r>
      <w:r w:rsidRPr="00244DA1">
        <w:rPr>
          <w:sz w:val="28"/>
          <w:szCs w:val="28"/>
        </w:rPr>
        <w:t>Филевский парк</w:t>
      </w:r>
      <w:r w:rsidRPr="00FA18AD">
        <w:rPr>
          <w:sz w:val="28"/>
          <w:szCs w:val="28"/>
        </w:rPr>
        <w:t xml:space="preserve"> г. Москвы перед </w:t>
      </w:r>
      <w:r w:rsidR="009A7A59">
        <w:rPr>
          <w:sz w:val="28"/>
          <w:szCs w:val="28"/>
        </w:rPr>
        <w:t>депутатами Совета</w:t>
      </w:r>
      <w:r w:rsidR="00270B64">
        <w:rPr>
          <w:sz w:val="28"/>
          <w:szCs w:val="28"/>
        </w:rPr>
        <w:t xml:space="preserve"> муниципального </w:t>
      </w:r>
      <w:r w:rsidR="009A7A59">
        <w:rPr>
          <w:sz w:val="28"/>
          <w:szCs w:val="28"/>
        </w:rPr>
        <w:t xml:space="preserve">округа Филёвский парк г. Москвы </w:t>
      </w:r>
      <w:r>
        <w:rPr>
          <w:sz w:val="28"/>
          <w:szCs w:val="28"/>
        </w:rPr>
        <w:t xml:space="preserve">: </w:t>
      </w:r>
      <w:r w:rsidRPr="00CD7BA8">
        <w:rPr>
          <w:sz w:val="28"/>
          <w:szCs w:val="28"/>
        </w:rPr>
        <w:t xml:space="preserve">«Об итогах оперативно-служебной деятельности </w:t>
      </w:r>
      <w:r>
        <w:rPr>
          <w:sz w:val="28"/>
          <w:szCs w:val="28"/>
        </w:rPr>
        <w:t>О</w:t>
      </w:r>
      <w:r w:rsidRPr="00CD7BA8">
        <w:rPr>
          <w:sz w:val="28"/>
          <w:szCs w:val="28"/>
        </w:rPr>
        <w:t xml:space="preserve">тдела МВД России по району </w:t>
      </w:r>
      <w:r w:rsidRPr="00244DA1">
        <w:rPr>
          <w:sz w:val="28"/>
          <w:szCs w:val="28"/>
        </w:rPr>
        <w:t>Фил</w:t>
      </w:r>
      <w:r w:rsidR="00270B64">
        <w:rPr>
          <w:sz w:val="28"/>
          <w:szCs w:val="28"/>
        </w:rPr>
        <w:t>ё</w:t>
      </w:r>
      <w:r w:rsidRPr="00244DA1">
        <w:rPr>
          <w:sz w:val="28"/>
          <w:szCs w:val="28"/>
        </w:rPr>
        <w:t>вский парк</w:t>
      </w:r>
      <w:r w:rsidRPr="00CD7BA8">
        <w:rPr>
          <w:sz w:val="28"/>
          <w:szCs w:val="28"/>
        </w:rPr>
        <w:t xml:space="preserve"> г. Москвы </w:t>
      </w:r>
    </w:p>
    <w:p w:rsidR="003E3AD8" w:rsidRDefault="003E3AD8" w:rsidP="00270B64">
      <w:pPr>
        <w:pStyle w:val="22"/>
        <w:ind w:right="45"/>
        <w:jc w:val="center"/>
        <w:rPr>
          <w:sz w:val="28"/>
          <w:szCs w:val="28"/>
        </w:rPr>
      </w:pPr>
      <w:r w:rsidRPr="00CD7BA8">
        <w:rPr>
          <w:sz w:val="28"/>
          <w:szCs w:val="28"/>
        </w:rPr>
        <w:t xml:space="preserve">за </w:t>
      </w:r>
      <w:r>
        <w:rPr>
          <w:sz w:val="28"/>
          <w:szCs w:val="28"/>
        </w:rPr>
        <w:t>12 месяцев</w:t>
      </w:r>
      <w:r w:rsidRPr="00CD7BA8">
        <w:rPr>
          <w:sz w:val="28"/>
          <w:szCs w:val="28"/>
        </w:rPr>
        <w:t xml:space="preserve"> 201</w:t>
      </w:r>
      <w:r w:rsidR="00270B64">
        <w:rPr>
          <w:sz w:val="28"/>
          <w:szCs w:val="28"/>
        </w:rPr>
        <w:t>5</w:t>
      </w:r>
      <w:r w:rsidRPr="00CD7BA8">
        <w:rPr>
          <w:sz w:val="28"/>
          <w:szCs w:val="28"/>
        </w:rPr>
        <w:t xml:space="preserve"> года»</w:t>
      </w:r>
    </w:p>
    <w:p w:rsidR="00270B64" w:rsidRPr="00CD7BA8" w:rsidRDefault="00270B64" w:rsidP="00270B64">
      <w:pPr>
        <w:pStyle w:val="22"/>
        <w:ind w:right="45"/>
        <w:jc w:val="center"/>
        <w:rPr>
          <w:sz w:val="28"/>
          <w:szCs w:val="28"/>
        </w:rPr>
      </w:pPr>
    </w:p>
    <w:p w:rsidR="00931780" w:rsidRDefault="00931780" w:rsidP="00931780">
      <w:pPr>
        <w:pStyle w:val="ac"/>
        <w:jc w:val="both"/>
        <w:rPr>
          <w:rFonts w:ascii="Times New Roman" w:hAnsi="Times New Roman"/>
          <w:position w:val="2"/>
          <w:sz w:val="28"/>
          <w:szCs w:val="28"/>
        </w:rPr>
      </w:pPr>
      <w:r>
        <w:rPr>
          <w:rFonts w:ascii="Times New Roman" w:hAnsi="Times New Roman"/>
          <w:position w:val="2"/>
          <w:sz w:val="28"/>
          <w:szCs w:val="28"/>
        </w:rPr>
        <w:t xml:space="preserve">               </w:t>
      </w:r>
      <w:r w:rsidRPr="00D97160">
        <w:rPr>
          <w:rFonts w:ascii="Times New Roman" w:hAnsi="Times New Roman"/>
          <w:position w:val="2"/>
          <w:sz w:val="28"/>
          <w:szCs w:val="28"/>
        </w:rPr>
        <w:t>Подводя итоги</w:t>
      </w:r>
      <w:r w:rsidR="005813E7">
        <w:rPr>
          <w:rFonts w:ascii="Times New Roman" w:hAnsi="Times New Roman"/>
          <w:position w:val="2"/>
          <w:sz w:val="28"/>
          <w:szCs w:val="28"/>
        </w:rPr>
        <w:t xml:space="preserve"> работы за 12 месяцев 2015 года</w:t>
      </w:r>
      <w:r w:rsidRPr="00D97160">
        <w:rPr>
          <w:rFonts w:ascii="Times New Roman" w:hAnsi="Times New Roman"/>
          <w:position w:val="2"/>
          <w:sz w:val="28"/>
          <w:szCs w:val="28"/>
        </w:rPr>
        <w:t xml:space="preserve"> </w:t>
      </w:r>
      <w:r w:rsidR="005813E7">
        <w:rPr>
          <w:rFonts w:ascii="Times New Roman" w:hAnsi="Times New Roman"/>
          <w:position w:val="2"/>
          <w:sz w:val="28"/>
          <w:szCs w:val="28"/>
        </w:rPr>
        <w:t>отмечается,</w:t>
      </w:r>
      <w:r w:rsidRPr="00D97160">
        <w:rPr>
          <w:rFonts w:ascii="Times New Roman" w:hAnsi="Times New Roman"/>
          <w:position w:val="2"/>
          <w:sz w:val="28"/>
          <w:szCs w:val="28"/>
        </w:rPr>
        <w:t xml:space="preserve"> что основное  содержание  оперативно-служебной деятельности Отдела МВД России по району Филёвский парк г. Москвы</w:t>
      </w:r>
      <w:r w:rsidRPr="00D97160">
        <w:rPr>
          <w:rStyle w:val="af0"/>
          <w:rFonts w:ascii="Times New Roman" w:hAnsi="Times New Roman"/>
          <w:position w:val="2"/>
          <w:sz w:val="28"/>
          <w:szCs w:val="28"/>
        </w:rPr>
        <w:footnoteReference w:id="1"/>
      </w:r>
      <w:r w:rsidRPr="00D97160">
        <w:rPr>
          <w:rFonts w:ascii="Times New Roman" w:hAnsi="Times New Roman"/>
          <w:position w:val="2"/>
          <w:sz w:val="28"/>
          <w:szCs w:val="28"/>
        </w:rPr>
        <w:t xml:space="preserve"> было направлено на неукоснительное выполнение задач, определенных Директивами МВД России: «О приоритетных направлениях деятельности органов внутренних дел и внутренних войск МВД России в 2015 году»  и</w:t>
      </w:r>
      <w:r w:rsidR="0006441F">
        <w:rPr>
          <w:rFonts w:ascii="Times New Roman" w:hAnsi="Times New Roman"/>
          <w:position w:val="2"/>
          <w:sz w:val="28"/>
          <w:szCs w:val="28"/>
        </w:rPr>
        <w:t xml:space="preserve"> </w:t>
      </w:r>
      <w:r w:rsidRPr="00D97160">
        <w:rPr>
          <w:rFonts w:ascii="Times New Roman" w:hAnsi="Times New Roman"/>
          <w:position w:val="2"/>
          <w:sz w:val="28"/>
          <w:szCs w:val="28"/>
        </w:rPr>
        <w:t xml:space="preserve"> «О мерах по укреплению служебной дисциплины и законности в органах внутренних дел Российской Федерации», а также  задачами, поставленными руководством ГУ МВД России по г. Москве, Управления внутренних дел по ЗАО г. Москвы. </w:t>
      </w:r>
    </w:p>
    <w:p w:rsidR="00931780" w:rsidRPr="00D97160" w:rsidRDefault="00931780" w:rsidP="00931780">
      <w:pPr>
        <w:pStyle w:val="ac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2"/>
          <w:sz w:val="28"/>
          <w:szCs w:val="28"/>
        </w:rPr>
        <w:t xml:space="preserve">      </w:t>
      </w:r>
      <w:r w:rsidRPr="00D97160">
        <w:rPr>
          <w:rFonts w:ascii="Times New Roman" w:hAnsi="Times New Roman"/>
          <w:position w:val="2"/>
          <w:sz w:val="28"/>
          <w:szCs w:val="28"/>
        </w:rPr>
        <w:t>Прежде всего,  это: укрепление доверия населения к органам внутренним дел путём раскрытия и качественного расследования тяжких и особо тяжких преступлений, в том числе против личности, совершенствование профилактической деятельности, укрепление учётно-регистрационной дисциплины, соблюдение дисциплины среди личного состава,</w:t>
      </w:r>
      <w:r w:rsidRPr="00D97160">
        <w:rPr>
          <w:rFonts w:ascii="Times New Roman" w:hAnsi="Times New Roman"/>
          <w:sz w:val="28"/>
          <w:szCs w:val="28"/>
        </w:rPr>
        <w:t xml:space="preserve"> принципиальный подход к нарушителям служебной дисциплины и законности, недопущение фактов проявления коррупции, требовательный подход к качественному комплектованию кадрового состава, его обучение и подготовка, индивидуально-воспитательная работа и морально-психологическое обеспечение.</w:t>
      </w:r>
    </w:p>
    <w:p w:rsidR="00B6209D" w:rsidRPr="00686DFA" w:rsidRDefault="00931780" w:rsidP="00686DFA">
      <w:pPr>
        <w:pStyle w:val="ac"/>
        <w:jc w:val="both"/>
        <w:rPr>
          <w:rFonts w:ascii="Times New Roman" w:hAnsi="Times New Roman"/>
          <w:sz w:val="28"/>
          <w:szCs w:val="28"/>
        </w:rPr>
      </w:pPr>
      <w:r w:rsidRPr="00D97160">
        <w:rPr>
          <w:rFonts w:ascii="Times New Roman" w:hAnsi="Times New Roman"/>
          <w:sz w:val="28"/>
          <w:szCs w:val="28"/>
        </w:rPr>
        <w:t xml:space="preserve">      Принятыми организационными мерами удалось в целом обеспечить устойчивое функционирование подразделения и своевременное реагирование на изменение оперативной обстановки.</w:t>
      </w:r>
      <w:r w:rsidR="00686DFA">
        <w:rPr>
          <w:rFonts w:ascii="Times New Roman" w:hAnsi="Times New Roman"/>
          <w:sz w:val="28"/>
          <w:szCs w:val="28"/>
        </w:rPr>
        <w:t xml:space="preserve"> Согласно Решения, </w:t>
      </w:r>
      <w:r w:rsidR="003D4256">
        <w:rPr>
          <w:rFonts w:ascii="Times New Roman" w:hAnsi="Times New Roman"/>
          <w:sz w:val="28"/>
          <w:szCs w:val="28"/>
        </w:rPr>
        <w:t>принятого</w:t>
      </w:r>
      <w:r w:rsidR="00686DFA">
        <w:rPr>
          <w:rFonts w:ascii="Times New Roman" w:hAnsi="Times New Roman"/>
          <w:sz w:val="28"/>
          <w:szCs w:val="28"/>
        </w:rPr>
        <w:t xml:space="preserve"> Советом депутатов муниципального округа Филёвский парк г. Москвы от 25 февраля 2015 года №2\1, руководством Отдела была взята на контроль проводимая работа, направленная на раскрытие квартирных краж, грабежей и разбоев</w:t>
      </w:r>
      <w:r w:rsidR="005813E7">
        <w:rPr>
          <w:rFonts w:ascii="Times New Roman" w:hAnsi="Times New Roman"/>
          <w:sz w:val="28"/>
          <w:szCs w:val="28"/>
        </w:rPr>
        <w:t>, совершённых в общественных местах и на улицах, а также работа по противодействию незаконной миграции и пресечению незаконной игорной деятельности</w:t>
      </w:r>
      <w:r w:rsidR="00887BD4">
        <w:rPr>
          <w:rFonts w:ascii="Times New Roman" w:hAnsi="Times New Roman"/>
          <w:sz w:val="28"/>
          <w:szCs w:val="28"/>
        </w:rPr>
        <w:t>,</w:t>
      </w:r>
      <w:r w:rsidR="005813E7">
        <w:rPr>
          <w:rFonts w:ascii="Times New Roman" w:hAnsi="Times New Roman"/>
          <w:sz w:val="28"/>
          <w:szCs w:val="28"/>
        </w:rPr>
        <w:t xml:space="preserve"> по выявлению фактов организации притонов для употребления наркотиков.</w:t>
      </w:r>
      <w:r w:rsidR="00686DFA">
        <w:rPr>
          <w:rFonts w:ascii="Times New Roman" w:hAnsi="Times New Roman"/>
          <w:sz w:val="28"/>
          <w:szCs w:val="28"/>
        </w:rPr>
        <w:t xml:space="preserve"> </w:t>
      </w:r>
      <w:r w:rsidR="005813E7">
        <w:rPr>
          <w:rFonts w:ascii="Times New Roman" w:hAnsi="Times New Roman"/>
          <w:sz w:val="28"/>
          <w:szCs w:val="28"/>
        </w:rPr>
        <w:t>В</w:t>
      </w:r>
      <w:r w:rsidR="005813E7">
        <w:rPr>
          <w:rFonts w:ascii="Times New Roman" w:hAnsi="Times New Roman"/>
          <w:szCs w:val="28"/>
        </w:rPr>
        <w:t xml:space="preserve"> </w:t>
      </w:r>
      <w:r w:rsidRPr="00931780">
        <w:rPr>
          <w:rFonts w:ascii="Times New Roman" w:hAnsi="Times New Roman"/>
          <w:sz w:val="28"/>
          <w:szCs w:val="28"/>
        </w:rPr>
        <w:t>2015 год</w:t>
      </w:r>
      <w:r w:rsidR="005813E7">
        <w:rPr>
          <w:rFonts w:ascii="Times New Roman" w:hAnsi="Times New Roman"/>
          <w:sz w:val="28"/>
          <w:szCs w:val="28"/>
        </w:rPr>
        <w:t>у</w:t>
      </w:r>
      <w:r w:rsidRPr="00931780">
        <w:rPr>
          <w:rFonts w:ascii="Times New Roman" w:hAnsi="Times New Roman"/>
          <w:sz w:val="28"/>
          <w:szCs w:val="28"/>
        </w:rPr>
        <w:t xml:space="preserve"> на территории района сохранилась тенденция к увеличению общего количества совершенных преступлений.</w:t>
      </w:r>
      <w:r w:rsidRPr="00931780">
        <w:rPr>
          <w:rFonts w:ascii="Times New Roman" w:hAnsi="Times New Roman"/>
          <w:position w:val="2"/>
          <w:sz w:val="28"/>
          <w:szCs w:val="28"/>
        </w:rPr>
        <w:t xml:space="preserve"> Так за 12 месяцев 2015 года было зарегистрировано 1193 преступления,  больше на 258 преступлений</w:t>
      </w:r>
      <w:r w:rsidR="0006441F">
        <w:rPr>
          <w:rFonts w:ascii="Times New Roman" w:hAnsi="Times New Roman"/>
          <w:position w:val="2"/>
          <w:sz w:val="28"/>
          <w:szCs w:val="28"/>
        </w:rPr>
        <w:t xml:space="preserve">, </w:t>
      </w:r>
      <w:r w:rsidR="0006441F" w:rsidRPr="0006441F">
        <w:rPr>
          <w:rFonts w:ascii="Times New Roman" w:hAnsi="Times New Roman"/>
          <w:position w:val="2"/>
          <w:sz w:val="28"/>
          <w:szCs w:val="28"/>
        </w:rPr>
        <w:t>всего</w:t>
      </w:r>
      <w:r w:rsidR="00B6209D" w:rsidRPr="0006441F">
        <w:rPr>
          <w:rFonts w:ascii="Times New Roman" w:hAnsi="Times New Roman"/>
          <w:sz w:val="28"/>
          <w:szCs w:val="28"/>
        </w:rPr>
        <w:t xml:space="preserve">  было зарегистрировано 21011</w:t>
      </w:r>
      <w:r w:rsidR="005813E7">
        <w:rPr>
          <w:rFonts w:ascii="Times New Roman" w:hAnsi="Times New Roman"/>
          <w:sz w:val="28"/>
          <w:szCs w:val="28"/>
        </w:rPr>
        <w:t xml:space="preserve"> обращений и заявлений граждан </w:t>
      </w:r>
      <w:r w:rsidR="00B6209D" w:rsidRPr="0006441F">
        <w:rPr>
          <w:rFonts w:ascii="Times New Roman" w:hAnsi="Times New Roman"/>
          <w:sz w:val="28"/>
          <w:szCs w:val="28"/>
        </w:rPr>
        <w:t xml:space="preserve"> о преступлениях и происшествиях, что на 3086 или на 17,0% больше 2014 года. В среднем дежурная смена регистрир</w:t>
      </w:r>
      <w:r w:rsidR="00887BD4">
        <w:rPr>
          <w:rFonts w:ascii="Times New Roman" w:hAnsi="Times New Roman"/>
          <w:sz w:val="28"/>
          <w:szCs w:val="28"/>
        </w:rPr>
        <w:t>овала</w:t>
      </w:r>
      <w:r w:rsidR="00B6209D" w:rsidRPr="0006441F">
        <w:rPr>
          <w:rFonts w:ascii="Times New Roman" w:hAnsi="Times New Roman"/>
          <w:sz w:val="28"/>
          <w:szCs w:val="28"/>
        </w:rPr>
        <w:t xml:space="preserve"> в КУСП за сутки  57 материалов.</w:t>
      </w:r>
      <w:r w:rsidR="00B6209D" w:rsidRPr="00D97160">
        <w:rPr>
          <w:szCs w:val="28"/>
        </w:rPr>
        <w:t xml:space="preserve">   </w:t>
      </w:r>
      <w:r w:rsidR="00B6209D">
        <w:rPr>
          <w:szCs w:val="28"/>
        </w:rPr>
        <w:t xml:space="preserve">    </w:t>
      </w:r>
      <w:r w:rsidR="00B6209D" w:rsidRPr="00686DFA">
        <w:rPr>
          <w:rFonts w:ascii="Times New Roman" w:hAnsi="Times New Roman"/>
          <w:sz w:val="28"/>
          <w:szCs w:val="28"/>
        </w:rPr>
        <w:t xml:space="preserve">За отчётный период в ДЧ  было доставлено 9429 человек, </w:t>
      </w:r>
      <w:r w:rsidR="00887BD4">
        <w:rPr>
          <w:rFonts w:ascii="Times New Roman" w:hAnsi="Times New Roman"/>
          <w:sz w:val="28"/>
          <w:szCs w:val="28"/>
        </w:rPr>
        <w:t>из них</w:t>
      </w:r>
      <w:r w:rsidR="00B6209D" w:rsidRPr="00686DFA">
        <w:rPr>
          <w:rFonts w:ascii="Times New Roman" w:hAnsi="Times New Roman"/>
          <w:sz w:val="28"/>
          <w:szCs w:val="28"/>
        </w:rPr>
        <w:t xml:space="preserve"> </w:t>
      </w:r>
      <w:r w:rsidR="00887BD4">
        <w:rPr>
          <w:rFonts w:ascii="Times New Roman" w:hAnsi="Times New Roman"/>
          <w:sz w:val="28"/>
          <w:szCs w:val="28"/>
        </w:rPr>
        <w:lastRenderedPageBreak/>
        <w:t xml:space="preserve">за </w:t>
      </w:r>
      <w:r w:rsidR="00B6209D" w:rsidRPr="00686DFA">
        <w:rPr>
          <w:rFonts w:ascii="Times New Roman" w:hAnsi="Times New Roman"/>
          <w:sz w:val="28"/>
          <w:szCs w:val="28"/>
        </w:rPr>
        <w:t>административные правонарушения 2338 граждан</w:t>
      </w:r>
      <w:r w:rsidR="00686DFA">
        <w:rPr>
          <w:rFonts w:ascii="Times New Roman" w:hAnsi="Times New Roman"/>
          <w:sz w:val="28"/>
          <w:szCs w:val="28"/>
        </w:rPr>
        <w:t>.</w:t>
      </w:r>
      <w:r w:rsidR="00B6209D" w:rsidRPr="00686DFA">
        <w:rPr>
          <w:rFonts w:ascii="Times New Roman" w:hAnsi="Times New Roman"/>
          <w:sz w:val="28"/>
          <w:szCs w:val="28"/>
        </w:rPr>
        <w:t xml:space="preserve"> В среднем дежурная часть отрабатыва</w:t>
      </w:r>
      <w:r w:rsidR="00887BD4">
        <w:rPr>
          <w:rFonts w:ascii="Times New Roman" w:hAnsi="Times New Roman"/>
          <w:sz w:val="28"/>
          <w:szCs w:val="28"/>
        </w:rPr>
        <w:t>ла</w:t>
      </w:r>
      <w:r w:rsidR="00B6209D" w:rsidRPr="00686DFA">
        <w:rPr>
          <w:rFonts w:ascii="Times New Roman" w:hAnsi="Times New Roman"/>
          <w:sz w:val="28"/>
          <w:szCs w:val="28"/>
        </w:rPr>
        <w:t xml:space="preserve"> 25 человек за смену.</w:t>
      </w:r>
    </w:p>
    <w:p w:rsidR="00931780" w:rsidRPr="00D97160" w:rsidRDefault="00931780" w:rsidP="0006441F">
      <w:pPr>
        <w:ind w:right="-1" w:firstLine="708"/>
        <w:contextualSpacing/>
        <w:jc w:val="both"/>
        <w:rPr>
          <w:szCs w:val="28"/>
        </w:rPr>
      </w:pPr>
      <w:r w:rsidRPr="00D97160">
        <w:rPr>
          <w:szCs w:val="28"/>
        </w:rPr>
        <w:t xml:space="preserve">На 28,8%  увеличилось количество совершённых преступлений общеуголовной направленности,  произошло увеличение зарегистрированных преступлений связанных с  </w:t>
      </w:r>
      <w:r w:rsidRPr="00D97160">
        <w:rPr>
          <w:position w:val="2"/>
          <w:szCs w:val="28"/>
        </w:rPr>
        <w:t>кражами на 177 фактов, основную долю составили кражи транспортных средств, с 28 до 63 случаев, из них кражи автомобилей с 27 до 58 фактов</w:t>
      </w:r>
      <w:r w:rsidR="0006441F">
        <w:rPr>
          <w:position w:val="2"/>
          <w:szCs w:val="28"/>
        </w:rPr>
        <w:t>, н</w:t>
      </w:r>
      <w:r w:rsidRPr="00D97160">
        <w:rPr>
          <w:position w:val="2"/>
          <w:szCs w:val="28"/>
        </w:rPr>
        <w:t>а 30,8% произошёл рост</w:t>
      </w:r>
      <w:r w:rsidRPr="00D97160">
        <w:rPr>
          <w:szCs w:val="28"/>
        </w:rPr>
        <w:t xml:space="preserve"> преступлений, совершенных в общественных местах, что в конечном итоге составило 713 преступлений, из них на улицах рост  на 14,0%</w:t>
      </w:r>
      <w:r w:rsidR="00887BD4">
        <w:rPr>
          <w:szCs w:val="28"/>
        </w:rPr>
        <w:t>.</w:t>
      </w:r>
    </w:p>
    <w:p w:rsidR="00931780" w:rsidRPr="00D97160" w:rsidRDefault="008F2BB8" w:rsidP="008F2BB8">
      <w:pPr>
        <w:ind w:right="-1"/>
        <w:contextualSpacing/>
        <w:jc w:val="both"/>
        <w:rPr>
          <w:szCs w:val="28"/>
        </w:rPr>
      </w:pPr>
      <w:r>
        <w:rPr>
          <w:szCs w:val="28"/>
        </w:rPr>
        <w:t xml:space="preserve">     </w:t>
      </w:r>
      <w:r w:rsidR="00931780" w:rsidRPr="00D97160">
        <w:rPr>
          <w:szCs w:val="28"/>
        </w:rPr>
        <w:t xml:space="preserve">Проведённым анализом было установлено, что наибольшее количество преступлений в общественных местах совершается в период времени с 18.00 часов до 24.00 часов, по следующим группам адресов:Багратионовский проезд д.5,Филевский б-р, ул.Б.Филевская, ул.Кастанаевская+ул.В.Кожиной, ул.Барклая. </w:t>
      </w:r>
    </w:p>
    <w:p w:rsidR="00931780" w:rsidRPr="00D97160" w:rsidRDefault="008F2BB8" w:rsidP="00931780">
      <w:pPr>
        <w:ind w:right="-1"/>
        <w:contextualSpacing/>
        <w:jc w:val="both"/>
        <w:rPr>
          <w:szCs w:val="28"/>
        </w:rPr>
      </w:pPr>
      <w:r>
        <w:rPr>
          <w:szCs w:val="28"/>
        </w:rPr>
        <w:t xml:space="preserve">      </w:t>
      </w:r>
      <w:r w:rsidR="00931780" w:rsidRPr="00D97160">
        <w:rPr>
          <w:szCs w:val="28"/>
        </w:rPr>
        <w:t>Однако, несмотря на общее увеличение количества зарегистрированных преступлений, в результате совместной работы всех подразделений, участвующих в их раскрытии и расследовании, удалось достигнут положительные результаты</w:t>
      </w:r>
      <w:r w:rsidR="00887BD4">
        <w:rPr>
          <w:szCs w:val="28"/>
        </w:rPr>
        <w:t>. Так</w:t>
      </w:r>
      <w:r w:rsidR="004A626B">
        <w:rPr>
          <w:szCs w:val="28"/>
        </w:rPr>
        <w:t xml:space="preserve"> было </w:t>
      </w:r>
      <w:r w:rsidR="00931780" w:rsidRPr="00D97160">
        <w:rPr>
          <w:szCs w:val="28"/>
        </w:rPr>
        <w:t>раскрыто с последующим направлением уголовных дел в суд 71 преступление</w:t>
      </w:r>
      <w:r w:rsidR="004A626B">
        <w:rPr>
          <w:szCs w:val="28"/>
        </w:rPr>
        <w:t>, из них:</w:t>
      </w:r>
      <w:r w:rsidR="00931780" w:rsidRPr="00D97160">
        <w:rPr>
          <w:szCs w:val="28"/>
        </w:rPr>
        <w:t xml:space="preserve"> 2 убийства, 1 факт причинения тяжкого вреда здоровью, 27 краж, из них: 3 кражи из квартир, 5 краж автомобилей, 4 карманные кражи, 3 факта мошенничества, 1 разбой, 6 грабежей.</w:t>
      </w:r>
    </w:p>
    <w:p w:rsidR="00931780" w:rsidRPr="00D97160" w:rsidRDefault="00931780" w:rsidP="004A626B">
      <w:pPr>
        <w:ind w:right="-1"/>
        <w:contextualSpacing/>
        <w:jc w:val="both"/>
        <w:rPr>
          <w:szCs w:val="28"/>
        </w:rPr>
      </w:pPr>
      <w:r>
        <w:rPr>
          <w:szCs w:val="28"/>
        </w:rPr>
        <w:t xml:space="preserve">       </w:t>
      </w:r>
      <w:r w:rsidRPr="00D97160">
        <w:rPr>
          <w:szCs w:val="28"/>
        </w:rPr>
        <w:t xml:space="preserve"> </w:t>
      </w:r>
      <w:r w:rsidR="004A626B">
        <w:rPr>
          <w:szCs w:val="28"/>
        </w:rPr>
        <w:t>У</w:t>
      </w:r>
      <w:r w:rsidRPr="00D97160">
        <w:rPr>
          <w:szCs w:val="28"/>
        </w:rPr>
        <w:t>частковыми уполномоченными Отдела было выявлено 82 преступления,  из них: небольшой тяжести 37, средней тяжести 15</w:t>
      </w:r>
      <w:r w:rsidR="004A626B">
        <w:rPr>
          <w:szCs w:val="28"/>
        </w:rPr>
        <w:t>,</w:t>
      </w:r>
      <w:r w:rsidRPr="00D97160">
        <w:rPr>
          <w:szCs w:val="28"/>
        </w:rPr>
        <w:t xml:space="preserve">  тяжких и особо тяжких 20, тяжких 20, умышленное причинение лёгкого вреда здоровью 1, умышленное причинение среднего вреда здоровью, разбой 1, побои 5, кража из квартиры 1, мошенничество 3, грабежи 6, преступления, связанные с наркотиками 19</w:t>
      </w:r>
      <w:r w:rsidR="004A626B">
        <w:rPr>
          <w:szCs w:val="28"/>
        </w:rPr>
        <w:t>,</w:t>
      </w:r>
      <w:r w:rsidRPr="00D97160">
        <w:rPr>
          <w:szCs w:val="28"/>
        </w:rPr>
        <w:t xml:space="preserve"> совершённые в общественных местах 20, в том числе на улицах 8,угроза убийством 4, кражи 5, направлено в суд 72 уголовных дела. </w:t>
      </w:r>
    </w:p>
    <w:p w:rsidR="0041489F" w:rsidRPr="00D97160" w:rsidRDefault="004A626B" w:rsidP="0041489F">
      <w:pPr>
        <w:ind w:right="-1" w:firstLine="708"/>
        <w:contextualSpacing/>
        <w:jc w:val="both"/>
        <w:rPr>
          <w:szCs w:val="28"/>
        </w:rPr>
      </w:pPr>
      <w:r>
        <w:rPr>
          <w:szCs w:val="28"/>
        </w:rPr>
        <w:t>Произошёл</w:t>
      </w:r>
      <w:r w:rsidR="0041489F" w:rsidRPr="00D97160">
        <w:rPr>
          <w:szCs w:val="28"/>
        </w:rPr>
        <w:t xml:space="preserve"> рост на </w:t>
      </w:r>
      <w:r>
        <w:rPr>
          <w:szCs w:val="28"/>
        </w:rPr>
        <w:t>3</w:t>
      </w:r>
      <w:r w:rsidR="0041489F" w:rsidRPr="00D97160">
        <w:rPr>
          <w:szCs w:val="28"/>
        </w:rPr>
        <w:t>0,8%  преступлений, совершенных в общественных местах, всего было зарегистрировано 713 фактов,  в том числе на улицах 358 преступлений</w:t>
      </w:r>
      <w:r>
        <w:rPr>
          <w:szCs w:val="28"/>
        </w:rPr>
        <w:t xml:space="preserve">, совершено </w:t>
      </w:r>
      <w:r w:rsidR="0041489F" w:rsidRPr="00D97160">
        <w:rPr>
          <w:position w:val="2"/>
          <w:szCs w:val="28"/>
        </w:rPr>
        <w:t>58 фактов</w:t>
      </w:r>
      <w:r w:rsidR="0041489F" w:rsidRPr="00D97160">
        <w:rPr>
          <w:szCs w:val="28"/>
        </w:rPr>
        <w:t xml:space="preserve"> краж автомобилей</w:t>
      </w:r>
      <w:r>
        <w:rPr>
          <w:szCs w:val="28"/>
        </w:rPr>
        <w:t>.</w:t>
      </w:r>
      <w:r w:rsidR="0041489F" w:rsidRPr="00D97160">
        <w:rPr>
          <w:position w:val="2"/>
          <w:szCs w:val="28"/>
        </w:rPr>
        <w:t xml:space="preserve"> В данном случае на оперативную обстановку повлияли, как объективные, так и субъективные причины. </w:t>
      </w:r>
      <w:r w:rsidR="0041489F" w:rsidRPr="00D97160">
        <w:rPr>
          <w:szCs w:val="28"/>
        </w:rPr>
        <w:t>Несмотря на рост количества зарегистрированных преступлений в общественных местах и на улицах, сотрудник</w:t>
      </w:r>
      <w:r>
        <w:rPr>
          <w:szCs w:val="28"/>
        </w:rPr>
        <w:t>ам</w:t>
      </w:r>
      <w:r w:rsidR="0041489F" w:rsidRPr="00D97160">
        <w:rPr>
          <w:szCs w:val="28"/>
        </w:rPr>
        <w:t xml:space="preserve">и ОВ ППСП </w:t>
      </w:r>
      <w:r>
        <w:rPr>
          <w:szCs w:val="28"/>
        </w:rPr>
        <w:t>было раскрыто 50 преступлений,</w:t>
      </w:r>
      <w:r w:rsidR="0041489F" w:rsidRPr="00D97160">
        <w:rPr>
          <w:szCs w:val="28"/>
        </w:rPr>
        <w:t xml:space="preserve"> 41 преступление, связанных с наркотиками и СДВ</w:t>
      </w:r>
      <w:r>
        <w:rPr>
          <w:szCs w:val="28"/>
        </w:rPr>
        <w:t>.</w:t>
      </w:r>
      <w:r w:rsidR="0041489F" w:rsidRPr="00D97160">
        <w:rPr>
          <w:szCs w:val="28"/>
        </w:rPr>
        <w:t xml:space="preserve"> </w:t>
      </w:r>
    </w:p>
    <w:p w:rsidR="0041489F" w:rsidRPr="00D97160" w:rsidRDefault="0041489F" w:rsidP="0041489F">
      <w:pPr>
        <w:ind w:firstLine="708"/>
        <w:contextualSpacing/>
        <w:jc w:val="both"/>
        <w:rPr>
          <w:szCs w:val="28"/>
        </w:rPr>
      </w:pPr>
      <w:r>
        <w:rPr>
          <w:szCs w:val="28"/>
        </w:rPr>
        <w:t xml:space="preserve">  </w:t>
      </w:r>
      <w:r w:rsidRPr="00D97160">
        <w:rPr>
          <w:szCs w:val="28"/>
        </w:rPr>
        <w:t xml:space="preserve">Штатная численность отдела МВД России по району Филёвский парк г. Москвы составляет 132 единицы, по списку – 123, некомплект составляет </w:t>
      </w:r>
      <w:r>
        <w:rPr>
          <w:szCs w:val="28"/>
        </w:rPr>
        <w:t xml:space="preserve"> </w:t>
      </w:r>
      <w:r w:rsidRPr="00D97160">
        <w:rPr>
          <w:szCs w:val="28"/>
        </w:rPr>
        <w:t>-</w:t>
      </w:r>
      <w:r>
        <w:rPr>
          <w:szCs w:val="28"/>
        </w:rPr>
        <w:t xml:space="preserve"> </w:t>
      </w:r>
      <w:r w:rsidRPr="00D97160">
        <w:rPr>
          <w:szCs w:val="28"/>
        </w:rPr>
        <w:t>9</w:t>
      </w:r>
      <w:r w:rsidR="004A626B">
        <w:rPr>
          <w:szCs w:val="28"/>
        </w:rPr>
        <w:t>. На все вакантные должности подобраны кандидаты.</w:t>
      </w:r>
      <w:r w:rsidRPr="00D97160">
        <w:rPr>
          <w:szCs w:val="28"/>
        </w:rPr>
        <w:t xml:space="preserve"> </w:t>
      </w:r>
    </w:p>
    <w:p w:rsidR="00EC055A" w:rsidRPr="00A742C5" w:rsidRDefault="00887BD4" w:rsidP="00A742C5">
      <w:pPr>
        <w:pStyle w:val="ac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5C325F">
        <w:rPr>
          <w:rFonts w:ascii="Times New Roman" w:hAnsi="Times New Roman"/>
          <w:sz w:val="28"/>
          <w:szCs w:val="28"/>
        </w:rPr>
        <w:t>2015</w:t>
      </w:r>
      <w:r w:rsidR="00EC055A" w:rsidRPr="00A742C5">
        <w:rPr>
          <w:rFonts w:ascii="Times New Roman" w:hAnsi="Times New Roman"/>
          <w:sz w:val="28"/>
          <w:szCs w:val="28"/>
        </w:rPr>
        <w:t xml:space="preserve"> году </w:t>
      </w:r>
      <w:r w:rsidR="003D4256">
        <w:rPr>
          <w:rFonts w:ascii="Times New Roman" w:hAnsi="Times New Roman"/>
          <w:sz w:val="28"/>
          <w:szCs w:val="28"/>
        </w:rPr>
        <w:t xml:space="preserve">руководством ОМВД, в тесном взаимодействии с органами местного самоуправления муниципального округа Филёвский парк и исполнительской властью района </w:t>
      </w:r>
      <w:r w:rsidR="00EC055A" w:rsidRPr="00A742C5">
        <w:rPr>
          <w:rFonts w:ascii="Times New Roman" w:hAnsi="Times New Roman"/>
          <w:sz w:val="28"/>
          <w:szCs w:val="28"/>
        </w:rPr>
        <w:t xml:space="preserve">проводилась работа по повышению доверия общества и граждан к органам внутренних дел, как одной из приоритетных задач, определенных Директивой МВД России. </w:t>
      </w:r>
    </w:p>
    <w:p w:rsidR="00EC055A" w:rsidRPr="00A742C5" w:rsidRDefault="00EC055A" w:rsidP="00A742C5">
      <w:pPr>
        <w:pStyle w:val="ac"/>
        <w:ind w:firstLine="708"/>
        <w:jc w:val="both"/>
        <w:rPr>
          <w:rFonts w:ascii="Times New Roman" w:hAnsi="Times New Roman"/>
          <w:sz w:val="28"/>
          <w:szCs w:val="28"/>
        </w:rPr>
      </w:pPr>
      <w:r w:rsidRPr="00A742C5">
        <w:rPr>
          <w:rFonts w:ascii="Times New Roman" w:hAnsi="Times New Roman"/>
          <w:sz w:val="28"/>
          <w:szCs w:val="28"/>
        </w:rPr>
        <w:lastRenderedPageBreak/>
        <w:t>Для более эффективного информирования жителей района Фил</w:t>
      </w:r>
      <w:r w:rsidR="0041489F">
        <w:rPr>
          <w:rFonts w:ascii="Times New Roman" w:hAnsi="Times New Roman"/>
          <w:sz w:val="28"/>
          <w:szCs w:val="28"/>
        </w:rPr>
        <w:t>ё</w:t>
      </w:r>
      <w:r w:rsidRPr="00A742C5">
        <w:rPr>
          <w:rFonts w:ascii="Times New Roman" w:hAnsi="Times New Roman"/>
          <w:sz w:val="28"/>
          <w:szCs w:val="28"/>
        </w:rPr>
        <w:t>вского парка г.</w:t>
      </w:r>
      <w:r w:rsidR="00244DA1">
        <w:rPr>
          <w:rFonts w:ascii="Times New Roman" w:hAnsi="Times New Roman"/>
          <w:sz w:val="28"/>
          <w:szCs w:val="28"/>
        </w:rPr>
        <w:t xml:space="preserve"> </w:t>
      </w:r>
      <w:r w:rsidRPr="00A742C5">
        <w:rPr>
          <w:rFonts w:ascii="Times New Roman" w:hAnsi="Times New Roman"/>
          <w:sz w:val="28"/>
          <w:szCs w:val="28"/>
        </w:rPr>
        <w:t xml:space="preserve">Москвы </w:t>
      </w:r>
      <w:r w:rsidR="003F5ACC" w:rsidRPr="00A742C5">
        <w:rPr>
          <w:rFonts w:ascii="Times New Roman" w:hAnsi="Times New Roman"/>
          <w:sz w:val="28"/>
          <w:szCs w:val="28"/>
        </w:rPr>
        <w:t>организована работа по при</w:t>
      </w:r>
      <w:r w:rsidR="0041489F">
        <w:rPr>
          <w:rFonts w:ascii="Times New Roman" w:hAnsi="Times New Roman"/>
          <w:sz w:val="28"/>
          <w:szCs w:val="28"/>
        </w:rPr>
        <w:t>ё</w:t>
      </w:r>
      <w:r w:rsidR="003F5ACC" w:rsidRPr="00A742C5">
        <w:rPr>
          <w:rFonts w:ascii="Times New Roman" w:hAnsi="Times New Roman"/>
          <w:sz w:val="28"/>
          <w:szCs w:val="28"/>
        </w:rPr>
        <w:t xml:space="preserve">му граждан руководящим составом Отдела. </w:t>
      </w:r>
    </w:p>
    <w:p w:rsidR="00DD591F" w:rsidRPr="00D97160" w:rsidRDefault="00DD591F" w:rsidP="00DD591F">
      <w:pPr>
        <w:pStyle w:val="ac"/>
        <w:jc w:val="both"/>
        <w:rPr>
          <w:rFonts w:ascii="Times New Roman" w:hAnsi="Times New Roman"/>
          <w:position w:val="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D97160">
        <w:rPr>
          <w:rFonts w:ascii="Times New Roman" w:hAnsi="Times New Roman"/>
          <w:sz w:val="28"/>
          <w:szCs w:val="28"/>
        </w:rPr>
        <w:t xml:space="preserve">Результаты работы за 2015 год в целом свидетельствуют о том, что личный состав Отдела МВД России по району Филёвский парк способен выполнять задачи, определенные Министерством внутренних дел Российской Федерации в Директиве «О приоритетных направлениях деятельности органов внутренних дел и внутренних войск МВД России в 2016 году» и Директиве МВД России </w:t>
      </w:r>
      <w:r w:rsidRPr="00D97160">
        <w:rPr>
          <w:rFonts w:ascii="Times New Roman" w:hAnsi="Times New Roman"/>
          <w:position w:val="2"/>
          <w:sz w:val="28"/>
          <w:szCs w:val="28"/>
        </w:rPr>
        <w:t xml:space="preserve"> «О мерах по укреплению служебной дисциплины и законности в органах внутренних дел Российской Федерации». </w:t>
      </w:r>
    </w:p>
    <w:p w:rsidR="00DD591F" w:rsidRPr="00D97160" w:rsidRDefault="00DD591F" w:rsidP="00DD591F">
      <w:pPr>
        <w:pStyle w:val="ac"/>
        <w:jc w:val="both"/>
        <w:rPr>
          <w:rFonts w:ascii="Times New Roman" w:hAnsi="Times New Roman"/>
          <w:position w:val="2"/>
          <w:sz w:val="28"/>
          <w:szCs w:val="28"/>
        </w:rPr>
      </w:pPr>
      <w:r w:rsidRPr="00D97160">
        <w:rPr>
          <w:rFonts w:ascii="Times New Roman" w:hAnsi="Times New Roman"/>
          <w:position w:val="2"/>
          <w:sz w:val="28"/>
          <w:szCs w:val="28"/>
        </w:rPr>
        <w:t xml:space="preserve">        В результате проведённой работы Отдел улучшил свои позиции. Согласно  показателей, характеризующих условия функционирования подразделений УВД по ЗАО ГУ МВД России по г. Москве Отдел занял  6 место, а согласно предварительной оценки деятельности подразделений ГУ МВД России по г. Москве Отдел занял 45 место.</w:t>
      </w:r>
    </w:p>
    <w:p w:rsidR="00DD591F" w:rsidRPr="00D97160" w:rsidRDefault="00DD591F" w:rsidP="00DD591F">
      <w:pPr>
        <w:pStyle w:val="ac"/>
        <w:jc w:val="both"/>
        <w:rPr>
          <w:rFonts w:ascii="Times New Roman" w:hAnsi="Times New Roman"/>
          <w:position w:val="2"/>
          <w:sz w:val="28"/>
          <w:szCs w:val="28"/>
        </w:rPr>
      </w:pPr>
      <w:r w:rsidRPr="00D97160">
        <w:rPr>
          <w:rFonts w:ascii="Times New Roman" w:hAnsi="Times New Roman"/>
          <w:position w:val="2"/>
          <w:sz w:val="28"/>
          <w:szCs w:val="28"/>
        </w:rPr>
        <w:t xml:space="preserve">       Оперативно-служебная деятельность Отдела за 2015 год оценена </w:t>
      </w:r>
      <w:r w:rsidR="003D4256">
        <w:rPr>
          <w:rFonts w:ascii="Times New Roman" w:hAnsi="Times New Roman"/>
          <w:position w:val="2"/>
          <w:sz w:val="28"/>
          <w:szCs w:val="28"/>
        </w:rPr>
        <w:t xml:space="preserve">руководством УВД по ЗАО ГУ МВД России по г. Москве </w:t>
      </w:r>
      <w:r w:rsidRPr="00D97160">
        <w:rPr>
          <w:rFonts w:ascii="Times New Roman" w:hAnsi="Times New Roman"/>
          <w:position w:val="2"/>
          <w:sz w:val="28"/>
          <w:szCs w:val="28"/>
        </w:rPr>
        <w:t xml:space="preserve">«положительно». </w:t>
      </w:r>
    </w:p>
    <w:p w:rsidR="00DD591F" w:rsidRPr="00D97160" w:rsidRDefault="005813E7" w:rsidP="00DD591F">
      <w:pPr>
        <w:pStyle w:val="ac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D591F" w:rsidRPr="00D97160">
        <w:rPr>
          <w:rFonts w:ascii="Times New Roman" w:hAnsi="Times New Roman"/>
          <w:sz w:val="28"/>
          <w:szCs w:val="28"/>
        </w:rPr>
        <w:t xml:space="preserve"> предстоящем периоде 2016 год</w:t>
      </w:r>
      <w:r>
        <w:rPr>
          <w:rFonts w:ascii="Times New Roman" w:hAnsi="Times New Roman"/>
          <w:sz w:val="28"/>
          <w:szCs w:val="28"/>
        </w:rPr>
        <w:t xml:space="preserve">а </w:t>
      </w:r>
      <w:r w:rsidR="00DD591F" w:rsidRPr="00D97160">
        <w:rPr>
          <w:rFonts w:ascii="Times New Roman" w:hAnsi="Times New Roman"/>
          <w:sz w:val="28"/>
          <w:szCs w:val="28"/>
        </w:rPr>
        <w:t xml:space="preserve"> необходимо повысить роль участковых уполномоченных полиции по профилактике и пресечению преступлений на административных участках, наращивать усилия по отработке жилого сектора, проводить планомерную и активную работу по пресечению нелегальной миграции, направленную на выявление преступлений в сфере миграционного законодательства.</w:t>
      </w:r>
    </w:p>
    <w:p w:rsidR="00EC055A" w:rsidRPr="00A742C5" w:rsidRDefault="00DD591F" w:rsidP="00F9331F">
      <w:pPr>
        <w:pStyle w:val="ac"/>
        <w:ind w:firstLine="708"/>
        <w:jc w:val="both"/>
        <w:rPr>
          <w:rFonts w:ascii="Times New Roman" w:hAnsi="Times New Roman"/>
          <w:sz w:val="28"/>
          <w:szCs w:val="28"/>
        </w:rPr>
      </w:pPr>
      <w:r w:rsidRPr="00D97160">
        <w:rPr>
          <w:rFonts w:ascii="Times New Roman" w:hAnsi="Times New Roman"/>
          <w:sz w:val="28"/>
          <w:szCs w:val="28"/>
        </w:rPr>
        <w:t>С учётом имеющихся недоработок в отдельных видах оперативно-служебной деятельности, предстоит принять все меры по улучшению качества работы в целом. Это позволит более эффективно выполнять поставленные задачи.</w:t>
      </w:r>
    </w:p>
    <w:p w:rsidR="00EC055A" w:rsidRPr="00A742C5" w:rsidRDefault="00EC055A" w:rsidP="00EC055A">
      <w:pPr>
        <w:pStyle w:val="ac"/>
        <w:jc w:val="both"/>
        <w:rPr>
          <w:rFonts w:ascii="Times New Roman" w:hAnsi="Times New Roman"/>
          <w:sz w:val="28"/>
          <w:szCs w:val="28"/>
        </w:rPr>
      </w:pPr>
    </w:p>
    <w:p w:rsidR="00937793" w:rsidRPr="00A742C5" w:rsidRDefault="00937793" w:rsidP="00EC055A">
      <w:pPr>
        <w:jc w:val="both"/>
        <w:rPr>
          <w:color w:val="FF0000"/>
          <w:szCs w:val="28"/>
        </w:rPr>
      </w:pPr>
      <w:bookmarkStart w:id="0" w:name="_GoBack"/>
      <w:bookmarkEnd w:id="0"/>
    </w:p>
    <w:sectPr w:rsidR="00937793" w:rsidRPr="00A742C5" w:rsidSect="0041489F">
      <w:headerReference w:type="even" r:id="rId8"/>
      <w:headerReference w:type="default" r:id="rId9"/>
      <w:pgSz w:w="11900" w:h="16820" w:code="9"/>
      <w:pgMar w:top="1134" w:right="560" w:bottom="993" w:left="1701" w:header="720" w:footer="720" w:gutter="0"/>
      <w:cols w:space="708"/>
      <w:noEndnote/>
      <w:docGrid w:linePitch="1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B87" w:rsidRDefault="00195B87">
      <w:r>
        <w:separator/>
      </w:r>
    </w:p>
  </w:endnote>
  <w:endnote w:type="continuationSeparator" w:id="0">
    <w:p w:rsidR="00195B87" w:rsidRDefault="0019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B87" w:rsidRDefault="00195B87">
      <w:r>
        <w:separator/>
      </w:r>
    </w:p>
  </w:footnote>
  <w:footnote w:type="continuationSeparator" w:id="0">
    <w:p w:rsidR="00195B87" w:rsidRDefault="00195B87">
      <w:r>
        <w:continuationSeparator/>
      </w:r>
    </w:p>
  </w:footnote>
  <w:footnote w:id="1">
    <w:p w:rsidR="00931780" w:rsidRPr="00CE2F24" w:rsidRDefault="00931780" w:rsidP="00931780">
      <w:pPr>
        <w:pStyle w:val="ae"/>
        <w:rPr>
          <w:rFonts w:ascii="Times New Roman" w:hAnsi="Times New Roman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C4" w:rsidRDefault="00751CAD" w:rsidP="00D03EA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04AC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04AC4" w:rsidRDefault="00C04AC4" w:rsidP="00D03EAA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C4" w:rsidRDefault="00C04AC4" w:rsidP="00D03EAA">
    <w:pPr>
      <w:pStyle w:val="a7"/>
      <w:framePr w:wrap="around" w:vAnchor="text" w:hAnchor="margin" w:xAlign="right" w:y="1"/>
      <w:rPr>
        <w:rStyle w:val="a8"/>
      </w:rPr>
    </w:pPr>
  </w:p>
  <w:p w:rsidR="00C04AC4" w:rsidRDefault="00C04AC4" w:rsidP="00D03EAA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2CD6"/>
    <w:multiLevelType w:val="hybridMultilevel"/>
    <w:tmpl w:val="8A4AB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85147C"/>
    <w:multiLevelType w:val="hybridMultilevel"/>
    <w:tmpl w:val="1534C9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41"/>
  <w:drawingGridVerticalSpacing w:val="5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AC"/>
    <w:rsid w:val="0000408C"/>
    <w:rsid w:val="00004242"/>
    <w:rsid w:val="00004560"/>
    <w:rsid w:val="00004C95"/>
    <w:rsid w:val="000053BE"/>
    <w:rsid w:val="000125E6"/>
    <w:rsid w:val="000238E8"/>
    <w:rsid w:val="00035E9B"/>
    <w:rsid w:val="00037F1D"/>
    <w:rsid w:val="000501F1"/>
    <w:rsid w:val="00051AFC"/>
    <w:rsid w:val="0006441F"/>
    <w:rsid w:val="00072567"/>
    <w:rsid w:val="00076741"/>
    <w:rsid w:val="0007762B"/>
    <w:rsid w:val="00093C52"/>
    <w:rsid w:val="00095A4B"/>
    <w:rsid w:val="000A6F4C"/>
    <w:rsid w:val="000C4FFD"/>
    <w:rsid w:val="000D23AA"/>
    <w:rsid w:val="000E763F"/>
    <w:rsid w:val="000F1547"/>
    <w:rsid w:val="000F26F7"/>
    <w:rsid w:val="000F2B43"/>
    <w:rsid w:val="00102DC9"/>
    <w:rsid w:val="00112E24"/>
    <w:rsid w:val="00124238"/>
    <w:rsid w:val="00133553"/>
    <w:rsid w:val="0013780D"/>
    <w:rsid w:val="00147E8C"/>
    <w:rsid w:val="001501C1"/>
    <w:rsid w:val="00151374"/>
    <w:rsid w:val="00164B42"/>
    <w:rsid w:val="001754D7"/>
    <w:rsid w:val="00195B87"/>
    <w:rsid w:val="001A0578"/>
    <w:rsid w:val="001B3C92"/>
    <w:rsid w:val="001B6401"/>
    <w:rsid w:val="001C30F0"/>
    <w:rsid w:val="001C7FEC"/>
    <w:rsid w:val="001D02A0"/>
    <w:rsid w:val="001E2A7E"/>
    <w:rsid w:val="001E2F0C"/>
    <w:rsid w:val="001E3620"/>
    <w:rsid w:val="001E38FB"/>
    <w:rsid w:val="001E69AB"/>
    <w:rsid w:val="001F4FE5"/>
    <w:rsid w:val="0021648E"/>
    <w:rsid w:val="002240EE"/>
    <w:rsid w:val="002245BC"/>
    <w:rsid w:val="0023308A"/>
    <w:rsid w:val="00236655"/>
    <w:rsid w:val="002374B0"/>
    <w:rsid w:val="0024384C"/>
    <w:rsid w:val="00244DA1"/>
    <w:rsid w:val="002451B1"/>
    <w:rsid w:val="00253D56"/>
    <w:rsid w:val="002547EE"/>
    <w:rsid w:val="00255FDC"/>
    <w:rsid w:val="002612B0"/>
    <w:rsid w:val="00261848"/>
    <w:rsid w:val="00262F32"/>
    <w:rsid w:val="002650D5"/>
    <w:rsid w:val="00266014"/>
    <w:rsid w:val="002675F1"/>
    <w:rsid w:val="00270B64"/>
    <w:rsid w:val="00284BF1"/>
    <w:rsid w:val="00284F7D"/>
    <w:rsid w:val="00286782"/>
    <w:rsid w:val="00292C44"/>
    <w:rsid w:val="0029409F"/>
    <w:rsid w:val="002A5780"/>
    <w:rsid w:val="002A7770"/>
    <w:rsid w:val="002A792C"/>
    <w:rsid w:val="002B11B5"/>
    <w:rsid w:val="002C3734"/>
    <w:rsid w:val="002D2E64"/>
    <w:rsid w:val="002E2EFE"/>
    <w:rsid w:val="002F3E8C"/>
    <w:rsid w:val="00302195"/>
    <w:rsid w:val="00303BAD"/>
    <w:rsid w:val="00304A73"/>
    <w:rsid w:val="00304FF6"/>
    <w:rsid w:val="00312346"/>
    <w:rsid w:val="00312B92"/>
    <w:rsid w:val="00315134"/>
    <w:rsid w:val="0031675A"/>
    <w:rsid w:val="00320AC4"/>
    <w:rsid w:val="00322310"/>
    <w:rsid w:val="00324272"/>
    <w:rsid w:val="003302C7"/>
    <w:rsid w:val="0035630B"/>
    <w:rsid w:val="00377AF5"/>
    <w:rsid w:val="00395620"/>
    <w:rsid w:val="003A0379"/>
    <w:rsid w:val="003A4233"/>
    <w:rsid w:val="003A6467"/>
    <w:rsid w:val="003B1B75"/>
    <w:rsid w:val="003B625A"/>
    <w:rsid w:val="003C1312"/>
    <w:rsid w:val="003C1691"/>
    <w:rsid w:val="003C2AC4"/>
    <w:rsid w:val="003C510E"/>
    <w:rsid w:val="003C653D"/>
    <w:rsid w:val="003D14CB"/>
    <w:rsid w:val="003D4256"/>
    <w:rsid w:val="003E1EB9"/>
    <w:rsid w:val="003E3AD8"/>
    <w:rsid w:val="003E7360"/>
    <w:rsid w:val="003F5ACC"/>
    <w:rsid w:val="00401720"/>
    <w:rsid w:val="00402546"/>
    <w:rsid w:val="00402799"/>
    <w:rsid w:val="00407F1D"/>
    <w:rsid w:val="0041485D"/>
    <w:rsid w:val="0041489F"/>
    <w:rsid w:val="00417279"/>
    <w:rsid w:val="00424708"/>
    <w:rsid w:val="00425C72"/>
    <w:rsid w:val="00426108"/>
    <w:rsid w:val="0042788E"/>
    <w:rsid w:val="004304DF"/>
    <w:rsid w:val="00436E78"/>
    <w:rsid w:val="004423D6"/>
    <w:rsid w:val="004440AF"/>
    <w:rsid w:val="004476F8"/>
    <w:rsid w:val="00472E79"/>
    <w:rsid w:val="0047447A"/>
    <w:rsid w:val="004816E9"/>
    <w:rsid w:val="00497919"/>
    <w:rsid w:val="004A54EF"/>
    <w:rsid w:val="004A626B"/>
    <w:rsid w:val="004A7471"/>
    <w:rsid w:val="004B1112"/>
    <w:rsid w:val="004B54AA"/>
    <w:rsid w:val="004B6435"/>
    <w:rsid w:val="004C6A08"/>
    <w:rsid w:val="004D2E26"/>
    <w:rsid w:val="004D6CF1"/>
    <w:rsid w:val="004D705A"/>
    <w:rsid w:val="004E105D"/>
    <w:rsid w:val="004E2F3A"/>
    <w:rsid w:val="004F152B"/>
    <w:rsid w:val="004F1F1C"/>
    <w:rsid w:val="004F4347"/>
    <w:rsid w:val="00516E5F"/>
    <w:rsid w:val="0052097A"/>
    <w:rsid w:val="00526C88"/>
    <w:rsid w:val="00526E79"/>
    <w:rsid w:val="00531FD8"/>
    <w:rsid w:val="00536E58"/>
    <w:rsid w:val="00546410"/>
    <w:rsid w:val="005565AB"/>
    <w:rsid w:val="00560C8B"/>
    <w:rsid w:val="00563D32"/>
    <w:rsid w:val="00570F16"/>
    <w:rsid w:val="005813E7"/>
    <w:rsid w:val="0058346C"/>
    <w:rsid w:val="00584D37"/>
    <w:rsid w:val="00591C24"/>
    <w:rsid w:val="005A3BA3"/>
    <w:rsid w:val="005C2199"/>
    <w:rsid w:val="005C325F"/>
    <w:rsid w:val="005C73D3"/>
    <w:rsid w:val="005E28B8"/>
    <w:rsid w:val="005E32DF"/>
    <w:rsid w:val="005F22B4"/>
    <w:rsid w:val="005F3D55"/>
    <w:rsid w:val="006251F7"/>
    <w:rsid w:val="0062644C"/>
    <w:rsid w:val="006346A6"/>
    <w:rsid w:val="00635B6A"/>
    <w:rsid w:val="0063600D"/>
    <w:rsid w:val="00637335"/>
    <w:rsid w:val="00642D3C"/>
    <w:rsid w:val="00643E80"/>
    <w:rsid w:val="00647448"/>
    <w:rsid w:val="00650EF4"/>
    <w:rsid w:val="006762BF"/>
    <w:rsid w:val="006820C3"/>
    <w:rsid w:val="00684932"/>
    <w:rsid w:val="00686DFA"/>
    <w:rsid w:val="0069288D"/>
    <w:rsid w:val="00694A2D"/>
    <w:rsid w:val="006960D0"/>
    <w:rsid w:val="006A2D9C"/>
    <w:rsid w:val="006A7BE9"/>
    <w:rsid w:val="006B2A16"/>
    <w:rsid w:val="006C7C66"/>
    <w:rsid w:val="006D34BB"/>
    <w:rsid w:val="006D6F85"/>
    <w:rsid w:val="006E5BF7"/>
    <w:rsid w:val="006F7C43"/>
    <w:rsid w:val="00701F85"/>
    <w:rsid w:val="007027B0"/>
    <w:rsid w:val="00712924"/>
    <w:rsid w:val="00714F08"/>
    <w:rsid w:val="0071649C"/>
    <w:rsid w:val="007164F3"/>
    <w:rsid w:val="00716E44"/>
    <w:rsid w:val="00722D54"/>
    <w:rsid w:val="00724626"/>
    <w:rsid w:val="00730818"/>
    <w:rsid w:val="0074578A"/>
    <w:rsid w:val="007470E2"/>
    <w:rsid w:val="00751CAD"/>
    <w:rsid w:val="00751DFE"/>
    <w:rsid w:val="007527E7"/>
    <w:rsid w:val="00757985"/>
    <w:rsid w:val="0076416E"/>
    <w:rsid w:val="00772B72"/>
    <w:rsid w:val="007777A7"/>
    <w:rsid w:val="007832A5"/>
    <w:rsid w:val="0079291A"/>
    <w:rsid w:val="007B5AF4"/>
    <w:rsid w:val="007C0796"/>
    <w:rsid w:val="007C1EF1"/>
    <w:rsid w:val="007C7BAF"/>
    <w:rsid w:val="007C7DEA"/>
    <w:rsid w:val="007D53F7"/>
    <w:rsid w:val="007D5872"/>
    <w:rsid w:val="007E1219"/>
    <w:rsid w:val="007E18B3"/>
    <w:rsid w:val="007F27C2"/>
    <w:rsid w:val="007F31B9"/>
    <w:rsid w:val="007F3B08"/>
    <w:rsid w:val="007F3EDB"/>
    <w:rsid w:val="008017BC"/>
    <w:rsid w:val="008057A9"/>
    <w:rsid w:val="00807C34"/>
    <w:rsid w:val="0081637B"/>
    <w:rsid w:val="008176E0"/>
    <w:rsid w:val="0082097D"/>
    <w:rsid w:val="0082349B"/>
    <w:rsid w:val="008246E9"/>
    <w:rsid w:val="00825D8D"/>
    <w:rsid w:val="00827E9F"/>
    <w:rsid w:val="00837238"/>
    <w:rsid w:val="00853899"/>
    <w:rsid w:val="008836AA"/>
    <w:rsid w:val="00883B8B"/>
    <w:rsid w:val="00885958"/>
    <w:rsid w:val="00887BD4"/>
    <w:rsid w:val="00892DC1"/>
    <w:rsid w:val="00893090"/>
    <w:rsid w:val="00897E36"/>
    <w:rsid w:val="008A678D"/>
    <w:rsid w:val="008B327A"/>
    <w:rsid w:val="008C6D48"/>
    <w:rsid w:val="008D256A"/>
    <w:rsid w:val="008D353F"/>
    <w:rsid w:val="008D44F1"/>
    <w:rsid w:val="008D50DF"/>
    <w:rsid w:val="008E1CE8"/>
    <w:rsid w:val="008E337B"/>
    <w:rsid w:val="008E66C4"/>
    <w:rsid w:val="008E7F95"/>
    <w:rsid w:val="008F2BB8"/>
    <w:rsid w:val="008F5E06"/>
    <w:rsid w:val="00906D34"/>
    <w:rsid w:val="00926E95"/>
    <w:rsid w:val="00930AED"/>
    <w:rsid w:val="00931780"/>
    <w:rsid w:val="0093475D"/>
    <w:rsid w:val="00937793"/>
    <w:rsid w:val="00941429"/>
    <w:rsid w:val="00946BD7"/>
    <w:rsid w:val="009621CB"/>
    <w:rsid w:val="00970C94"/>
    <w:rsid w:val="0098310B"/>
    <w:rsid w:val="00993A43"/>
    <w:rsid w:val="00997932"/>
    <w:rsid w:val="009A4A88"/>
    <w:rsid w:val="009A568F"/>
    <w:rsid w:val="009A7A59"/>
    <w:rsid w:val="009B7175"/>
    <w:rsid w:val="009C0F5D"/>
    <w:rsid w:val="009C65C8"/>
    <w:rsid w:val="009F20C0"/>
    <w:rsid w:val="009F79CC"/>
    <w:rsid w:val="00A02481"/>
    <w:rsid w:val="00A12517"/>
    <w:rsid w:val="00A14C00"/>
    <w:rsid w:val="00A14E41"/>
    <w:rsid w:val="00A2450D"/>
    <w:rsid w:val="00A328BF"/>
    <w:rsid w:val="00A40E8B"/>
    <w:rsid w:val="00A41CFC"/>
    <w:rsid w:val="00A4507A"/>
    <w:rsid w:val="00A52ED0"/>
    <w:rsid w:val="00A5562C"/>
    <w:rsid w:val="00A648BB"/>
    <w:rsid w:val="00A6578D"/>
    <w:rsid w:val="00A726DB"/>
    <w:rsid w:val="00A742C5"/>
    <w:rsid w:val="00A764EC"/>
    <w:rsid w:val="00A82B00"/>
    <w:rsid w:val="00A9365F"/>
    <w:rsid w:val="00A950DE"/>
    <w:rsid w:val="00A97CA1"/>
    <w:rsid w:val="00AA4BDA"/>
    <w:rsid w:val="00AA7286"/>
    <w:rsid w:val="00AC5F53"/>
    <w:rsid w:val="00AC738F"/>
    <w:rsid w:val="00AD3F01"/>
    <w:rsid w:val="00AE03A9"/>
    <w:rsid w:val="00AE4EE9"/>
    <w:rsid w:val="00AF28B3"/>
    <w:rsid w:val="00AF58AC"/>
    <w:rsid w:val="00AF6F3C"/>
    <w:rsid w:val="00B01563"/>
    <w:rsid w:val="00B0658A"/>
    <w:rsid w:val="00B116CA"/>
    <w:rsid w:val="00B140CB"/>
    <w:rsid w:val="00B242EF"/>
    <w:rsid w:val="00B24D8A"/>
    <w:rsid w:val="00B430A6"/>
    <w:rsid w:val="00B6209D"/>
    <w:rsid w:val="00B62487"/>
    <w:rsid w:val="00B63E08"/>
    <w:rsid w:val="00B677B4"/>
    <w:rsid w:val="00B72468"/>
    <w:rsid w:val="00B77492"/>
    <w:rsid w:val="00B83280"/>
    <w:rsid w:val="00BB02F3"/>
    <w:rsid w:val="00BB29A4"/>
    <w:rsid w:val="00BB3E4B"/>
    <w:rsid w:val="00BB61A5"/>
    <w:rsid w:val="00BC2A54"/>
    <w:rsid w:val="00BC2CB1"/>
    <w:rsid w:val="00BD61F3"/>
    <w:rsid w:val="00BE02AE"/>
    <w:rsid w:val="00BE35FC"/>
    <w:rsid w:val="00BE4B5E"/>
    <w:rsid w:val="00BE4DD0"/>
    <w:rsid w:val="00BE7725"/>
    <w:rsid w:val="00BF0F5B"/>
    <w:rsid w:val="00BF7023"/>
    <w:rsid w:val="00C010E4"/>
    <w:rsid w:val="00C04AC4"/>
    <w:rsid w:val="00C2799A"/>
    <w:rsid w:val="00C364C6"/>
    <w:rsid w:val="00C42353"/>
    <w:rsid w:val="00C45A8D"/>
    <w:rsid w:val="00C46FF5"/>
    <w:rsid w:val="00C50331"/>
    <w:rsid w:val="00C513C8"/>
    <w:rsid w:val="00C54878"/>
    <w:rsid w:val="00C62DF7"/>
    <w:rsid w:val="00C65E7B"/>
    <w:rsid w:val="00C72000"/>
    <w:rsid w:val="00C749CA"/>
    <w:rsid w:val="00C85341"/>
    <w:rsid w:val="00C87314"/>
    <w:rsid w:val="00C916A6"/>
    <w:rsid w:val="00C9406C"/>
    <w:rsid w:val="00C95D70"/>
    <w:rsid w:val="00CB0658"/>
    <w:rsid w:val="00CB0892"/>
    <w:rsid w:val="00CB28EA"/>
    <w:rsid w:val="00CB2BFE"/>
    <w:rsid w:val="00CB6EA6"/>
    <w:rsid w:val="00CC5D23"/>
    <w:rsid w:val="00CE1F28"/>
    <w:rsid w:val="00CE2167"/>
    <w:rsid w:val="00CE74D3"/>
    <w:rsid w:val="00CF5FED"/>
    <w:rsid w:val="00D0140D"/>
    <w:rsid w:val="00D01809"/>
    <w:rsid w:val="00D02B0B"/>
    <w:rsid w:val="00D03EAA"/>
    <w:rsid w:val="00D073A5"/>
    <w:rsid w:val="00D0755F"/>
    <w:rsid w:val="00D1757E"/>
    <w:rsid w:val="00D2024B"/>
    <w:rsid w:val="00D2564D"/>
    <w:rsid w:val="00D25C44"/>
    <w:rsid w:val="00D522CA"/>
    <w:rsid w:val="00D546CA"/>
    <w:rsid w:val="00D64D87"/>
    <w:rsid w:val="00D70034"/>
    <w:rsid w:val="00D7220B"/>
    <w:rsid w:val="00D74C1C"/>
    <w:rsid w:val="00D77FAB"/>
    <w:rsid w:val="00D87ECD"/>
    <w:rsid w:val="00DA4D89"/>
    <w:rsid w:val="00DA586E"/>
    <w:rsid w:val="00DC15FB"/>
    <w:rsid w:val="00DC2E08"/>
    <w:rsid w:val="00DC56EB"/>
    <w:rsid w:val="00DC70D0"/>
    <w:rsid w:val="00DD37A8"/>
    <w:rsid w:val="00DD591F"/>
    <w:rsid w:val="00DD6104"/>
    <w:rsid w:val="00DE2BF7"/>
    <w:rsid w:val="00DF187C"/>
    <w:rsid w:val="00E07DA0"/>
    <w:rsid w:val="00E274D8"/>
    <w:rsid w:val="00E27E61"/>
    <w:rsid w:val="00E3032D"/>
    <w:rsid w:val="00E316BF"/>
    <w:rsid w:val="00E3426F"/>
    <w:rsid w:val="00E47313"/>
    <w:rsid w:val="00E6218C"/>
    <w:rsid w:val="00E6513C"/>
    <w:rsid w:val="00E70782"/>
    <w:rsid w:val="00E751D1"/>
    <w:rsid w:val="00E96628"/>
    <w:rsid w:val="00EA0941"/>
    <w:rsid w:val="00EA1E94"/>
    <w:rsid w:val="00EA22C7"/>
    <w:rsid w:val="00EA573F"/>
    <w:rsid w:val="00EA7D7B"/>
    <w:rsid w:val="00EB16BD"/>
    <w:rsid w:val="00EB2F52"/>
    <w:rsid w:val="00EB4F8B"/>
    <w:rsid w:val="00EC055A"/>
    <w:rsid w:val="00EC0CE4"/>
    <w:rsid w:val="00EC34DB"/>
    <w:rsid w:val="00EC3AAA"/>
    <w:rsid w:val="00EE4B5A"/>
    <w:rsid w:val="00EF2817"/>
    <w:rsid w:val="00EF67C1"/>
    <w:rsid w:val="00F01B12"/>
    <w:rsid w:val="00F110B2"/>
    <w:rsid w:val="00F113E8"/>
    <w:rsid w:val="00F304F0"/>
    <w:rsid w:val="00F3350F"/>
    <w:rsid w:val="00F33C61"/>
    <w:rsid w:val="00F470FE"/>
    <w:rsid w:val="00F60F3A"/>
    <w:rsid w:val="00F65472"/>
    <w:rsid w:val="00F65C92"/>
    <w:rsid w:val="00F6781A"/>
    <w:rsid w:val="00F8502E"/>
    <w:rsid w:val="00F85F77"/>
    <w:rsid w:val="00F929BF"/>
    <w:rsid w:val="00F9331F"/>
    <w:rsid w:val="00FA2FAA"/>
    <w:rsid w:val="00FA60D4"/>
    <w:rsid w:val="00FB1D5E"/>
    <w:rsid w:val="00FB3948"/>
    <w:rsid w:val="00FB6AB5"/>
    <w:rsid w:val="00FC3425"/>
    <w:rsid w:val="00FC3AFC"/>
    <w:rsid w:val="00FD67C1"/>
    <w:rsid w:val="00FD78B7"/>
    <w:rsid w:val="00FE3C99"/>
    <w:rsid w:val="00FF036D"/>
    <w:rsid w:val="00FF27D1"/>
    <w:rsid w:val="00FF2E4B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B12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4F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A678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8A678D"/>
    <w:pPr>
      <w:keepNext/>
      <w:ind w:firstLine="540"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A678D"/>
    <w:pPr>
      <w:keepNext/>
      <w:ind w:firstLine="540"/>
      <w:jc w:val="both"/>
      <w:outlineLvl w:val="3"/>
    </w:pPr>
    <w:rPr>
      <w:b/>
      <w:sz w:val="26"/>
    </w:rPr>
  </w:style>
  <w:style w:type="paragraph" w:styleId="8">
    <w:name w:val="heading 8"/>
    <w:basedOn w:val="a"/>
    <w:next w:val="a"/>
    <w:qFormat/>
    <w:rsid w:val="00C50331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rsid w:val="00C5033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01B12"/>
    <w:pPr>
      <w:jc w:val="both"/>
    </w:pPr>
    <w:rPr>
      <w:szCs w:val="20"/>
    </w:rPr>
  </w:style>
  <w:style w:type="paragraph" w:styleId="a4">
    <w:name w:val="Body Text Indent"/>
    <w:basedOn w:val="a"/>
    <w:rsid w:val="00F01B12"/>
    <w:pPr>
      <w:spacing w:after="120"/>
      <w:ind w:left="283"/>
    </w:pPr>
  </w:style>
  <w:style w:type="paragraph" w:styleId="20">
    <w:name w:val="Body Text Indent 2"/>
    <w:basedOn w:val="a"/>
    <w:rsid w:val="00F01B12"/>
    <w:pPr>
      <w:spacing w:line="360" w:lineRule="auto"/>
      <w:ind w:firstLine="708"/>
      <w:jc w:val="both"/>
    </w:pPr>
    <w:rPr>
      <w:sz w:val="32"/>
    </w:rPr>
  </w:style>
  <w:style w:type="paragraph" w:styleId="30">
    <w:name w:val="Body Text Indent 3"/>
    <w:basedOn w:val="a"/>
    <w:rsid w:val="00F01B12"/>
    <w:pPr>
      <w:spacing w:before="120" w:line="360" w:lineRule="auto"/>
      <w:ind w:firstLine="709"/>
      <w:jc w:val="both"/>
    </w:pPr>
    <w:rPr>
      <w:sz w:val="32"/>
      <w:szCs w:val="28"/>
    </w:rPr>
  </w:style>
  <w:style w:type="paragraph" w:styleId="a5">
    <w:name w:val="Title"/>
    <w:basedOn w:val="a"/>
    <w:link w:val="a6"/>
    <w:qFormat/>
    <w:rsid w:val="00F01B12"/>
    <w:pPr>
      <w:jc w:val="center"/>
    </w:pPr>
    <w:rPr>
      <w:sz w:val="24"/>
      <w:szCs w:val="20"/>
    </w:rPr>
  </w:style>
  <w:style w:type="paragraph" w:customStyle="1" w:styleId="21">
    <w:name w:val="Основной текст 21"/>
    <w:basedOn w:val="a"/>
    <w:rsid w:val="00F01B12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szCs w:val="20"/>
    </w:rPr>
  </w:style>
  <w:style w:type="paragraph" w:styleId="22">
    <w:name w:val="Body Text 2"/>
    <w:basedOn w:val="a"/>
    <w:rsid w:val="00F01B12"/>
    <w:pPr>
      <w:ind w:right="2874"/>
      <w:jc w:val="both"/>
    </w:pPr>
    <w:rPr>
      <w:b/>
      <w:sz w:val="32"/>
    </w:rPr>
  </w:style>
  <w:style w:type="paragraph" w:styleId="a7">
    <w:name w:val="header"/>
    <w:basedOn w:val="a"/>
    <w:rsid w:val="00D03EA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D03EAA"/>
  </w:style>
  <w:style w:type="paragraph" w:styleId="a9">
    <w:name w:val="Balloon Text"/>
    <w:basedOn w:val="a"/>
    <w:semiHidden/>
    <w:rsid w:val="00DF187C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C46FF5"/>
    <w:pPr>
      <w:widowControl w:val="0"/>
      <w:ind w:firstLine="720"/>
      <w:jc w:val="both"/>
    </w:pPr>
    <w:rPr>
      <w:snapToGrid w:val="0"/>
      <w:sz w:val="28"/>
    </w:rPr>
  </w:style>
  <w:style w:type="paragraph" w:customStyle="1" w:styleId="31">
    <w:name w:val="Основной текст 31"/>
    <w:basedOn w:val="a"/>
    <w:rsid w:val="008836AA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/>
      <w:szCs w:val="20"/>
    </w:rPr>
  </w:style>
  <w:style w:type="character" w:customStyle="1" w:styleId="a6">
    <w:name w:val="Название Знак"/>
    <w:basedOn w:val="a0"/>
    <w:link w:val="a5"/>
    <w:rsid w:val="008836AA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714F0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210">
    <w:name w:val="Основной текст 21"/>
    <w:basedOn w:val="a"/>
    <w:rsid w:val="00424708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rFonts w:eastAsia="Calibri"/>
      <w:szCs w:val="20"/>
    </w:rPr>
  </w:style>
  <w:style w:type="paragraph" w:styleId="32">
    <w:name w:val="Body Text 3"/>
    <w:basedOn w:val="a"/>
    <w:rsid w:val="000053BE"/>
    <w:pPr>
      <w:spacing w:after="120"/>
    </w:pPr>
    <w:rPr>
      <w:sz w:val="16"/>
      <w:szCs w:val="16"/>
    </w:rPr>
  </w:style>
  <w:style w:type="paragraph" w:styleId="aa">
    <w:name w:val="footer"/>
    <w:basedOn w:val="a"/>
    <w:rsid w:val="00C04AC4"/>
    <w:pPr>
      <w:tabs>
        <w:tab w:val="center" w:pos="4677"/>
        <w:tab w:val="right" w:pos="9355"/>
      </w:tabs>
    </w:pPr>
  </w:style>
  <w:style w:type="character" w:styleId="ab">
    <w:name w:val="Hyperlink"/>
    <w:basedOn w:val="a0"/>
    <w:uiPriority w:val="99"/>
    <w:semiHidden/>
    <w:unhideWhenUsed/>
    <w:rsid w:val="009621CB"/>
    <w:rPr>
      <w:color w:val="0000FF"/>
      <w:u w:val="single"/>
    </w:rPr>
  </w:style>
  <w:style w:type="paragraph" w:styleId="ac">
    <w:name w:val="No Spacing"/>
    <w:link w:val="ad"/>
    <w:uiPriority w:val="1"/>
    <w:qFormat/>
    <w:rsid w:val="00EC055A"/>
    <w:rPr>
      <w:rFonts w:ascii="Calibri" w:eastAsia="Calibri" w:hAnsi="Calibri"/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931780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931780"/>
    <w:rPr>
      <w:rFonts w:ascii="Calibri" w:eastAsia="Calibri" w:hAnsi="Calibri"/>
      <w:lang w:eastAsia="en-US"/>
    </w:rPr>
  </w:style>
  <w:style w:type="character" w:styleId="af0">
    <w:name w:val="footnote reference"/>
    <w:basedOn w:val="a0"/>
    <w:uiPriority w:val="99"/>
    <w:semiHidden/>
    <w:unhideWhenUsed/>
    <w:rsid w:val="00931780"/>
    <w:rPr>
      <w:vertAlign w:val="superscript"/>
    </w:rPr>
  </w:style>
  <w:style w:type="character" w:customStyle="1" w:styleId="ad">
    <w:name w:val="Без интервала Знак"/>
    <w:basedOn w:val="a0"/>
    <w:link w:val="ac"/>
    <w:uiPriority w:val="1"/>
    <w:rsid w:val="00931780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B12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4F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A678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8A678D"/>
    <w:pPr>
      <w:keepNext/>
      <w:ind w:firstLine="540"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A678D"/>
    <w:pPr>
      <w:keepNext/>
      <w:ind w:firstLine="540"/>
      <w:jc w:val="both"/>
      <w:outlineLvl w:val="3"/>
    </w:pPr>
    <w:rPr>
      <w:b/>
      <w:sz w:val="26"/>
    </w:rPr>
  </w:style>
  <w:style w:type="paragraph" w:styleId="8">
    <w:name w:val="heading 8"/>
    <w:basedOn w:val="a"/>
    <w:next w:val="a"/>
    <w:qFormat/>
    <w:rsid w:val="00C50331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rsid w:val="00C5033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01B12"/>
    <w:pPr>
      <w:jc w:val="both"/>
    </w:pPr>
    <w:rPr>
      <w:szCs w:val="20"/>
    </w:rPr>
  </w:style>
  <w:style w:type="paragraph" w:styleId="a4">
    <w:name w:val="Body Text Indent"/>
    <w:basedOn w:val="a"/>
    <w:rsid w:val="00F01B12"/>
    <w:pPr>
      <w:spacing w:after="120"/>
      <w:ind w:left="283"/>
    </w:pPr>
  </w:style>
  <w:style w:type="paragraph" w:styleId="20">
    <w:name w:val="Body Text Indent 2"/>
    <w:basedOn w:val="a"/>
    <w:rsid w:val="00F01B12"/>
    <w:pPr>
      <w:spacing w:line="360" w:lineRule="auto"/>
      <w:ind w:firstLine="708"/>
      <w:jc w:val="both"/>
    </w:pPr>
    <w:rPr>
      <w:sz w:val="32"/>
    </w:rPr>
  </w:style>
  <w:style w:type="paragraph" w:styleId="30">
    <w:name w:val="Body Text Indent 3"/>
    <w:basedOn w:val="a"/>
    <w:rsid w:val="00F01B12"/>
    <w:pPr>
      <w:spacing w:before="120" w:line="360" w:lineRule="auto"/>
      <w:ind w:firstLine="709"/>
      <w:jc w:val="both"/>
    </w:pPr>
    <w:rPr>
      <w:sz w:val="32"/>
      <w:szCs w:val="28"/>
    </w:rPr>
  </w:style>
  <w:style w:type="paragraph" w:styleId="a5">
    <w:name w:val="Title"/>
    <w:basedOn w:val="a"/>
    <w:link w:val="a6"/>
    <w:qFormat/>
    <w:rsid w:val="00F01B12"/>
    <w:pPr>
      <w:jc w:val="center"/>
    </w:pPr>
    <w:rPr>
      <w:sz w:val="24"/>
      <w:szCs w:val="20"/>
    </w:rPr>
  </w:style>
  <w:style w:type="paragraph" w:customStyle="1" w:styleId="21">
    <w:name w:val="Основной текст 21"/>
    <w:basedOn w:val="a"/>
    <w:rsid w:val="00F01B12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szCs w:val="20"/>
    </w:rPr>
  </w:style>
  <w:style w:type="paragraph" w:styleId="22">
    <w:name w:val="Body Text 2"/>
    <w:basedOn w:val="a"/>
    <w:rsid w:val="00F01B12"/>
    <w:pPr>
      <w:ind w:right="2874"/>
      <w:jc w:val="both"/>
    </w:pPr>
    <w:rPr>
      <w:b/>
      <w:sz w:val="32"/>
    </w:rPr>
  </w:style>
  <w:style w:type="paragraph" w:styleId="a7">
    <w:name w:val="header"/>
    <w:basedOn w:val="a"/>
    <w:rsid w:val="00D03EA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D03EAA"/>
  </w:style>
  <w:style w:type="paragraph" w:styleId="a9">
    <w:name w:val="Balloon Text"/>
    <w:basedOn w:val="a"/>
    <w:semiHidden/>
    <w:rsid w:val="00DF187C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C46FF5"/>
    <w:pPr>
      <w:widowControl w:val="0"/>
      <w:ind w:firstLine="720"/>
      <w:jc w:val="both"/>
    </w:pPr>
    <w:rPr>
      <w:snapToGrid w:val="0"/>
      <w:sz w:val="28"/>
    </w:rPr>
  </w:style>
  <w:style w:type="paragraph" w:customStyle="1" w:styleId="31">
    <w:name w:val="Основной текст 31"/>
    <w:basedOn w:val="a"/>
    <w:rsid w:val="008836AA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/>
      <w:szCs w:val="20"/>
    </w:rPr>
  </w:style>
  <w:style w:type="character" w:customStyle="1" w:styleId="a6">
    <w:name w:val="Название Знак"/>
    <w:basedOn w:val="a0"/>
    <w:link w:val="a5"/>
    <w:rsid w:val="008836AA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714F0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210">
    <w:name w:val="Основной текст 21"/>
    <w:basedOn w:val="a"/>
    <w:rsid w:val="00424708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rFonts w:eastAsia="Calibri"/>
      <w:szCs w:val="20"/>
    </w:rPr>
  </w:style>
  <w:style w:type="paragraph" w:styleId="32">
    <w:name w:val="Body Text 3"/>
    <w:basedOn w:val="a"/>
    <w:rsid w:val="000053BE"/>
    <w:pPr>
      <w:spacing w:after="120"/>
    </w:pPr>
    <w:rPr>
      <w:sz w:val="16"/>
      <w:szCs w:val="16"/>
    </w:rPr>
  </w:style>
  <w:style w:type="paragraph" w:styleId="aa">
    <w:name w:val="footer"/>
    <w:basedOn w:val="a"/>
    <w:rsid w:val="00C04AC4"/>
    <w:pPr>
      <w:tabs>
        <w:tab w:val="center" w:pos="4677"/>
        <w:tab w:val="right" w:pos="9355"/>
      </w:tabs>
    </w:pPr>
  </w:style>
  <w:style w:type="character" w:styleId="ab">
    <w:name w:val="Hyperlink"/>
    <w:basedOn w:val="a0"/>
    <w:uiPriority w:val="99"/>
    <w:semiHidden/>
    <w:unhideWhenUsed/>
    <w:rsid w:val="009621CB"/>
    <w:rPr>
      <w:color w:val="0000FF"/>
      <w:u w:val="single"/>
    </w:rPr>
  </w:style>
  <w:style w:type="paragraph" w:styleId="ac">
    <w:name w:val="No Spacing"/>
    <w:link w:val="ad"/>
    <w:uiPriority w:val="1"/>
    <w:qFormat/>
    <w:rsid w:val="00EC055A"/>
    <w:rPr>
      <w:rFonts w:ascii="Calibri" w:eastAsia="Calibri" w:hAnsi="Calibri"/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931780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931780"/>
    <w:rPr>
      <w:rFonts w:ascii="Calibri" w:eastAsia="Calibri" w:hAnsi="Calibri"/>
      <w:lang w:eastAsia="en-US"/>
    </w:rPr>
  </w:style>
  <w:style w:type="character" w:styleId="af0">
    <w:name w:val="footnote reference"/>
    <w:basedOn w:val="a0"/>
    <w:uiPriority w:val="99"/>
    <w:semiHidden/>
    <w:unhideWhenUsed/>
    <w:rsid w:val="00931780"/>
    <w:rPr>
      <w:vertAlign w:val="superscript"/>
    </w:rPr>
  </w:style>
  <w:style w:type="character" w:customStyle="1" w:styleId="ad">
    <w:name w:val="Без интервала Знак"/>
    <w:basedOn w:val="a0"/>
    <w:link w:val="ac"/>
    <w:uiPriority w:val="1"/>
    <w:rsid w:val="0093178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1067</Words>
  <Characters>6085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Товарищ генерал-лейтенант</vt:lpstr>
    </vt:vector>
  </TitlesOfParts>
  <Company>SHTAB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Товарищ генерал-лейтенант</dc:title>
  <dc:creator>Razumovsky</dc:creator>
  <cp:lastModifiedBy>Андрей Екимов</cp:lastModifiedBy>
  <cp:revision>2</cp:revision>
  <cp:lastPrinted>2015-02-16T11:57:00Z</cp:lastPrinted>
  <dcterms:created xsi:type="dcterms:W3CDTF">2016-02-10T14:42:00Z</dcterms:created>
  <dcterms:modified xsi:type="dcterms:W3CDTF">2016-02-10T14:42:00Z</dcterms:modified>
</cp:coreProperties>
</file>