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в </w:t>
      </w:r>
      <w:r w:rsidR="00783F00">
        <w:rPr>
          <w:rFonts w:eastAsia="Times New Roman" w:cs="Times New Roman"/>
          <w:lang w:val="en-US"/>
        </w:rPr>
        <w:t>I</w:t>
      </w:r>
      <w:r>
        <w:rPr>
          <w:rFonts w:eastAsia="Times New Roman" w:cs="Times New Roman"/>
        </w:rPr>
        <w:t xml:space="preserve"> квартале 20</w:t>
      </w:r>
      <w:r w:rsidR="00424BF3">
        <w:rPr>
          <w:rFonts w:eastAsia="Times New Roman" w:cs="Times New Roman"/>
        </w:rPr>
        <w:t>20</w:t>
      </w:r>
      <w:r w:rsidR="00312D4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>(</w:t>
      </w:r>
      <w:r w:rsidR="0061688D" w:rsidRPr="0061688D">
        <w:rPr>
          <w:sz w:val="20"/>
          <w:szCs w:val="20"/>
        </w:rPr>
        <w:t>по данным ГАС</w:t>
      </w:r>
      <w:r w:rsidR="0061688D">
        <w:rPr>
          <w:sz w:val="20"/>
          <w:szCs w:val="20"/>
        </w:rPr>
        <w:t> «</w:t>
      </w:r>
      <w:r w:rsidR="0061688D" w:rsidRPr="0061688D">
        <w:rPr>
          <w:sz w:val="20"/>
          <w:szCs w:val="20"/>
        </w:rPr>
        <w:t>Выборы</w:t>
      </w:r>
      <w:r w:rsidR="0061688D">
        <w:rPr>
          <w:sz w:val="20"/>
          <w:szCs w:val="20"/>
        </w:rPr>
        <w:t>»</w:t>
      </w:r>
      <w:r w:rsidR="0061688D" w:rsidRPr="0061688D">
        <w:rPr>
          <w:sz w:val="20"/>
          <w:szCs w:val="20"/>
        </w:rPr>
        <w:t xml:space="preserve"> </w:t>
      </w:r>
      <w:r w:rsidRPr="009306B8">
        <w:rPr>
          <w:sz w:val="20"/>
          <w:szCs w:val="20"/>
        </w:rPr>
        <w:t xml:space="preserve">по состоянию на </w:t>
      </w:r>
      <w:r w:rsidR="003859AD">
        <w:rPr>
          <w:sz w:val="20"/>
          <w:szCs w:val="20"/>
        </w:rPr>
        <w:t>27.05</w:t>
      </w:r>
      <w:r w:rsidRPr="009306B8">
        <w:rPr>
          <w:sz w:val="20"/>
          <w:szCs w:val="20"/>
        </w:rPr>
        <w:t>.20</w:t>
      </w:r>
      <w:r w:rsidR="00783F00" w:rsidRPr="00783F00">
        <w:rPr>
          <w:sz w:val="20"/>
          <w:szCs w:val="20"/>
        </w:rPr>
        <w:t>2</w:t>
      </w:r>
      <w:r w:rsidR="00AF3EF5">
        <w:rPr>
          <w:sz w:val="20"/>
          <w:szCs w:val="20"/>
        </w:rPr>
        <w:t>1</w:t>
      </w:r>
      <w:r w:rsidR="002C466C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9306B8" w:rsidRDefault="009306B8" w:rsidP="009306B8">
      <w:proofErr w:type="gramStart"/>
      <w:r>
        <w:t xml:space="preserve">В соответствии с требованиями пункта 3 статьи 34 Федерального закона от 11 июля 2001 года № 95-ФЗ «О политических партиях» </w:t>
      </w:r>
      <w:r w:rsidR="00312D44">
        <w:br/>
      </w:r>
      <w:r w:rsidR="00424BF3">
        <w:t>51</w:t>
      </w:r>
      <w:r w:rsidR="007F2E8C">
        <w:t xml:space="preserve"> политическ</w:t>
      </w:r>
      <w:r w:rsidR="00424BF3">
        <w:t>ая</w:t>
      </w:r>
      <w:r w:rsidR="007F2E8C">
        <w:t xml:space="preserve"> парти</w:t>
      </w:r>
      <w:r w:rsidR="00424BF3">
        <w:t>я</w:t>
      </w:r>
      <w:r>
        <w:t>, зарегистрированн</w:t>
      </w:r>
      <w:r w:rsidR="00424BF3">
        <w:t>ая</w:t>
      </w:r>
      <w:r>
        <w:t xml:space="preserve"> по состоянию на </w:t>
      </w:r>
      <w:r w:rsidR="00A81D1D">
        <w:t>3</w:t>
      </w:r>
      <w:r w:rsidR="00783F00" w:rsidRPr="00783F00">
        <w:t>1</w:t>
      </w:r>
      <w:r w:rsidR="00A81D1D">
        <w:t xml:space="preserve"> </w:t>
      </w:r>
      <w:r w:rsidR="00424BF3">
        <w:t xml:space="preserve">марта </w:t>
      </w:r>
      <w:r w:rsidR="00424BF3">
        <w:br/>
      </w:r>
      <w:r>
        <w:t>20</w:t>
      </w:r>
      <w:r w:rsidR="00424BF3">
        <w:t>20</w:t>
      </w:r>
      <w:r>
        <w:t xml:space="preserve"> года, были обязаны представить в Центральную избирательную комиссию Российской Федерации не позднее </w:t>
      </w:r>
      <w:r w:rsidR="00424BF3">
        <w:t>12</w:t>
      </w:r>
      <w:r w:rsidR="00581C37">
        <w:t xml:space="preserve"> </w:t>
      </w:r>
      <w:r w:rsidR="00424BF3">
        <w:t xml:space="preserve">мая </w:t>
      </w:r>
      <w:r>
        <w:t>20</w:t>
      </w:r>
      <w:r w:rsidR="00783F00">
        <w:t>20</w:t>
      </w:r>
      <w:r>
        <w:t xml:space="preserve"> года</w:t>
      </w:r>
      <w:r w:rsidR="00424BF3">
        <w:rPr>
          <w:rStyle w:val="af"/>
        </w:rPr>
        <w:footnoteReference w:id="1"/>
      </w:r>
      <w:r>
        <w:t xml:space="preserve"> сведения </w:t>
      </w:r>
      <w:r w:rsidR="00312D44">
        <w:br/>
      </w:r>
      <w:r>
        <w:t xml:space="preserve">о поступлении и расходовании средств в </w:t>
      </w:r>
      <w:r w:rsidR="00783F00">
        <w:rPr>
          <w:lang w:val="en-US"/>
        </w:rPr>
        <w:t>I</w:t>
      </w:r>
      <w:r>
        <w:t xml:space="preserve"> квартале 20</w:t>
      </w:r>
      <w:r w:rsidR="00424BF3">
        <w:t>20</w:t>
      </w:r>
      <w:r>
        <w:t xml:space="preserve"> года.</w:t>
      </w:r>
      <w:proofErr w:type="gramEnd"/>
    </w:p>
    <w:p w:rsidR="009306B8" w:rsidRDefault="009306B8" w:rsidP="009306B8">
      <w:r>
        <w:t xml:space="preserve">Указанные сведения </w:t>
      </w:r>
      <w:r w:rsidR="00A81D1D">
        <w:t xml:space="preserve">в установленный срок </w:t>
      </w:r>
      <w:r>
        <w:t>представил</w:t>
      </w:r>
      <w:r w:rsidR="00177C81">
        <w:t>и</w:t>
      </w:r>
      <w:r>
        <w:t xml:space="preserve"> </w:t>
      </w:r>
      <w:r w:rsidR="00A81D1D">
        <w:br/>
      </w:r>
      <w:r w:rsidR="00D26429">
        <w:t>4</w:t>
      </w:r>
      <w:r w:rsidR="00623ED7">
        <w:t>5</w:t>
      </w:r>
      <w:r w:rsidR="007F2E8C">
        <w:t xml:space="preserve"> </w:t>
      </w:r>
      <w:r w:rsidR="00424BF3">
        <w:t>политически</w:t>
      </w:r>
      <w:r w:rsidR="00D26429">
        <w:t>х</w:t>
      </w:r>
      <w:r w:rsidR="00A81D1D">
        <w:t xml:space="preserve"> парти</w:t>
      </w:r>
      <w:r w:rsidR="00D26429">
        <w:t>й</w:t>
      </w:r>
      <w:r>
        <w:t>.</w:t>
      </w:r>
    </w:p>
    <w:p w:rsidR="00424BF3" w:rsidRDefault="009757AE" w:rsidP="00783F00">
      <w:r>
        <w:t>Политические партии</w:t>
      </w:r>
      <w:r w:rsidR="00424BF3" w:rsidRPr="00424BF3">
        <w:t xml:space="preserve"> </w:t>
      </w:r>
      <w:r w:rsidR="00087902">
        <w:t>«Возрождение аграрной России»</w:t>
      </w:r>
      <w:r w:rsidR="00D26429">
        <w:t xml:space="preserve"> и</w:t>
      </w:r>
      <w:r w:rsidR="00087902">
        <w:t xml:space="preserve"> </w:t>
      </w:r>
      <w:r>
        <w:t>«НАРОД ПРОТИВ КОРРУПЦИИ» представили</w:t>
      </w:r>
      <w:r w:rsidR="00424BF3" w:rsidRPr="00424BF3">
        <w:t xml:space="preserve"> отчетность в ЦИК России с нарушением установленного Федеральным законом срока.</w:t>
      </w:r>
    </w:p>
    <w:p w:rsidR="00A81D1D" w:rsidRPr="00424BF3" w:rsidRDefault="00424BF3" w:rsidP="00783F00">
      <w:proofErr w:type="gramStart"/>
      <w:r>
        <w:t>Сведения не поступили также от политически</w:t>
      </w:r>
      <w:r w:rsidR="002C3607">
        <w:t>х</w:t>
      </w:r>
      <w:r>
        <w:t xml:space="preserve"> партий, процесс ликвидации которых завершен (</w:t>
      </w:r>
      <w:r w:rsidRPr="00783F00">
        <w:t xml:space="preserve">по данным ЕГРЮЛ </w:t>
      </w:r>
      <w:r>
        <w:t>политическ</w:t>
      </w:r>
      <w:r w:rsidR="00FE2D4D">
        <w:t>ая</w:t>
      </w:r>
      <w:r>
        <w:t xml:space="preserve"> парти</w:t>
      </w:r>
      <w:r w:rsidR="00FE2D4D">
        <w:t>я</w:t>
      </w:r>
      <w:r>
        <w:t xml:space="preserve"> </w:t>
      </w:r>
      <w:r w:rsidR="00FE2D4D">
        <w:t xml:space="preserve">«ЗАЩИТНИКИ ОТЕЧЕСТВА» ликвидирована 29 июня 2020 года, «ПАРТИЯ ВЕЛИКОЕ ОТЕЧЕСТВО» – 2 июля 2020 года, политические партии </w:t>
      </w:r>
      <w:r>
        <w:t>«Против</w:t>
      </w:r>
      <w:proofErr w:type="gramEnd"/>
      <w:r>
        <w:t xml:space="preserve"> всех»</w:t>
      </w:r>
      <w:r w:rsidR="00FE2D4D">
        <w:t xml:space="preserve"> и</w:t>
      </w:r>
      <w:r>
        <w:t xml:space="preserve"> «Союз Труда» </w:t>
      </w:r>
      <w:r w:rsidR="00FE2D4D">
        <w:t xml:space="preserve">– </w:t>
      </w:r>
      <w:r>
        <w:t xml:space="preserve">23 апреля </w:t>
      </w:r>
      <w:r w:rsidRPr="00783F00">
        <w:t>20</w:t>
      </w:r>
      <w:r>
        <w:t>20</w:t>
      </w:r>
      <w:r w:rsidRPr="00783F00">
        <w:t xml:space="preserve"> года)</w:t>
      </w:r>
      <w:r>
        <w:t>.</w:t>
      </w:r>
    </w:p>
    <w:p w:rsidR="009306B8" w:rsidRDefault="009306B8" w:rsidP="00087902">
      <w:pPr>
        <w:keepNext/>
        <w:keepLines/>
        <w:pageBreakBefore/>
      </w:pPr>
      <w:r>
        <w:lastRenderedPageBreak/>
        <w:t xml:space="preserve">Согласно представленным сведениям в </w:t>
      </w:r>
      <w:r w:rsidR="00783F00">
        <w:rPr>
          <w:lang w:val="en-US"/>
        </w:rPr>
        <w:t>I</w:t>
      </w:r>
      <w:r>
        <w:t xml:space="preserve"> квартале 20</w:t>
      </w:r>
      <w:r w:rsidR="00424BF3">
        <w:t>20</w:t>
      </w:r>
      <w:r>
        <w:t xml:space="preserve"> года политическим партиям поступило имущество на общую сумму </w:t>
      </w:r>
      <w:r>
        <w:br/>
      </w:r>
      <w:r w:rsidR="00FE2D4D">
        <w:t>около</w:t>
      </w:r>
      <w:r w:rsidR="00424BF3">
        <w:t xml:space="preserve"> </w:t>
      </w:r>
      <w:r w:rsidR="00424BF3" w:rsidRPr="00424BF3">
        <w:t>8</w:t>
      </w:r>
      <w:r w:rsidR="00424BF3">
        <w:t> </w:t>
      </w:r>
      <w:r w:rsidR="00424BF3" w:rsidRPr="00424BF3">
        <w:t>065,</w:t>
      </w:r>
      <w:r w:rsidR="00FE2D4D">
        <w:t>8</w:t>
      </w:r>
      <w:r w:rsidR="00783F00">
        <w:t> </w:t>
      </w:r>
      <w:r>
        <w:t xml:space="preserve">млн рублей, из них денежные средства составили </w:t>
      </w:r>
      <w:r>
        <w:br/>
      </w:r>
      <w:r w:rsidR="00FE2D4D">
        <w:t>около</w:t>
      </w:r>
      <w:r w:rsidR="00424BF3">
        <w:t xml:space="preserve"> </w:t>
      </w:r>
      <w:r w:rsidR="00424BF3" w:rsidRPr="00424BF3">
        <w:t>7</w:t>
      </w:r>
      <w:r w:rsidR="00424BF3">
        <w:t> </w:t>
      </w:r>
      <w:r w:rsidR="00424BF3" w:rsidRPr="00424BF3">
        <w:t>935,</w:t>
      </w:r>
      <w:r w:rsidR="00FE2D4D">
        <w:t>9</w:t>
      </w:r>
      <w:r w:rsidR="00EB571E">
        <w:t> </w:t>
      </w:r>
      <w:r>
        <w:t>млн рублей.</w:t>
      </w:r>
    </w:p>
    <w:p w:rsidR="009306B8" w:rsidRDefault="009306B8" w:rsidP="00424BF3">
      <w:pPr>
        <w:keepNext/>
        <w:keepLines/>
      </w:pPr>
    </w:p>
    <w:p w:rsidR="009306B8" w:rsidRDefault="009306B8" w:rsidP="009306B8">
      <w:pPr>
        <w:pStyle w:val="1"/>
      </w:pPr>
      <w:r>
        <w:t xml:space="preserve">Сведения о формировании имущества политических партий </w:t>
      </w:r>
      <w:r>
        <w:br/>
        <w:t xml:space="preserve">в </w:t>
      </w:r>
      <w:r w:rsidR="00424BF3">
        <w:rPr>
          <w:lang w:val="en-US"/>
        </w:rPr>
        <w:t>I</w:t>
      </w:r>
      <w:r>
        <w:t xml:space="preserve"> квартале 20</w:t>
      </w:r>
      <w:r w:rsidR="00424BF3">
        <w:t>20</w:t>
      </w:r>
      <w:r>
        <w:t xml:space="preserve">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0" w:type="auto"/>
        <w:tblLook w:val="04A0"/>
      </w:tblPr>
      <w:tblGrid>
        <w:gridCol w:w="3319"/>
        <w:gridCol w:w="2176"/>
        <w:gridCol w:w="2250"/>
        <w:gridCol w:w="1826"/>
      </w:tblGrid>
      <w:tr w:rsidR="009306B8" w:rsidTr="00FE2D4D">
        <w:trPr>
          <w:cantSplit/>
          <w:tblHeader/>
        </w:trPr>
        <w:tc>
          <w:tcPr>
            <w:tcW w:w="3319" w:type="dxa"/>
            <w:vMerge w:val="restart"/>
          </w:tcPr>
          <w:p w:rsidR="009306B8" w:rsidRDefault="009306B8" w:rsidP="009306B8">
            <w:pPr>
              <w:pStyle w:val="-0"/>
            </w:pPr>
            <w:r w:rsidRPr="009306B8">
              <w:t xml:space="preserve">Наименование </w:t>
            </w:r>
            <w:r w:rsidR="00A81D1D">
              <w:br/>
            </w:r>
            <w:r w:rsidRPr="009306B8">
              <w:t>политической партии</w:t>
            </w:r>
          </w:p>
        </w:tc>
        <w:tc>
          <w:tcPr>
            <w:tcW w:w="2176" w:type="dxa"/>
            <w:vMerge w:val="restart"/>
          </w:tcPr>
          <w:p w:rsidR="009306B8" w:rsidRDefault="009306B8" w:rsidP="009306B8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4076" w:type="dxa"/>
            <w:gridSpan w:val="2"/>
          </w:tcPr>
          <w:p w:rsidR="009306B8" w:rsidRDefault="009306B8" w:rsidP="009306B8">
            <w:pPr>
              <w:pStyle w:val="-0"/>
            </w:pPr>
            <w:r w:rsidRPr="009306B8">
              <w:t>в том числе</w:t>
            </w:r>
          </w:p>
        </w:tc>
      </w:tr>
      <w:tr w:rsidR="009306B8" w:rsidTr="00FE2D4D">
        <w:trPr>
          <w:cantSplit/>
          <w:tblHeader/>
        </w:trPr>
        <w:tc>
          <w:tcPr>
            <w:tcW w:w="3319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2176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2250" w:type="dxa"/>
          </w:tcPr>
          <w:p w:rsidR="009306B8" w:rsidRDefault="009306B8" w:rsidP="009306B8">
            <w:pPr>
              <w:pStyle w:val="-0"/>
            </w:pPr>
            <w:r w:rsidRPr="009306B8">
              <w:t xml:space="preserve">денежные </w:t>
            </w:r>
            <w:r w:rsidR="00FE2D4D">
              <w:br/>
            </w:r>
            <w:r w:rsidRPr="009306B8">
              <w:t>средства</w:t>
            </w:r>
          </w:p>
        </w:tc>
        <w:tc>
          <w:tcPr>
            <w:tcW w:w="1826" w:type="dxa"/>
          </w:tcPr>
          <w:p w:rsidR="009306B8" w:rsidRDefault="009306B8" w:rsidP="009306B8">
            <w:pPr>
              <w:pStyle w:val="-0"/>
            </w:pPr>
            <w:r w:rsidRPr="009306B8">
              <w:t>иное имущество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Всероссийская политическая партия </w:t>
            </w:r>
            <w:r>
              <w:t>«</w:t>
            </w:r>
            <w:r w:rsidRPr="00FE2D4D">
              <w:t>ЕДИНАЯ РОССИЯ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5</w:t>
            </w:r>
            <w:r>
              <w:t> </w:t>
            </w:r>
            <w:r w:rsidRPr="00FE2D4D">
              <w:t>281</w:t>
            </w:r>
            <w:r>
              <w:t> </w:t>
            </w:r>
            <w:r w:rsidRPr="00FE2D4D">
              <w:t>680</w:t>
            </w:r>
            <w:r>
              <w:t> </w:t>
            </w:r>
            <w:r w:rsidRPr="00FE2D4D">
              <w:t>293,04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5</w:t>
            </w:r>
            <w:r>
              <w:t> </w:t>
            </w:r>
            <w:r w:rsidRPr="00FE2D4D">
              <w:t>214</w:t>
            </w:r>
            <w:r>
              <w:t> </w:t>
            </w:r>
            <w:r w:rsidRPr="00FE2D4D">
              <w:t>236</w:t>
            </w:r>
            <w:r>
              <w:t> </w:t>
            </w:r>
            <w:r w:rsidRPr="00FE2D4D">
              <w:t>250,16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67</w:t>
            </w:r>
            <w:r>
              <w:t> </w:t>
            </w:r>
            <w:r w:rsidRPr="00FE2D4D">
              <w:t>444</w:t>
            </w:r>
            <w:r>
              <w:t> </w:t>
            </w:r>
            <w:r w:rsidRPr="00FE2D4D">
              <w:t>042,88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>Политическая партия ЛДПР – Либерально-демократическая партия России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1</w:t>
            </w:r>
            <w:r>
              <w:t> </w:t>
            </w:r>
            <w:r w:rsidRPr="00FE2D4D">
              <w:t>116</w:t>
            </w:r>
            <w:r>
              <w:t> </w:t>
            </w:r>
            <w:r w:rsidRPr="00FE2D4D">
              <w:t>478</w:t>
            </w:r>
            <w:r>
              <w:t> </w:t>
            </w:r>
            <w:r w:rsidRPr="00FE2D4D">
              <w:t>796,60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1</w:t>
            </w:r>
            <w:r>
              <w:t> </w:t>
            </w:r>
            <w:r w:rsidRPr="00FE2D4D">
              <w:t>061</w:t>
            </w:r>
            <w:r>
              <w:t> </w:t>
            </w:r>
            <w:r w:rsidRPr="00FE2D4D">
              <w:t>396</w:t>
            </w:r>
            <w:r>
              <w:t> </w:t>
            </w:r>
            <w:r w:rsidRPr="00FE2D4D">
              <w:t>710,20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55</w:t>
            </w:r>
            <w:r>
              <w:t> </w:t>
            </w:r>
            <w:r w:rsidRPr="00FE2D4D">
              <w:t>082</w:t>
            </w:r>
            <w:r>
              <w:t> </w:t>
            </w:r>
            <w:r w:rsidRPr="00FE2D4D">
              <w:t>086,40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Политическая партия </w:t>
            </w:r>
            <w:r>
              <w:t>«</w:t>
            </w:r>
            <w:r w:rsidRPr="00FE2D4D">
              <w:t>КОММУНИСТИЧЕСКАЯ ПАРТИЯ РОССИЙСКОЙ ФЕДЕРАЦИИ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1</w:t>
            </w:r>
            <w:r>
              <w:t> </w:t>
            </w:r>
            <w:r w:rsidRPr="00FE2D4D">
              <w:t>090</w:t>
            </w:r>
            <w:r>
              <w:t> </w:t>
            </w:r>
            <w:r w:rsidRPr="00FE2D4D">
              <w:t>597</w:t>
            </w:r>
            <w:r>
              <w:t> </w:t>
            </w:r>
            <w:r w:rsidRPr="00FE2D4D">
              <w:t>507,00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1</w:t>
            </w:r>
            <w:r>
              <w:t> </w:t>
            </w:r>
            <w:r w:rsidRPr="00FE2D4D">
              <w:t>086</w:t>
            </w:r>
            <w:r>
              <w:t> </w:t>
            </w:r>
            <w:r w:rsidRPr="00FE2D4D">
              <w:t>308</w:t>
            </w:r>
            <w:r>
              <w:t> </w:t>
            </w:r>
            <w:r w:rsidRPr="00FE2D4D">
              <w:t>114,00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4</w:t>
            </w:r>
            <w:r>
              <w:t> </w:t>
            </w:r>
            <w:r w:rsidRPr="00FE2D4D">
              <w:t>289</w:t>
            </w:r>
            <w:r>
              <w:t> </w:t>
            </w:r>
            <w:r w:rsidRPr="00FE2D4D">
              <w:t>393,00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>Политическая партия СПРАВЕДЛИВАЯ РОССИЯ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501</w:t>
            </w:r>
            <w:r>
              <w:t> </w:t>
            </w:r>
            <w:r w:rsidRPr="00FE2D4D">
              <w:t>799</w:t>
            </w:r>
            <w:r>
              <w:t> </w:t>
            </w:r>
            <w:r w:rsidRPr="00FE2D4D">
              <w:t>456,00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498</w:t>
            </w:r>
            <w:r>
              <w:t> </w:t>
            </w:r>
            <w:r w:rsidRPr="00FE2D4D">
              <w:t>808</w:t>
            </w:r>
            <w:r>
              <w:t> </w:t>
            </w:r>
            <w:r w:rsidRPr="00FE2D4D">
              <w:t>056,00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2</w:t>
            </w:r>
            <w:r>
              <w:t> </w:t>
            </w:r>
            <w:r w:rsidRPr="00FE2D4D">
              <w:t>991</w:t>
            </w:r>
            <w:r>
              <w:t> </w:t>
            </w:r>
            <w:r w:rsidRPr="00FE2D4D">
              <w:t>400,00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Политическая партия </w:t>
            </w:r>
            <w:r>
              <w:t>«</w:t>
            </w:r>
            <w:r w:rsidRPr="00FE2D4D">
              <w:t xml:space="preserve">Российская объединенная демократическая партия </w:t>
            </w:r>
            <w:r>
              <w:t>«</w:t>
            </w:r>
            <w:r w:rsidRPr="00FE2D4D">
              <w:t>ЯБЛОКО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41</w:t>
            </w:r>
            <w:r>
              <w:t> </w:t>
            </w:r>
            <w:r w:rsidRPr="00FE2D4D">
              <w:t>862</w:t>
            </w:r>
            <w:r>
              <w:t> </w:t>
            </w:r>
            <w:r w:rsidRPr="00FE2D4D">
              <w:t>239,16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41</w:t>
            </w:r>
            <w:r>
              <w:t> </w:t>
            </w:r>
            <w:r w:rsidRPr="00FE2D4D">
              <w:t>862</w:t>
            </w:r>
            <w:r>
              <w:t> </w:t>
            </w:r>
            <w:r w:rsidRPr="00FE2D4D">
              <w:t>239,16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Политическая партия </w:t>
            </w:r>
            <w:r>
              <w:t>«</w:t>
            </w:r>
            <w:r w:rsidRPr="00FE2D4D">
              <w:t>Российская партия пенсионеров за социальную справедливость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8</w:t>
            </w:r>
            <w:r>
              <w:t> </w:t>
            </w:r>
            <w:r w:rsidRPr="00FE2D4D">
              <w:t>184</w:t>
            </w:r>
            <w:r>
              <w:t> </w:t>
            </w:r>
            <w:r w:rsidRPr="00FE2D4D">
              <w:t>867,04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8</w:t>
            </w:r>
            <w:r>
              <w:t> </w:t>
            </w:r>
            <w:r w:rsidRPr="00FE2D4D">
              <w:t>184</w:t>
            </w:r>
            <w:r>
              <w:t> </w:t>
            </w:r>
            <w:r w:rsidRPr="00FE2D4D">
              <w:t>867,04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Всероссийская политическая партия </w:t>
            </w:r>
            <w:r>
              <w:t>«</w:t>
            </w:r>
            <w:r w:rsidRPr="00FE2D4D">
              <w:t>ПАРТИЯ ДЕЛА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5</w:t>
            </w:r>
            <w:r>
              <w:t> </w:t>
            </w:r>
            <w:r w:rsidRPr="00FE2D4D">
              <w:t>100</w:t>
            </w:r>
            <w:r>
              <w:t> </w:t>
            </w:r>
            <w:r w:rsidRPr="00FE2D4D">
              <w:t>000,00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5</w:t>
            </w:r>
            <w:r>
              <w:t> </w:t>
            </w:r>
            <w:r w:rsidRPr="00FE2D4D">
              <w:t>100</w:t>
            </w:r>
            <w:r>
              <w:t> </w:t>
            </w:r>
            <w:r w:rsidRPr="00FE2D4D">
              <w:t>000,00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Политическая партия </w:t>
            </w:r>
            <w:r>
              <w:t>«</w:t>
            </w:r>
            <w:r w:rsidRPr="00FE2D4D">
              <w:t>Партия Возрождения России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5</w:t>
            </w:r>
            <w:r>
              <w:t> </w:t>
            </w:r>
            <w:r w:rsidRPr="00FE2D4D">
              <w:t>000</w:t>
            </w:r>
            <w:r>
              <w:t> </w:t>
            </w:r>
            <w:r w:rsidRPr="00FE2D4D">
              <w:t>000,00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5</w:t>
            </w:r>
            <w:r>
              <w:t> </w:t>
            </w:r>
            <w:r w:rsidRPr="00FE2D4D">
              <w:t>000</w:t>
            </w:r>
            <w:r>
              <w:t> </w:t>
            </w:r>
            <w:r w:rsidRPr="00FE2D4D">
              <w:t>000,00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Всероссийская политическая партия </w:t>
            </w:r>
            <w:r>
              <w:t>«</w:t>
            </w:r>
            <w:r w:rsidRPr="00FE2D4D">
              <w:t>ПАРТИЯ РОСТА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4</w:t>
            </w:r>
            <w:r>
              <w:t> </w:t>
            </w:r>
            <w:r w:rsidRPr="00FE2D4D">
              <w:t>000</w:t>
            </w:r>
            <w:r>
              <w:t> </w:t>
            </w:r>
            <w:r w:rsidRPr="00FE2D4D">
              <w:t>000,00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4</w:t>
            </w:r>
            <w:r>
              <w:t> </w:t>
            </w:r>
            <w:r w:rsidRPr="00FE2D4D">
              <w:t>000</w:t>
            </w:r>
            <w:r>
              <w:t> </w:t>
            </w:r>
            <w:r w:rsidRPr="00FE2D4D">
              <w:t>000,00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>Политическая партия КОММУНИСТИЧЕСКАЯ ПАРТИЯ КОММУНИСТЫ РОССИИ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3</w:t>
            </w:r>
            <w:r>
              <w:t> </w:t>
            </w:r>
            <w:r w:rsidRPr="00FE2D4D">
              <w:t>693</w:t>
            </w:r>
            <w:r>
              <w:t> </w:t>
            </w:r>
            <w:r w:rsidRPr="00FE2D4D">
              <w:t>849,00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3</w:t>
            </w:r>
            <w:r>
              <w:t> </w:t>
            </w:r>
            <w:r w:rsidRPr="00FE2D4D">
              <w:t>693</w:t>
            </w:r>
            <w:r>
              <w:t> </w:t>
            </w:r>
            <w:r w:rsidRPr="00FE2D4D">
              <w:t>849,00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Политическая партия </w:t>
            </w:r>
            <w:r>
              <w:t>«</w:t>
            </w:r>
            <w:r w:rsidRPr="00FE2D4D">
              <w:t>Гражданская Платформа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2</w:t>
            </w:r>
            <w:r>
              <w:t> </w:t>
            </w:r>
            <w:r w:rsidRPr="00FE2D4D">
              <w:t>749</w:t>
            </w:r>
            <w:r>
              <w:t> </w:t>
            </w:r>
            <w:r w:rsidRPr="00FE2D4D">
              <w:t>631,59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2</w:t>
            </w:r>
            <w:r>
              <w:t> </w:t>
            </w:r>
            <w:r w:rsidRPr="00FE2D4D">
              <w:t>725</w:t>
            </w:r>
            <w:r>
              <w:t> </w:t>
            </w:r>
            <w:r w:rsidRPr="00FE2D4D">
              <w:t>860,35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23</w:t>
            </w:r>
            <w:r>
              <w:t> </w:t>
            </w:r>
            <w:r w:rsidRPr="00FE2D4D">
              <w:t>771,24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ВСЕРОССИЙСКАЯ ПОЛИТИЧЕСКАЯ ПАРТИЯ </w:t>
            </w:r>
            <w:r>
              <w:t>«</w:t>
            </w:r>
            <w:r w:rsidRPr="00FE2D4D">
              <w:t>РОДИНА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2</w:t>
            </w:r>
            <w:r>
              <w:t> </w:t>
            </w:r>
            <w:r w:rsidRPr="00FE2D4D">
              <w:t>554</w:t>
            </w:r>
            <w:r>
              <w:t> </w:t>
            </w:r>
            <w:r w:rsidRPr="00FE2D4D">
              <w:t>3</w:t>
            </w:r>
            <w:r w:rsidR="00AF3EF5">
              <w:t>2</w:t>
            </w:r>
            <w:r w:rsidRPr="00FE2D4D">
              <w:t>0,00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2</w:t>
            </w:r>
            <w:r>
              <w:t> </w:t>
            </w:r>
            <w:r w:rsidRPr="00FE2D4D">
              <w:t>554</w:t>
            </w:r>
            <w:r>
              <w:t> </w:t>
            </w:r>
            <w:r w:rsidRPr="00FE2D4D">
              <w:t>3</w:t>
            </w:r>
            <w:r w:rsidR="009A5522">
              <w:t>2</w:t>
            </w:r>
            <w:r w:rsidRPr="00FE2D4D">
              <w:t>0,00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lastRenderedPageBreak/>
              <w:t xml:space="preserve">Политическая партия </w:t>
            </w:r>
            <w:r>
              <w:t>«</w:t>
            </w:r>
            <w:r w:rsidRPr="00FE2D4D">
              <w:t>Партия народной свободы</w:t>
            </w:r>
            <w:r>
              <w:t>»</w:t>
            </w:r>
            <w:r w:rsidRPr="00FE2D4D">
              <w:t xml:space="preserve"> (ПАРНАС)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899</w:t>
            </w:r>
            <w:r>
              <w:t> </w:t>
            </w:r>
            <w:r w:rsidRPr="00FE2D4D">
              <w:t>764,14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899</w:t>
            </w:r>
            <w:r>
              <w:t> </w:t>
            </w:r>
            <w:r w:rsidRPr="00FE2D4D">
              <w:t>764,14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>Политическая партия СОЦИАЛЬНОЙ ЗАЩИТЫ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762</w:t>
            </w:r>
            <w:r>
              <w:t> </w:t>
            </w:r>
            <w:r w:rsidRPr="00FE2D4D">
              <w:t>586,00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700</w:t>
            </w:r>
            <w:r>
              <w:t> </w:t>
            </w:r>
            <w:r w:rsidRPr="00FE2D4D">
              <w:t>000,00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62</w:t>
            </w:r>
            <w:r>
              <w:t> </w:t>
            </w:r>
            <w:r w:rsidRPr="00FE2D4D">
              <w:t>586,00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Политическая партия </w:t>
            </w:r>
            <w:r>
              <w:t>«</w:t>
            </w:r>
            <w:r w:rsidRPr="00FE2D4D">
              <w:t xml:space="preserve">Российская экологическая партия </w:t>
            </w:r>
            <w:r>
              <w:t>«</w:t>
            </w:r>
            <w:r w:rsidRPr="00FE2D4D">
              <w:t>Зелёные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147</w:t>
            </w:r>
            <w:r>
              <w:t> </w:t>
            </w:r>
            <w:r w:rsidRPr="00FE2D4D">
              <w:t>000,00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147</w:t>
            </w:r>
            <w:r>
              <w:t> </w:t>
            </w:r>
            <w:r w:rsidRPr="00FE2D4D">
              <w:t>000,00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Политическая партия </w:t>
            </w:r>
            <w:r>
              <w:t>«</w:t>
            </w:r>
            <w:r w:rsidRPr="00FE2D4D">
              <w:t>Партия Малого Бизнеса России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109</w:t>
            </w:r>
            <w:r>
              <w:t> </w:t>
            </w:r>
            <w:r w:rsidRPr="00FE2D4D">
              <w:t>681,40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109</w:t>
            </w:r>
            <w:r>
              <w:t> </w:t>
            </w:r>
            <w:r w:rsidRPr="00FE2D4D">
              <w:t>681,40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Общероссийская политическая партия </w:t>
            </w:r>
            <w:r>
              <w:t>«</w:t>
            </w:r>
            <w:r w:rsidRPr="00FE2D4D">
              <w:t>РАЗВИТИЕ РОССИИ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97</w:t>
            </w:r>
            <w:r>
              <w:t> </w:t>
            </w:r>
            <w:r w:rsidRPr="00FE2D4D">
              <w:t>600,00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97</w:t>
            </w:r>
            <w:r>
              <w:t> </w:t>
            </w:r>
            <w:r w:rsidRPr="00FE2D4D">
              <w:t>600,00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Политическая партия </w:t>
            </w:r>
            <w:r>
              <w:t>«</w:t>
            </w:r>
            <w:r w:rsidRPr="00FE2D4D">
              <w:t>ПАТРИОТЫ РОССИИ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50</w:t>
            </w:r>
            <w:r>
              <w:t> </w:t>
            </w:r>
            <w:r w:rsidRPr="00FE2D4D">
              <w:t>000,00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50</w:t>
            </w:r>
            <w:r>
              <w:t> </w:t>
            </w:r>
            <w:r w:rsidRPr="00FE2D4D">
              <w:t>000,00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Политическая партия </w:t>
            </w:r>
            <w:r>
              <w:t>«</w:t>
            </w:r>
            <w:r w:rsidRPr="00FE2D4D">
              <w:t>РОДНАЯ ПАРТИЯ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7</w:t>
            </w:r>
            <w:r>
              <w:t> </w:t>
            </w:r>
            <w:r w:rsidRPr="00FE2D4D">
              <w:t>250,00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7</w:t>
            </w:r>
            <w:r>
              <w:t> </w:t>
            </w:r>
            <w:r w:rsidRPr="00FE2D4D">
              <w:t>250,00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  <w:tr w:rsidR="00FE2D4D" w:rsidRPr="00FE2D4D" w:rsidTr="00FE2D4D">
        <w:trPr>
          <w:cantSplit/>
        </w:trPr>
        <w:tc>
          <w:tcPr>
            <w:tcW w:w="3319" w:type="dxa"/>
          </w:tcPr>
          <w:p w:rsidR="00FE2D4D" w:rsidRPr="00FE2D4D" w:rsidRDefault="00FE2D4D" w:rsidP="00FB158C">
            <w:pPr>
              <w:pStyle w:val="-"/>
            </w:pPr>
            <w:r w:rsidRPr="00FE2D4D">
              <w:t xml:space="preserve">ОБЩЕСТВЕННАЯ ОРГАНИЗАЦИЯ – ПОЛИТИЧЕСКАЯ ПАРТИЯ </w:t>
            </w:r>
            <w:r>
              <w:t>«</w:t>
            </w:r>
            <w:r w:rsidRPr="00FE2D4D">
              <w:t>РОССИЙСКИЙ ОБЩЕНАРОДНЫЙ СОЮЗ</w:t>
            </w:r>
            <w:r>
              <w:t>»</w:t>
            </w:r>
          </w:p>
        </w:tc>
        <w:tc>
          <w:tcPr>
            <w:tcW w:w="2176" w:type="dxa"/>
          </w:tcPr>
          <w:p w:rsidR="00FE2D4D" w:rsidRPr="00FE2D4D" w:rsidRDefault="00FE2D4D" w:rsidP="00FE2D4D">
            <w:pPr>
              <w:pStyle w:val="-14pt0"/>
            </w:pPr>
            <w:r w:rsidRPr="00FE2D4D">
              <w:t>7</w:t>
            </w:r>
            <w:r>
              <w:t> </w:t>
            </w:r>
            <w:r w:rsidRPr="00FE2D4D">
              <w:t>200,00</w:t>
            </w:r>
          </w:p>
        </w:tc>
        <w:tc>
          <w:tcPr>
            <w:tcW w:w="2250" w:type="dxa"/>
          </w:tcPr>
          <w:p w:rsidR="00FE2D4D" w:rsidRPr="00FE2D4D" w:rsidRDefault="00FE2D4D" w:rsidP="00FE2D4D">
            <w:pPr>
              <w:pStyle w:val="-14pt0"/>
            </w:pPr>
            <w:r w:rsidRPr="00FE2D4D">
              <w:t>7</w:t>
            </w:r>
            <w:r>
              <w:t> </w:t>
            </w:r>
            <w:r w:rsidRPr="00FE2D4D">
              <w:t>200,00</w:t>
            </w:r>
          </w:p>
        </w:tc>
        <w:tc>
          <w:tcPr>
            <w:tcW w:w="1826" w:type="dxa"/>
          </w:tcPr>
          <w:p w:rsidR="00FE2D4D" w:rsidRPr="00FE2D4D" w:rsidRDefault="00FE2D4D" w:rsidP="00FE2D4D">
            <w:pPr>
              <w:pStyle w:val="-14pt0"/>
            </w:pPr>
            <w:r w:rsidRPr="00FE2D4D">
              <w:t>0,00</w:t>
            </w:r>
          </w:p>
        </w:tc>
      </w:tr>
    </w:tbl>
    <w:p w:rsidR="00FE2D4D" w:rsidRDefault="00FE2D4D"/>
    <w:p w:rsidR="009306B8" w:rsidRDefault="00424BF3" w:rsidP="009306B8">
      <w:r>
        <w:t>Одна</w:t>
      </w:r>
      <w:r w:rsidR="00A81D1D">
        <w:t xml:space="preserve"> </w:t>
      </w:r>
      <w:r>
        <w:t>политическая партия продолжила</w:t>
      </w:r>
      <w:r w:rsidR="009306B8">
        <w:t xml:space="preserve"> расходовать ранее поступившие средства. Иным политическим партиям за отчетный период имущество, </w:t>
      </w:r>
      <w:r w:rsidR="00312D44">
        <w:br/>
      </w:r>
      <w:r w:rsidR="009306B8">
        <w:t>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 и иного имущества, поступившие политическим партиям по данным квартальной отчетности </w:t>
      </w:r>
      <w:r>
        <w:br/>
        <w:t xml:space="preserve">в установленном порядке, составили </w:t>
      </w:r>
      <w:r w:rsidR="00FE2D4D">
        <w:t xml:space="preserve">около </w:t>
      </w:r>
      <w:r w:rsidR="00424BF3" w:rsidRPr="00424BF3">
        <w:t>928,</w:t>
      </w:r>
      <w:r w:rsidR="00FE2D4D">
        <w:t>6</w:t>
      </w:r>
      <w:r w:rsidR="00A81D1D">
        <w:t> </w:t>
      </w:r>
      <w:r>
        <w:t xml:space="preserve">млн рублей, из них </w:t>
      </w:r>
      <w:r w:rsidRPr="009306B8">
        <w:br/>
      </w:r>
      <w:r>
        <w:t xml:space="preserve">от юридических лиц – </w:t>
      </w:r>
      <w:r w:rsidR="00424BF3" w:rsidRPr="00424BF3">
        <w:t>немногим более</w:t>
      </w:r>
      <w:r w:rsidR="00424BF3">
        <w:t xml:space="preserve"> </w:t>
      </w:r>
      <w:r w:rsidR="00424BF3" w:rsidRPr="00424BF3">
        <w:t>923,</w:t>
      </w:r>
      <w:r w:rsidR="00FE2D4D">
        <w:t>6</w:t>
      </w:r>
      <w:r w:rsidR="00A81D1D">
        <w:t> </w:t>
      </w:r>
      <w:r>
        <w:t xml:space="preserve">млн рублей, от граждан – </w:t>
      </w:r>
      <w:r w:rsidRPr="009306B8">
        <w:br/>
      </w:r>
      <w:r w:rsidR="00FE2D4D">
        <w:t>около</w:t>
      </w:r>
      <w:r w:rsidR="00424BF3">
        <w:t xml:space="preserve"> </w:t>
      </w:r>
      <w:r w:rsidR="00FE2D4D">
        <w:t>5,0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t xml:space="preserve">На осуществление уставной деятельности политические партии израсходовали </w:t>
      </w:r>
      <w:r w:rsidR="00FE2D4D">
        <w:t>более</w:t>
      </w:r>
      <w:r w:rsidR="00424BF3">
        <w:t xml:space="preserve"> </w:t>
      </w:r>
      <w:r w:rsidR="00424BF3" w:rsidRPr="00424BF3">
        <w:t>2</w:t>
      </w:r>
      <w:r w:rsidR="00424BF3">
        <w:t> </w:t>
      </w:r>
      <w:r w:rsidR="00424BF3" w:rsidRPr="00424BF3">
        <w:t>081,8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="00424BF3">
        <w:t xml:space="preserve">более </w:t>
      </w:r>
      <w:r w:rsidR="00424BF3" w:rsidRPr="00424BF3">
        <w:t>23,6</w:t>
      </w:r>
      <w:r w:rsidR="00A81D1D">
        <w:t> </w:t>
      </w:r>
      <w:r>
        <w:t>млн рублей;</w:t>
      </w:r>
    </w:p>
    <w:p w:rsidR="009306B8" w:rsidRDefault="009306B8" w:rsidP="009306B8">
      <w:r>
        <w:lastRenderedPageBreak/>
        <w:t xml:space="preserve">на содержание руководящих органов политических партий – </w:t>
      </w:r>
      <w:r>
        <w:br/>
      </w:r>
      <w:r w:rsidR="003859AD">
        <w:t>около</w:t>
      </w:r>
      <w:r w:rsidR="00424BF3">
        <w:t xml:space="preserve"> </w:t>
      </w:r>
      <w:r w:rsidR="003859AD">
        <w:t>356,7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региональных отделений и иных зарегистрированных структурных подразделений политических партий – </w:t>
      </w:r>
      <w:r w:rsidR="00424BF3">
        <w:t xml:space="preserve">около </w:t>
      </w:r>
      <w:r w:rsidR="00424BF3" w:rsidRPr="00424BF3">
        <w:t>1,</w:t>
      </w:r>
      <w:r w:rsidR="00FE2D4D">
        <w:t>4</w:t>
      </w:r>
      <w:r w:rsidR="00A81D1D">
        <w:rPr>
          <w:lang w:val="en-US"/>
        </w:rPr>
        <w:t> </w:t>
      </w:r>
      <w:r>
        <w:t>млн рублей;</w:t>
      </w:r>
    </w:p>
    <w:p w:rsidR="00A81D1D" w:rsidRDefault="00A81D1D" w:rsidP="009306B8">
      <w:r w:rsidRPr="00A81D1D">
        <w:t>перечислено в избирательные фонды</w:t>
      </w:r>
      <w:r>
        <w:t xml:space="preserve"> – </w:t>
      </w:r>
      <w:r w:rsidR="00424BF3">
        <w:t xml:space="preserve">более </w:t>
      </w:r>
      <w:r w:rsidR="00424BF3" w:rsidRPr="00424BF3">
        <w:t>0,1</w:t>
      </w:r>
      <w:r>
        <w:t> млн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</w:r>
      <w:r w:rsidR="00424BF3">
        <w:t xml:space="preserve">более </w:t>
      </w:r>
      <w:r w:rsidR="00424BF3" w:rsidRPr="00424BF3">
        <w:t>40,9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проведение публичных мероприятий – </w:t>
      </w:r>
      <w:r w:rsidR="003859AD">
        <w:t>более 21,8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пропагандистскую деятельность – </w:t>
      </w:r>
      <w:r w:rsidR="00424BF3">
        <w:t xml:space="preserve">около </w:t>
      </w:r>
      <w:r w:rsidR="00424BF3" w:rsidRPr="00424BF3">
        <w:t>549,4</w:t>
      </w:r>
      <w:r w:rsidR="00A81D1D">
        <w:t> </w:t>
      </w:r>
      <w:r>
        <w:t>млн рублей.</w:t>
      </w:r>
    </w:p>
    <w:p w:rsidR="009306B8" w:rsidRDefault="009306B8" w:rsidP="009306B8">
      <w:r>
        <w:t xml:space="preserve">Политические партии перечислили </w:t>
      </w:r>
      <w:r w:rsidR="002C466C">
        <w:t xml:space="preserve">своим </w:t>
      </w:r>
      <w:r>
        <w:t xml:space="preserve">региональным </w:t>
      </w:r>
      <w:r w:rsidR="002C466C">
        <w:br/>
      </w:r>
      <w:r>
        <w:t xml:space="preserve">отделениям и иным зарегистрированным структурным подразделениям </w:t>
      </w:r>
      <w:r w:rsidR="002C466C">
        <w:br/>
      </w:r>
      <w:r w:rsidR="00424BF3">
        <w:t xml:space="preserve">более </w:t>
      </w:r>
      <w:r w:rsidR="00424BF3" w:rsidRPr="00424BF3">
        <w:t>983,8</w:t>
      </w:r>
      <w:r w:rsidR="00EB571E">
        <w:t> млн</w:t>
      </w:r>
      <w:r>
        <w:t> рублей.</w:t>
      </w:r>
    </w:p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7F2E8C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62B" w:rsidRDefault="00F4562B" w:rsidP="007F2E8C">
      <w:pPr>
        <w:spacing w:line="240" w:lineRule="auto"/>
      </w:pPr>
      <w:r>
        <w:separator/>
      </w:r>
    </w:p>
  </w:endnote>
  <w:endnote w:type="continuationSeparator" w:id="0">
    <w:p w:rsidR="00F4562B" w:rsidRDefault="00F4562B" w:rsidP="007F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62B" w:rsidRDefault="00F4562B" w:rsidP="00031A32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F4562B" w:rsidRDefault="00F4562B" w:rsidP="007F2E8C">
      <w:pPr>
        <w:spacing w:line="240" w:lineRule="auto"/>
      </w:pPr>
      <w:r>
        <w:continuationSeparator/>
      </w:r>
    </w:p>
  </w:footnote>
  <w:footnote w:id="1">
    <w:p w:rsidR="00424BF3" w:rsidRDefault="00424BF3">
      <w:pPr>
        <w:pStyle w:val="a8"/>
      </w:pPr>
      <w:r>
        <w:rPr>
          <w:rStyle w:val="af"/>
        </w:rPr>
        <w:footnoteRef/>
      </w:r>
      <w:r>
        <w:tab/>
        <w:t xml:space="preserve">В связи с тем, что последний день срока представления сведений о поступлении и расходовании </w:t>
      </w:r>
      <w:r>
        <w:br/>
        <w:t>средств (30 апреля 2020 года) пришелся на нерабочий день, днем окончания срока считается ближайший следующий за ним рабочий день (статья 193 части первой Гражданского кодекса Российской Федерации).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54858"/>
      <w:docPartObj>
        <w:docPartGallery w:val="Page Numbers (Top of Page)"/>
        <w:docPartUnique/>
      </w:docPartObj>
    </w:sdtPr>
    <w:sdtContent>
      <w:p w:rsidR="007F2E8C" w:rsidRDefault="000A4457" w:rsidP="007F2E8C">
        <w:pPr>
          <w:pStyle w:val="ad"/>
          <w:ind w:firstLine="0"/>
          <w:jc w:val="center"/>
        </w:pPr>
        <w:r>
          <w:fldChar w:fldCharType="begin"/>
        </w:r>
        <w:r w:rsidR="00087902">
          <w:instrText xml:space="preserve"> PAGE   \* MERGEFORMAT </w:instrText>
        </w:r>
        <w:r>
          <w:fldChar w:fldCharType="separate"/>
        </w:r>
        <w:r w:rsidR="003859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6B8"/>
    <w:rsid w:val="00031A32"/>
    <w:rsid w:val="00070556"/>
    <w:rsid w:val="00087902"/>
    <w:rsid w:val="000A4457"/>
    <w:rsid w:val="000D3F88"/>
    <w:rsid w:val="000D524D"/>
    <w:rsid w:val="00174AA6"/>
    <w:rsid w:val="00177C81"/>
    <w:rsid w:val="00184DF2"/>
    <w:rsid w:val="00195910"/>
    <w:rsid w:val="001D1B2C"/>
    <w:rsid w:val="00213260"/>
    <w:rsid w:val="002177A7"/>
    <w:rsid w:val="002753A9"/>
    <w:rsid w:val="00293423"/>
    <w:rsid w:val="002966EB"/>
    <w:rsid w:val="002C3607"/>
    <w:rsid w:val="002C466C"/>
    <w:rsid w:val="00312D44"/>
    <w:rsid w:val="003242DE"/>
    <w:rsid w:val="003359B4"/>
    <w:rsid w:val="003859AD"/>
    <w:rsid w:val="003A6222"/>
    <w:rsid w:val="003D7043"/>
    <w:rsid w:val="003D708F"/>
    <w:rsid w:val="00424BF3"/>
    <w:rsid w:val="00475C54"/>
    <w:rsid w:val="004A5D3A"/>
    <w:rsid w:val="004C3B88"/>
    <w:rsid w:val="004D2B18"/>
    <w:rsid w:val="004F0905"/>
    <w:rsid w:val="00501B57"/>
    <w:rsid w:val="005101AE"/>
    <w:rsid w:val="00562FCE"/>
    <w:rsid w:val="00581C37"/>
    <w:rsid w:val="005A6465"/>
    <w:rsid w:val="005C3EB9"/>
    <w:rsid w:val="006022F1"/>
    <w:rsid w:val="0061688D"/>
    <w:rsid w:val="00623ED7"/>
    <w:rsid w:val="006B0F4F"/>
    <w:rsid w:val="006D0A2E"/>
    <w:rsid w:val="00700093"/>
    <w:rsid w:val="00704C5A"/>
    <w:rsid w:val="007066F5"/>
    <w:rsid w:val="00737597"/>
    <w:rsid w:val="00756EC4"/>
    <w:rsid w:val="00783F00"/>
    <w:rsid w:val="007A0D80"/>
    <w:rsid w:val="007A6A33"/>
    <w:rsid w:val="007A6D36"/>
    <w:rsid w:val="007B3AE5"/>
    <w:rsid w:val="007C5AAD"/>
    <w:rsid w:val="007C7CEA"/>
    <w:rsid w:val="007F2E8C"/>
    <w:rsid w:val="00807F12"/>
    <w:rsid w:val="008144C5"/>
    <w:rsid w:val="00820F2F"/>
    <w:rsid w:val="00835594"/>
    <w:rsid w:val="00837412"/>
    <w:rsid w:val="008858D2"/>
    <w:rsid w:val="008E1C21"/>
    <w:rsid w:val="008F0E27"/>
    <w:rsid w:val="008F6EEF"/>
    <w:rsid w:val="009306B8"/>
    <w:rsid w:val="00940206"/>
    <w:rsid w:val="0095406E"/>
    <w:rsid w:val="00961671"/>
    <w:rsid w:val="00967BC8"/>
    <w:rsid w:val="009757AE"/>
    <w:rsid w:val="009A5522"/>
    <w:rsid w:val="009A62D8"/>
    <w:rsid w:val="009F3810"/>
    <w:rsid w:val="00A04952"/>
    <w:rsid w:val="00A1522E"/>
    <w:rsid w:val="00A81D1D"/>
    <w:rsid w:val="00A846EC"/>
    <w:rsid w:val="00AE7755"/>
    <w:rsid w:val="00AF3EF5"/>
    <w:rsid w:val="00AF5279"/>
    <w:rsid w:val="00B368BC"/>
    <w:rsid w:val="00B37901"/>
    <w:rsid w:val="00B64E04"/>
    <w:rsid w:val="00B917D9"/>
    <w:rsid w:val="00BD2FDB"/>
    <w:rsid w:val="00C80660"/>
    <w:rsid w:val="00C95937"/>
    <w:rsid w:val="00CB7729"/>
    <w:rsid w:val="00CF162D"/>
    <w:rsid w:val="00CF39C5"/>
    <w:rsid w:val="00D26429"/>
    <w:rsid w:val="00D309DE"/>
    <w:rsid w:val="00D61396"/>
    <w:rsid w:val="00D96BE9"/>
    <w:rsid w:val="00E2493E"/>
    <w:rsid w:val="00EB17FE"/>
    <w:rsid w:val="00EB571E"/>
    <w:rsid w:val="00F219BF"/>
    <w:rsid w:val="00F4562B"/>
    <w:rsid w:val="00F46207"/>
    <w:rsid w:val="00F86FC2"/>
    <w:rsid w:val="00FC37DA"/>
    <w:rsid w:val="00FD001A"/>
    <w:rsid w:val="00FE2D4D"/>
    <w:rsid w:val="00FF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1D1D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81D1D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7F2E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F2E8C"/>
    <w:rPr>
      <w:rFonts w:ascii="Times New Roman" w:hAnsi="Times New Roman" w:cs="Times New Roman"/>
      <w:kern w:val="28"/>
      <w:sz w:val="28"/>
      <w:szCs w:val="24"/>
      <w:lang w:eastAsia="ru-RU"/>
    </w:rPr>
  </w:style>
  <w:style w:type="character" w:styleId="af">
    <w:name w:val="footnote reference"/>
    <w:basedOn w:val="a0"/>
    <w:uiPriority w:val="99"/>
    <w:semiHidden/>
    <w:unhideWhenUsed/>
    <w:rsid w:val="00424B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502C9-23C6-46BE-8749-0333E6D2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N Kochetkov</dc:creator>
  <cp:lastModifiedBy>Igor N Kochetkov</cp:lastModifiedBy>
  <cp:revision>17</cp:revision>
  <cp:lastPrinted>2020-11-26T12:04:00Z</cp:lastPrinted>
  <dcterms:created xsi:type="dcterms:W3CDTF">2020-06-11T12:59:00Z</dcterms:created>
  <dcterms:modified xsi:type="dcterms:W3CDTF">2021-05-28T10:19:00Z</dcterms:modified>
</cp:coreProperties>
</file>