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6B8" w:rsidRDefault="009306B8" w:rsidP="009306B8">
      <w:pPr>
        <w:pStyle w:val="1"/>
        <w:rPr>
          <w:rFonts w:eastAsia="Times New Roman" w:cs="Times New Roman"/>
        </w:rPr>
      </w:pPr>
      <w:r>
        <w:rPr>
          <w:rFonts w:eastAsia="Times New Roman" w:cs="Times New Roman"/>
        </w:rPr>
        <w:t xml:space="preserve">ИНФОРМАЦИЯ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о поступлении и расходовании средств политических партий </w:t>
      </w:r>
      <w:r w:rsidRPr="00754C83">
        <w:rPr>
          <w:rFonts w:eastAsia="Times New Roman" w:cs="Times New Roman"/>
        </w:rPr>
        <w:br/>
      </w:r>
      <w:r>
        <w:rPr>
          <w:rFonts w:eastAsia="Times New Roman" w:cs="Times New Roman"/>
        </w:rPr>
        <w:t xml:space="preserve">в </w:t>
      </w:r>
      <w:r w:rsidR="007F2E8C">
        <w:rPr>
          <w:rFonts w:eastAsia="Times New Roman" w:cs="Times New Roman"/>
          <w:lang w:val="en-US"/>
        </w:rPr>
        <w:t>III</w:t>
      </w:r>
      <w:r>
        <w:rPr>
          <w:rFonts w:eastAsia="Times New Roman" w:cs="Times New Roman"/>
        </w:rPr>
        <w:t xml:space="preserve"> квартале 2018 года</w:t>
      </w:r>
    </w:p>
    <w:p w:rsidR="009306B8" w:rsidRPr="009306B8" w:rsidRDefault="009306B8" w:rsidP="009306B8">
      <w:pPr>
        <w:spacing w:line="240" w:lineRule="auto"/>
        <w:ind w:firstLine="0"/>
        <w:jc w:val="center"/>
        <w:rPr>
          <w:sz w:val="20"/>
          <w:szCs w:val="20"/>
        </w:rPr>
      </w:pPr>
      <w:r w:rsidRPr="009306B8">
        <w:rPr>
          <w:sz w:val="20"/>
          <w:szCs w:val="20"/>
        </w:rPr>
        <w:t xml:space="preserve">(по состоянию на </w:t>
      </w:r>
      <w:r w:rsidR="00311950">
        <w:rPr>
          <w:sz w:val="20"/>
          <w:szCs w:val="20"/>
        </w:rPr>
        <w:t>30</w:t>
      </w:r>
      <w:r w:rsidRPr="009306B8">
        <w:rPr>
          <w:sz w:val="20"/>
          <w:szCs w:val="20"/>
        </w:rPr>
        <w:t>.0</w:t>
      </w:r>
      <w:r w:rsidR="00311950">
        <w:rPr>
          <w:sz w:val="20"/>
          <w:szCs w:val="20"/>
        </w:rPr>
        <w:t>8</w:t>
      </w:r>
      <w:r w:rsidRPr="009306B8">
        <w:rPr>
          <w:sz w:val="20"/>
          <w:szCs w:val="20"/>
        </w:rPr>
        <w:t>.2019</w:t>
      </w:r>
      <w:r w:rsidR="002C466C">
        <w:rPr>
          <w:sz w:val="20"/>
          <w:szCs w:val="20"/>
          <w:lang w:val="en-US"/>
        </w:rPr>
        <w:t> </w:t>
      </w:r>
      <w:r w:rsidRPr="009306B8">
        <w:rPr>
          <w:sz w:val="20"/>
          <w:szCs w:val="20"/>
        </w:rPr>
        <w:t>г.)</w:t>
      </w:r>
    </w:p>
    <w:p w:rsidR="009306B8" w:rsidRDefault="009306B8" w:rsidP="009306B8"/>
    <w:p w:rsidR="009306B8" w:rsidRDefault="009306B8" w:rsidP="009306B8">
      <w:proofErr w:type="gramStart"/>
      <w:r>
        <w:t xml:space="preserve">В соответствии с требованиями пункта 3 статьи 34 Федерального закона от 11 июля 2001 года № 95-ФЗ «О политических партиях» </w:t>
      </w:r>
      <w:r w:rsidR="007F2E8C">
        <w:br/>
      </w:r>
      <w:r w:rsidR="00581C37">
        <w:t>6</w:t>
      </w:r>
      <w:r w:rsidR="007F2E8C">
        <w:t>4 политические партии</w:t>
      </w:r>
      <w:r>
        <w:t>, зарегистрированны</w:t>
      </w:r>
      <w:r w:rsidR="007F2E8C">
        <w:t>е</w:t>
      </w:r>
      <w:r>
        <w:t xml:space="preserve"> по состоянию на 3</w:t>
      </w:r>
      <w:r w:rsidR="00581C37">
        <w:t xml:space="preserve">0 </w:t>
      </w:r>
      <w:r w:rsidR="007F2E8C">
        <w:t xml:space="preserve">сентября </w:t>
      </w:r>
      <w:r w:rsidR="007F2E8C">
        <w:br/>
      </w:r>
      <w:r>
        <w:t>2018 года, были обязаны представить в Центральную избирательную комиссию Российской Федерации не позднее 3</w:t>
      </w:r>
      <w:r w:rsidR="00581C37">
        <w:t xml:space="preserve">0 </w:t>
      </w:r>
      <w:r w:rsidR="007F2E8C">
        <w:t xml:space="preserve">октября </w:t>
      </w:r>
      <w:r>
        <w:t xml:space="preserve">2018 года сведения </w:t>
      </w:r>
      <w:r w:rsidR="007F2E8C">
        <w:br/>
      </w:r>
      <w:r>
        <w:t xml:space="preserve">о поступлении и расходовании средств в </w:t>
      </w:r>
      <w:r w:rsidR="007F2E8C">
        <w:rPr>
          <w:lang w:val="en-US"/>
        </w:rPr>
        <w:t>III</w:t>
      </w:r>
      <w:r>
        <w:t xml:space="preserve"> квартале 2018 года.</w:t>
      </w:r>
      <w:proofErr w:type="gramEnd"/>
    </w:p>
    <w:p w:rsidR="009306B8" w:rsidRDefault="009306B8" w:rsidP="009306B8">
      <w:r>
        <w:t xml:space="preserve">Указанные сведения представили </w:t>
      </w:r>
      <w:r w:rsidR="007F2E8C">
        <w:t xml:space="preserve">все </w:t>
      </w:r>
      <w:r w:rsidR="00581C37">
        <w:t>политические партии</w:t>
      </w:r>
      <w:r w:rsidR="007F2E8C" w:rsidRPr="007F2E8C">
        <w:t xml:space="preserve"> </w:t>
      </w:r>
      <w:r w:rsidR="007F2E8C">
        <w:br/>
        <w:t>в установленный срок</w:t>
      </w:r>
      <w:r>
        <w:t>.</w:t>
      </w:r>
    </w:p>
    <w:p w:rsidR="009306B8" w:rsidRDefault="009306B8">
      <w:pPr>
        <w:spacing w:after="200" w:line="276" w:lineRule="auto"/>
        <w:ind w:firstLine="0"/>
        <w:jc w:val="left"/>
      </w:pPr>
      <w:r>
        <w:br w:type="page"/>
      </w:r>
    </w:p>
    <w:p w:rsidR="009306B8" w:rsidRDefault="009306B8" w:rsidP="009306B8">
      <w:r>
        <w:lastRenderedPageBreak/>
        <w:t xml:space="preserve">Согласно представленным сведениям, в </w:t>
      </w:r>
      <w:r w:rsidR="007F2E8C">
        <w:rPr>
          <w:lang w:val="en-US"/>
        </w:rPr>
        <w:t>III</w:t>
      </w:r>
      <w:r>
        <w:t xml:space="preserve"> квартале 2018 года политическим партиям поступило имущество на общую сумму </w:t>
      </w:r>
      <w:r>
        <w:br/>
      </w:r>
      <w:r w:rsidR="007F2E8C">
        <w:t xml:space="preserve">около </w:t>
      </w:r>
      <w:r w:rsidR="007F2E8C" w:rsidRPr="007F2E8C">
        <w:t>2</w:t>
      </w:r>
      <w:r w:rsidR="007F2E8C">
        <w:t> </w:t>
      </w:r>
      <w:r w:rsidR="007F2E8C" w:rsidRPr="007F2E8C">
        <w:t>822,2</w:t>
      </w:r>
      <w:r w:rsidR="007F2E8C">
        <w:t> </w:t>
      </w:r>
      <w:proofErr w:type="spellStart"/>
      <w:proofErr w:type="gramStart"/>
      <w:r>
        <w:t>млн</w:t>
      </w:r>
      <w:proofErr w:type="spellEnd"/>
      <w:proofErr w:type="gramEnd"/>
      <w:r>
        <w:t xml:space="preserve"> рублей, из них денежные средства составили </w:t>
      </w:r>
      <w:r>
        <w:br/>
      </w:r>
      <w:r w:rsidR="007F2E8C" w:rsidRPr="007F2E8C">
        <w:t>более</w:t>
      </w:r>
      <w:r w:rsidR="007F2E8C">
        <w:t xml:space="preserve"> </w:t>
      </w:r>
      <w:r w:rsidR="007F2E8C" w:rsidRPr="007F2E8C">
        <w:t>2</w:t>
      </w:r>
      <w:r w:rsidR="007F2E8C">
        <w:t> </w:t>
      </w:r>
      <w:r w:rsidR="007F2E8C" w:rsidRPr="007F2E8C">
        <w:t>722,9</w:t>
      </w:r>
      <w:r w:rsidR="007F2E8C">
        <w:t> </w:t>
      </w:r>
      <w:proofErr w:type="spellStart"/>
      <w:r>
        <w:t>млн</w:t>
      </w:r>
      <w:proofErr w:type="spellEnd"/>
      <w:r>
        <w:t> рублей.</w:t>
      </w:r>
    </w:p>
    <w:p w:rsidR="009306B8" w:rsidRDefault="009306B8" w:rsidP="009306B8"/>
    <w:p w:rsidR="009306B8" w:rsidRDefault="009306B8" w:rsidP="009306B8">
      <w:pPr>
        <w:pStyle w:val="1"/>
      </w:pPr>
      <w:r>
        <w:t xml:space="preserve">Сведения о формировании имущества политических партий </w:t>
      </w:r>
      <w:r>
        <w:br/>
        <w:t xml:space="preserve">в </w:t>
      </w:r>
      <w:r w:rsidR="007F2E8C">
        <w:rPr>
          <w:lang w:val="en-US"/>
        </w:rPr>
        <w:t>III</w:t>
      </w:r>
      <w:r>
        <w:t xml:space="preserve"> квартале 2018 года</w:t>
      </w:r>
    </w:p>
    <w:p w:rsidR="009306B8" w:rsidRDefault="009306B8" w:rsidP="009306B8">
      <w:pPr>
        <w:spacing w:line="240" w:lineRule="auto"/>
        <w:ind w:firstLine="0"/>
        <w:jc w:val="right"/>
      </w:pPr>
      <w:r>
        <w:t>(в рублях)</w:t>
      </w:r>
    </w:p>
    <w:tbl>
      <w:tblPr>
        <w:tblStyle w:val="ac"/>
        <w:tblW w:w="0" w:type="auto"/>
        <w:tblLook w:val="04A0"/>
      </w:tblPr>
      <w:tblGrid>
        <w:gridCol w:w="3794"/>
        <w:gridCol w:w="2126"/>
        <w:gridCol w:w="1985"/>
        <w:gridCol w:w="1666"/>
      </w:tblGrid>
      <w:tr w:rsidR="009306B8" w:rsidTr="007F2E8C">
        <w:trPr>
          <w:cantSplit/>
          <w:tblHeader/>
        </w:trPr>
        <w:tc>
          <w:tcPr>
            <w:tcW w:w="3794" w:type="dxa"/>
            <w:vMerge w:val="restart"/>
          </w:tcPr>
          <w:p w:rsidR="009306B8" w:rsidRDefault="009306B8" w:rsidP="009306B8">
            <w:pPr>
              <w:pStyle w:val="-0"/>
            </w:pPr>
            <w:r w:rsidRPr="009306B8">
              <w:t xml:space="preserve">Наименование </w:t>
            </w:r>
            <w:r w:rsidR="00B2533E">
              <w:br/>
            </w:r>
            <w:r w:rsidRPr="009306B8">
              <w:t>политической партии</w:t>
            </w:r>
          </w:p>
        </w:tc>
        <w:tc>
          <w:tcPr>
            <w:tcW w:w="2126" w:type="dxa"/>
            <w:vMerge w:val="restart"/>
          </w:tcPr>
          <w:p w:rsidR="009306B8" w:rsidRDefault="009306B8" w:rsidP="009306B8">
            <w:pPr>
              <w:pStyle w:val="-0"/>
            </w:pPr>
            <w:r>
              <w:t>Поступило имущество всего, на сумму</w:t>
            </w:r>
          </w:p>
        </w:tc>
        <w:tc>
          <w:tcPr>
            <w:tcW w:w="3651" w:type="dxa"/>
            <w:gridSpan w:val="2"/>
          </w:tcPr>
          <w:p w:rsidR="009306B8" w:rsidRDefault="009306B8" w:rsidP="009306B8">
            <w:pPr>
              <w:pStyle w:val="-0"/>
            </w:pPr>
            <w:r w:rsidRPr="009306B8">
              <w:t>в том числе</w:t>
            </w:r>
          </w:p>
        </w:tc>
      </w:tr>
      <w:tr w:rsidR="009306B8" w:rsidTr="007F2E8C">
        <w:trPr>
          <w:cantSplit/>
          <w:tblHeader/>
        </w:trPr>
        <w:tc>
          <w:tcPr>
            <w:tcW w:w="3794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2126" w:type="dxa"/>
            <w:vMerge/>
          </w:tcPr>
          <w:p w:rsidR="009306B8" w:rsidRDefault="009306B8" w:rsidP="009306B8">
            <w:pPr>
              <w:pStyle w:val="-0"/>
            </w:pPr>
          </w:p>
        </w:tc>
        <w:tc>
          <w:tcPr>
            <w:tcW w:w="1985" w:type="dxa"/>
          </w:tcPr>
          <w:p w:rsidR="009306B8" w:rsidRDefault="009306B8" w:rsidP="009306B8">
            <w:pPr>
              <w:pStyle w:val="-0"/>
            </w:pPr>
            <w:r w:rsidRPr="009306B8">
              <w:t>денежные средства</w:t>
            </w:r>
          </w:p>
        </w:tc>
        <w:tc>
          <w:tcPr>
            <w:tcW w:w="1666" w:type="dxa"/>
          </w:tcPr>
          <w:p w:rsidR="009306B8" w:rsidRDefault="009306B8" w:rsidP="009306B8">
            <w:pPr>
              <w:pStyle w:val="-0"/>
            </w:pPr>
            <w:r w:rsidRPr="009306B8">
              <w:t>иное имущество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КОММУНИСТИЧЕСКАЯ ПАРТИЯ РОССИЙСКОЙ ФЕДЕРАЦИИ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1</w:t>
            </w:r>
            <w:r>
              <w:t> </w:t>
            </w:r>
            <w:r w:rsidRPr="007F2E8C">
              <w:t>366</w:t>
            </w:r>
            <w:r>
              <w:t> </w:t>
            </w:r>
            <w:r w:rsidRPr="007F2E8C">
              <w:t>694</w:t>
            </w:r>
            <w:r>
              <w:t> </w:t>
            </w:r>
            <w:r w:rsidRPr="007F2E8C">
              <w:t>699,00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1</w:t>
            </w:r>
            <w:r>
              <w:t> </w:t>
            </w:r>
            <w:r w:rsidRPr="007F2E8C">
              <w:t>324</w:t>
            </w:r>
            <w:r>
              <w:t> </w:t>
            </w:r>
            <w:r w:rsidRPr="007F2E8C">
              <w:t>352</w:t>
            </w:r>
            <w:r>
              <w:t> </w:t>
            </w:r>
            <w:r w:rsidRPr="007F2E8C">
              <w:t>633,00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42</w:t>
            </w:r>
            <w:r>
              <w:t> </w:t>
            </w:r>
            <w:r w:rsidRPr="007F2E8C">
              <w:t>342</w:t>
            </w:r>
            <w:r>
              <w:t> </w:t>
            </w:r>
            <w:r w:rsidRPr="007F2E8C">
              <w:t>066,00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>Политическая партия ЛДПР – Либерально-демократическая партия России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672</w:t>
            </w:r>
            <w:r>
              <w:t> </w:t>
            </w:r>
            <w:r w:rsidRPr="007F2E8C">
              <w:t>460</w:t>
            </w:r>
            <w:r>
              <w:t> </w:t>
            </w:r>
            <w:r w:rsidRPr="007F2E8C">
              <w:t>002,93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639</w:t>
            </w:r>
            <w:r>
              <w:t> </w:t>
            </w:r>
            <w:r w:rsidRPr="007F2E8C">
              <w:t>926</w:t>
            </w:r>
            <w:r>
              <w:t> </w:t>
            </w:r>
            <w:r w:rsidRPr="007F2E8C">
              <w:t>304,60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32</w:t>
            </w:r>
            <w:r>
              <w:t> </w:t>
            </w:r>
            <w:r w:rsidRPr="007F2E8C">
              <w:t>533</w:t>
            </w:r>
            <w:r>
              <w:t> </w:t>
            </w:r>
            <w:r w:rsidRPr="007F2E8C">
              <w:t>698,33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Всероссийская политическая партия </w:t>
            </w:r>
            <w:r>
              <w:t>«</w:t>
            </w:r>
            <w:r w:rsidRPr="007F2E8C">
              <w:t>ЕДИНАЯ РОССИЯ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642</w:t>
            </w:r>
            <w:r>
              <w:t> </w:t>
            </w:r>
            <w:r w:rsidRPr="007F2E8C">
              <w:t>832</w:t>
            </w:r>
            <w:r>
              <w:t> </w:t>
            </w:r>
            <w:r w:rsidRPr="007F2E8C">
              <w:t>330,09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618</w:t>
            </w:r>
            <w:r>
              <w:t> </w:t>
            </w:r>
            <w:r w:rsidRPr="007F2E8C">
              <w:t>814</w:t>
            </w:r>
            <w:r>
              <w:t> </w:t>
            </w:r>
            <w:r w:rsidRPr="007F2E8C">
              <w:t>772,79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24</w:t>
            </w:r>
            <w:r>
              <w:t> </w:t>
            </w:r>
            <w:r w:rsidRPr="007F2E8C">
              <w:t>017</w:t>
            </w:r>
            <w:r>
              <w:t> </w:t>
            </w:r>
            <w:r w:rsidRPr="007F2E8C">
              <w:t>557,30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 xml:space="preserve">Российская объединенная демократическая партия </w:t>
            </w:r>
            <w:r>
              <w:t>«</w:t>
            </w:r>
            <w:r w:rsidRPr="007F2E8C">
              <w:t>ЯБЛОКО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67</w:t>
            </w:r>
            <w:r>
              <w:t> </w:t>
            </w:r>
            <w:r w:rsidRPr="007F2E8C">
              <w:t>372</w:t>
            </w:r>
            <w:r>
              <w:t> </w:t>
            </w:r>
            <w:r w:rsidRPr="007F2E8C">
              <w:t>012,00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67</w:t>
            </w:r>
            <w:r>
              <w:t> </w:t>
            </w:r>
            <w:r w:rsidRPr="007F2E8C">
              <w:t>018</w:t>
            </w:r>
            <w:r>
              <w:t> </w:t>
            </w:r>
            <w:r w:rsidRPr="007F2E8C">
              <w:t>700,00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353</w:t>
            </w:r>
            <w:r>
              <w:t> </w:t>
            </w:r>
            <w:r w:rsidRPr="007F2E8C">
              <w:t>312,00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>Политическая партия КОММУНИСТИЧЕСКАЯ ПАРТИЯ СОЦИАЛЬНОЙ СПРАВЕДЛИВОСТИ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24</w:t>
            </w:r>
            <w:r>
              <w:t> </w:t>
            </w:r>
            <w:r w:rsidRPr="007F2E8C">
              <w:t>100</w:t>
            </w:r>
            <w:r>
              <w:t> </w:t>
            </w:r>
            <w:r w:rsidRPr="007F2E8C">
              <w:t>610,00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24</w:t>
            </w:r>
            <w:r>
              <w:t> </w:t>
            </w:r>
            <w:r w:rsidRPr="007F2E8C">
              <w:t>100</w:t>
            </w:r>
            <w:r>
              <w:t> </w:t>
            </w:r>
            <w:r w:rsidRPr="007F2E8C">
              <w:t>610,00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Всероссийская политическая партия </w:t>
            </w:r>
            <w:r>
              <w:t>«</w:t>
            </w:r>
            <w:r w:rsidRPr="007F2E8C">
              <w:t>ПАРТИЯ ДЕЛА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9</w:t>
            </w:r>
            <w:r>
              <w:t> </w:t>
            </w:r>
            <w:r w:rsidRPr="007F2E8C">
              <w:t>000</w:t>
            </w:r>
            <w:r>
              <w:t> </w:t>
            </w:r>
            <w:r w:rsidRPr="007F2E8C">
              <w:t>000,00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9</w:t>
            </w:r>
            <w:r>
              <w:t> </w:t>
            </w:r>
            <w:r w:rsidRPr="007F2E8C">
              <w:t>000</w:t>
            </w:r>
            <w:r>
              <w:t> </w:t>
            </w:r>
            <w:r w:rsidRPr="007F2E8C">
              <w:t>000,00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Российская партия пенсионеров за социальную справедливость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7</w:t>
            </w:r>
            <w:r>
              <w:t> </w:t>
            </w:r>
            <w:r w:rsidRPr="007F2E8C">
              <w:t>653</w:t>
            </w:r>
            <w:r>
              <w:t> </w:t>
            </w:r>
            <w:r w:rsidRPr="007F2E8C">
              <w:t>038,48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7</w:t>
            </w:r>
            <w:r>
              <w:t> </w:t>
            </w:r>
            <w:r w:rsidRPr="007F2E8C">
              <w:t>653</w:t>
            </w:r>
            <w:r>
              <w:t> </w:t>
            </w:r>
            <w:r w:rsidRPr="007F2E8C">
              <w:t>038,48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Партия Возрождения России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6</w:t>
            </w:r>
            <w:r>
              <w:t> </w:t>
            </w:r>
            <w:r w:rsidRPr="007F2E8C">
              <w:t>150</w:t>
            </w:r>
            <w:r>
              <w:t> </w:t>
            </w:r>
            <w:r w:rsidRPr="007F2E8C">
              <w:t>000,00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6</w:t>
            </w:r>
            <w:r>
              <w:t> </w:t>
            </w:r>
            <w:r w:rsidRPr="007F2E8C">
              <w:t>150</w:t>
            </w:r>
            <w:r>
              <w:t> </w:t>
            </w:r>
            <w:r w:rsidRPr="007F2E8C">
              <w:t>000,00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Гражданская Платформа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5</w:t>
            </w:r>
            <w:r>
              <w:t> </w:t>
            </w:r>
            <w:r w:rsidRPr="007F2E8C">
              <w:t>800</w:t>
            </w:r>
            <w:r>
              <w:t> </w:t>
            </w:r>
            <w:r w:rsidRPr="007F2E8C">
              <w:t>000,00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5</w:t>
            </w:r>
            <w:r>
              <w:t> </w:t>
            </w:r>
            <w:r w:rsidRPr="007F2E8C">
              <w:t>800</w:t>
            </w:r>
            <w:r>
              <w:t> </w:t>
            </w:r>
            <w:r w:rsidRPr="007F2E8C">
              <w:t>000,00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Партия народной свободы</w:t>
            </w:r>
            <w:r>
              <w:t>»</w:t>
            </w:r>
            <w:r w:rsidRPr="007F2E8C">
              <w:t xml:space="preserve"> (ПАРНАС)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3</w:t>
            </w:r>
            <w:r>
              <w:t> </w:t>
            </w:r>
            <w:r w:rsidRPr="007F2E8C">
              <w:t>969</w:t>
            </w:r>
            <w:r>
              <w:t> </w:t>
            </w:r>
            <w:r w:rsidRPr="007F2E8C">
              <w:t>826,56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3</w:t>
            </w:r>
            <w:r>
              <w:t> </w:t>
            </w:r>
            <w:r w:rsidRPr="007F2E8C">
              <w:t>969</w:t>
            </w:r>
            <w:r>
              <w:t> </w:t>
            </w:r>
            <w:r w:rsidRPr="007F2E8C">
              <w:t>826,56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>Политическая партия СПРАВЕДЛИВАЯ РОССИЯ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3</w:t>
            </w:r>
            <w:r>
              <w:t> </w:t>
            </w:r>
            <w:r w:rsidRPr="007F2E8C">
              <w:t>878</w:t>
            </w:r>
            <w:r>
              <w:t> </w:t>
            </w:r>
            <w:r w:rsidRPr="007F2E8C">
              <w:t>066,00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3</w:t>
            </w:r>
            <w:r>
              <w:t> </w:t>
            </w:r>
            <w:r w:rsidRPr="007F2E8C">
              <w:t>878</w:t>
            </w:r>
            <w:r>
              <w:t> </w:t>
            </w:r>
            <w:r w:rsidRPr="007F2E8C">
              <w:t>066,00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>Политическая партия КОММУНИСТИЧЕСКАЯ ПАРТИЯ КОММУНИСТЫ РОССИИ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3</w:t>
            </w:r>
            <w:r>
              <w:t> </w:t>
            </w:r>
            <w:r w:rsidRPr="007F2E8C">
              <w:t>262</w:t>
            </w:r>
            <w:r>
              <w:t> </w:t>
            </w:r>
            <w:r w:rsidRPr="007F2E8C">
              <w:t>100,00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3</w:t>
            </w:r>
            <w:r>
              <w:t> </w:t>
            </w:r>
            <w:r w:rsidRPr="007F2E8C">
              <w:t>262</w:t>
            </w:r>
            <w:r>
              <w:t> </w:t>
            </w:r>
            <w:r w:rsidRPr="007F2E8C">
              <w:t>100,00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 xml:space="preserve">Российская экологическая партия </w:t>
            </w:r>
            <w:r>
              <w:t>«</w:t>
            </w:r>
            <w:r w:rsidRPr="007F2E8C">
              <w:t>Зелёные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3</w:t>
            </w:r>
            <w:r>
              <w:t> </w:t>
            </w:r>
            <w:r w:rsidRPr="007F2E8C">
              <w:t>005</w:t>
            </w:r>
            <w:r>
              <w:t> </w:t>
            </w:r>
            <w:r w:rsidRPr="007F2E8C">
              <w:t>000,00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3</w:t>
            </w:r>
            <w:r>
              <w:t> </w:t>
            </w:r>
            <w:r w:rsidRPr="007F2E8C">
              <w:t>005</w:t>
            </w:r>
            <w:r>
              <w:t> </w:t>
            </w:r>
            <w:r w:rsidRPr="007F2E8C">
              <w:t>000,00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lastRenderedPageBreak/>
              <w:t xml:space="preserve">ВСЕРОССИЙСКАЯ ПОЛИТИЧЕСКАЯ ПАРТИЯ </w:t>
            </w:r>
            <w:r>
              <w:t>«</w:t>
            </w:r>
            <w:r w:rsidRPr="007F2E8C">
              <w:t>РОДИНА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2</w:t>
            </w:r>
            <w:r>
              <w:t> </w:t>
            </w:r>
            <w:r w:rsidRPr="007F2E8C">
              <w:t>367</w:t>
            </w:r>
            <w:r>
              <w:t> </w:t>
            </w:r>
            <w:r w:rsidRPr="007F2E8C">
              <w:t>260,13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2</w:t>
            </w:r>
            <w:r>
              <w:t> </w:t>
            </w:r>
            <w:r w:rsidRPr="007F2E8C">
              <w:t>367</w:t>
            </w:r>
            <w:r>
              <w:t> </w:t>
            </w:r>
            <w:r w:rsidRPr="007F2E8C">
              <w:t>260,13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Партия Социальных Реформ – Прибыль от природных ресурсов – Народу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1</w:t>
            </w:r>
            <w:r>
              <w:t> </w:t>
            </w:r>
            <w:r w:rsidRPr="007F2E8C">
              <w:t>726</w:t>
            </w:r>
            <w:r>
              <w:t> </w:t>
            </w:r>
            <w:r w:rsidRPr="007F2E8C">
              <w:t>182,00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1</w:t>
            </w:r>
            <w:r>
              <w:t> </w:t>
            </w:r>
            <w:r w:rsidRPr="007F2E8C">
              <w:t>726</w:t>
            </w:r>
            <w:r>
              <w:t> </w:t>
            </w:r>
            <w:r w:rsidRPr="007F2E8C">
              <w:t>182,00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Всероссийская политическая партия </w:t>
            </w:r>
            <w:r>
              <w:t>«</w:t>
            </w:r>
            <w:r w:rsidRPr="007F2E8C">
              <w:t>Союз Труда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608</w:t>
            </w:r>
            <w:r>
              <w:t> </w:t>
            </w:r>
            <w:r w:rsidRPr="007F2E8C">
              <w:t>300,00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608</w:t>
            </w:r>
            <w:r>
              <w:t> </w:t>
            </w:r>
            <w:r w:rsidRPr="007F2E8C">
              <w:t>300,00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Всероссийская политическая партия </w:t>
            </w:r>
            <w:r>
              <w:t>«</w:t>
            </w:r>
            <w:r w:rsidRPr="007F2E8C">
              <w:t>Гражданская инициатива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605</w:t>
            </w:r>
            <w:r>
              <w:t> </w:t>
            </w:r>
            <w:r w:rsidRPr="007F2E8C">
              <w:t>005,00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605</w:t>
            </w:r>
            <w:r>
              <w:t> </w:t>
            </w:r>
            <w:r w:rsidRPr="007F2E8C">
              <w:t>005,00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Всероссийская политическая партия </w:t>
            </w:r>
            <w:r>
              <w:t>«</w:t>
            </w:r>
            <w:r w:rsidRPr="007F2E8C">
              <w:t>ПАРТИЯ ВЕЛИКОЕ ОТЕЧЕСТВО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308</w:t>
            </w:r>
            <w:r>
              <w:t> </w:t>
            </w:r>
            <w:r w:rsidRPr="007F2E8C">
              <w:t>200,00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308</w:t>
            </w:r>
            <w:r>
              <w:t> </w:t>
            </w:r>
            <w:r w:rsidRPr="007F2E8C">
              <w:t>200,00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ПАТРИОТЫ РОССИИ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237</w:t>
            </w:r>
            <w:r>
              <w:t> </w:t>
            </w:r>
            <w:r w:rsidRPr="007F2E8C">
              <w:t>099,57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237</w:t>
            </w:r>
            <w:r>
              <w:t> </w:t>
            </w:r>
            <w:r w:rsidRPr="007F2E8C">
              <w:t>099,57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Национальный курс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59</w:t>
            </w:r>
            <w:r>
              <w:t> </w:t>
            </w:r>
            <w:r w:rsidRPr="007F2E8C">
              <w:t>500,00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59</w:t>
            </w:r>
            <w:r>
              <w:t> </w:t>
            </w:r>
            <w:r w:rsidRPr="007F2E8C">
              <w:t>500,00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Всероссийская политическая партия </w:t>
            </w:r>
            <w:r>
              <w:t>«</w:t>
            </w:r>
            <w:r w:rsidRPr="007F2E8C">
              <w:t>Партия пенсионеров России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30</w:t>
            </w:r>
            <w:r>
              <w:t> </w:t>
            </w:r>
            <w:r w:rsidRPr="007F2E8C">
              <w:t>000,00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30</w:t>
            </w:r>
            <w:r>
              <w:t> </w:t>
            </w:r>
            <w:r w:rsidRPr="007F2E8C">
              <w:t>000,00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Всероссийская политическая партия </w:t>
            </w:r>
            <w:r>
              <w:t>«</w:t>
            </w:r>
            <w:r w:rsidRPr="007F2E8C">
              <w:t>Аграрная партия России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11</w:t>
            </w:r>
            <w:r>
              <w:t> </w:t>
            </w:r>
            <w:r w:rsidRPr="007F2E8C">
              <w:t>750,00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11</w:t>
            </w:r>
            <w:r>
              <w:t> </w:t>
            </w:r>
            <w:r w:rsidRPr="007F2E8C">
              <w:t>750,00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Общественная организация Всероссийская политическая партия </w:t>
            </w:r>
            <w:r>
              <w:t>«</w:t>
            </w:r>
            <w:r w:rsidRPr="007F2E8C">
              <w:t>Гражданская Сила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10</w:t>
            </w:r>
            <w:r>
              <w:t> </w:t>
            </w:r>
            <w:r w:rsidRPr="007F2E8C">
              <w:t>000,00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10</w:t>
            </w:r>
            <w:r>
              <w:t> </w:t>
            </w:r>
            <w:r w:rsidRPr="007F2E8C">
              <w:t>000,00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РОДНАЯ ПАРТИЯ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4</w:t>
            </w:r>
            <w:r>
              <w:t> </w:t>
            </w:r>
            <w:r w:rsidRPr="007F2E8C">
              <w:t>000,00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4</w:t>
            </w:r>
            <w:r>
              <w:t> </w:t>
            </w:r>
            <w:r w:rsidRPr="007F2E8C">
              <w:t>000,00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Политическая партия </w:t>
            </w:r>
            <w:r>
              <w:t>«</w:t>
            </w:r>
            <w:r w:rsidRPr="007F2E8C">
              <w:t>Российская Социалистическая партия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2</w:t>
            </w:r>
            <w:r>
              <w:t> </w:t>
            </w:r>
            <w:r w:rsidRPr="007F2E8C">
              <w:t>620,00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2</w:t>
            </w:r>
            <w:r>
              <w:t> </w:t>
            </w:r>
            <w:r w:rsidRPr="007F2E8C">
              <w:t>620,00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  <w:tr w:rsidR="007F2E8C" w:rsidRPr="007F2E8C" w:rsidTr="007F2E8C">
        <w:trPr>
          <w:cantSplit/>
        </w:trPr>
        <w:tc>
          <w:tcPr>
            <w:tcW w:w="3794" w:type="dxa"/>
          </w:tcPr>
          <w:p w:rsidR="007F2E8C" w:rsidRPr="007F2E8C" w:rsidRDefault="007F2E8C" w:rsidP="009046D5">
            <w:pPr>
              <w:pStyle w:val="-0"/>
            </w:pPr>
            <w:r w:rsidRPr="007F2E8C">
              <w:t xml:space="preserve">Общественная организация – Всероссийская политическая партия </w:t>
            </w:r>
            <w:r>
              <w:t>«</w:t>
            </w:r>
            <w:r w:rsidRPr="007F2E8C">
              <w:t>ЗАЩИТНИКИ ОТЕЧЕСТВА</w:t>
            </w:r>
            <w:r>
              <w:t>»</w:t>
            </w:r>
          </w:p>
        </w:tc>
        <w:tc>
          <w:tcPr>
            <w:tcW w:w="2126" w:type="dxa"/>
          </w:tcPr>
          <w:p w:rsidR="007F2E8C" w:rsidRPr="007F2E8C" w:rsidRDefault="007F2E8C" w:rsidP="007F2E8C">
            <w:pPr>
              <w:pStyle w:val="-2"/>
            </w:pPr>
            <w:r w:rsidRPr="007F2E8C">
              <w:t>2</w:t>
            </w:r>
            <w:r>
              <w:t> </w:t>
            </w:r>
            <w:r w:rsidRPr="007F2E8C">
              <w:t>500,00</w:t>
            </w:r>
          </w:p>
        </w:tc>
        <w:tc>
          <w:tcPr>
            <w:tcW w:w="1985" w:type="dxa"/>
          </w:tcPr>
          <w:p w:rsidR="007F2E8C" w:rsidRPr="007F2E8C" w:rsidRDefault="007F2E8C" w:rsidP="007F2E8C">
            <w:pPr>
              <w:pStyle w:val="-2"/>
            </w:pPr>
            <w:r w:rsidRPr="007F2E8C">
              <w:t>2</w:t>
            </w:r>
            <w:r>
              <w:t> </w:t>
            </w:r>
            <w:r w:rsidRPr="007F2E8C">
              <w:t>500,00</w:t>
            </w:r>
          </w:p>
        </w:tc>
        <w:tc>
          <w:tcPr>
            <w:tcW w:w="1666" w:type="dxa"/>
          </w:tcPr>
          <w:p w:rsidR="007F2E8C" w:rsidRPr="007F2E8C" w:rsidRDefault="007F2E8C" w:rsidP="007F2E8C">
            <w:pPr>
              <w:pStyle w:val="-2"/>
            </w:pPr>
            <w:r w:rsidRPr="007F2E8C">
              <w:t>0,00</w:t>
            </w:r>
          </w:p>
        </w:tc>
      </w:tr>
    </w:tbl>
    <w:p w:rsidR="007F2E8C" w:rsidRDefault="007F2E8C" w:rsidP="009306B8"/>
    <w:p w:rsidR="009306B8" w:rsidRDefault="00581C37" w:rsidP="009306B8">
      <w:r>
        <w:t>Четыре политические партии</w:t>
      </w:r>
      <w:r w:rsidR="009306B8">
        <w:t xml:space="preserve"> продолжили расходовать ранее поступившие средства. Иным политическим партиям за отчетный период имущество, в том числе денежные средства, не поступало; расходование денежных средств ими также не осуществлялось.</w:t>
      </w:r>
    </w:p>
    <w:p w:rsidR="009306B8" w:rsidRDefault="009306B8" w:rsidP="009306B8">
      <w:r>
        <w:t xml:space="preserve">Пожертвования в виде денежных средств и иного имущества, поступившие политическим партиям по данным квартальной отчетности </w:t>
      </w:r>
      <w:r>
        <w:br/>
        <w:t xml:space="preserve">в установленном порядке, составили </w:t>
      </w:r>
      <w:r w:rsidR="007F2E8C" w:rsidRPr="007F2E8C">
        <w:t>около 623,7</w:t>
      </w:r>
      <w:r w:rsidR="007F2E8C">
        <w:t> </w:t>
      </w:r>
      <w:proofErr w:type="spellStart"/>
      <w:proofErr w:type="gramStart"/>
      <w:r>
        <w:t>млн</w:t>
      </w:r>
      <w:proofErr w:type="spellEnd"/>
      <w:proofErr w:type="gramEnd"/>
      <w:r>
        <w:t xml:space="preserve"> рублей, из них </w:t>
      </w:r>
      <w:r w:rsidRPr="009306B8">
        <w:br/>
      </w:r>
      <w:r>
        <w:lastRenderedPageBreak/>
        <w:t xml:space="preserve">от юридических лиц – </w:t>
      </w:r>
      <w:r w:rsidR="007F2E8C" w:rsidRPr="007F2E8C">
        <w:t>около 610,1</w:t>
      </w:r>
      <w:r w:rsidR="007F2E8C">
        <w:rPr>
          <w:lang w:val="en-US"/>
        </w:rPr>
        <w:t> </w:t>
      </w:r>
      <w:proofErr w:type="spellStart"/>
      <w:r>
        <w:t>млн</w:t>
      </w:r>
      <w:proofErr w:type="spellEnd"/>
      <w:r>
        <w:t xml:space="preserve"> рублей, от граждан – </w:t>
      </w:r>
      <w:r w:rsidRPr="009306B8">
        <w:br/>
      </w:r>
      <w:r w:rsidR="007F2E8C" w:rsidRPr="007F2E8C">
        <w:t>около</w:t>
      </w:r>
      <w:r w:rsidR="007F2E8C">
        <w:t xml:space="preserve"> </w:t>
      </w:r>
      <w:r w:rsidR="007F2E8C" w:rsidRPr="007F2E8C">
        <w:t>13,6</w:t>
      </w:r>
      <w:r w:rsidR="007F2E8C">
        <w:rPr>
          <w:lang w:val="en-US"/>
        </w:rPr>
        <w:t> </w:t>
      </w:r>
      <w:proofErr w:type="spellStart"/>
      <w:r>
        <w:t>млн</w:t>
      </w:r>
      <w:proofErr w:type="spellEnd"/>
      <w:r>
        <w:rPr>
          <w:lang w:val="en-US"/>
        </w:rPr>
        <w:t> </w:t>
      </w:r>
      <w:r>
        <w:t>рублей.</w:t>
      </w:r>
    </w:p>
    <w:p w:rsidR="009306B8" w:rsidRDefault="009306B8" w:rsidP="009306B8">
      <w:pPr>
        <w:keepNext/>
      </w:pPr>
      <w:r>
        <w:t xml:space="preserve">На осуществление уставной деятельности политические партии израсходовали </w:t>
      </w:r>
      <w:r w:rsidR="007F2E8C" w:rsidRPr="007F2E8C">
        <w:t>более 2</w:t>
      </w:r>
      <w:r w:rsidR="007F2E8C">
        <w:rPr>
          <w:lang w:val="en-US"/>
        </w:rPr>
        <w:t> </w:t>
      </w:r>
      <w:r w:rsidR="007F2E8C" w:rsidRPr="007F2E8C">
        <w:t>310,2</w:t>
      </w:r>
      <w:r w:rsidR="007F2E8C">
        <w:rPr>
          <w:lang w:val="en-US"/>
        </w:rPr>
        <w:t> </w:t>
      </w:r>
      <w:proofErr w:type="spellStart"/>
      <w:r>
        <w:t>млн</w:t>
      </w:r>
      <w:proofErr w:type="spellEnd"/>
      <w:r>
        <w:rPr>
          <w:lang w:val="en-US"/>
        </w:rPr>
        <w:t> </w:t>
      </w:r>
      <w:r>
        <w:t>рублей, в том числе:</w:t>
      </w:r>
    </w:p>
    <w:p w:rsidR="009306B8" w:rsidRDefault="009306B8" w:rsidP="009306B8">
      <w:r>
        <w:t xml:space="preserve">на проведение съездов, партийных конференций, общих собраний – </w:t>
      </w:r>
      <w:r w:rsidR="00311950">
        <w:t>немногим менее</w:t>
      </w:r>
      <w:r w:rsidR="007F2E8C" w:rsidRPr="007F2E8C">
        <w:t xml:space="preserve"> 2,</w:t>
      </w:r>
      <w:r w:rsidR="00311950">
        <w:t>4</w:t>
      </w:r>
      <w:r w:rsidR="007F2E8C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содержание руководящих органов политических партий – </w:t>
      </w:r>
      <w:r>
        <w:br/>
      </w:r>
      <w:r w:rsidR="007F2E8C" w:rsidRPr="007F2E8C">
        <w:t>более</w:t>
      </w:r>
      <w:r w:rsidR="007F2E8C">
        <w:t xml:space="preserve"> </w:t>
      </w:r>
      <w:r w:rsidR="007F2E8C" w:rsidRPr="007F2E8C">
        <w:t>376,0</w:t>
      </w:r>
      <w:r w:rsidR="007F2E8C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содержание региональных отделений и иных зарегистрированных структурных подразделений политических партий – </w:t>
      </w:r>
      <w:r w:rsidR="007F2E8C" w:rsidRPr="007F2E8C">
        <w:t>более</w:t>
      </w:r>
      <w:r w:rsidR="007F2E8C">
        <w:t xml:space="preserve"> </w:t>
      </w:r>
      <w:r w:rsidR="007F2E8C" w:rsidRPr="007F2E8C">
        <w:t>5,0</w:t>
      </w:r>
      <w:r w:rsidR="007F2E8C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B2533E" w:rsidRDefault="00B2533E" w:rsidP="009306B8">
      <w:r w:rsidRPr="00B2533E">
        <w:t>перечислено в избирательные фонды</w:t>
      </w:r>
      <w:r>
        <w:t xml:space="preserve"> – </w:t>
      </w:r>
      <w:r w:rsidRPr="00B2533E">
        <w:t>около</w:t>
      </w:r>
      <w:r>
        <w:t xml:space="preserve"> </w:t>
      </w:r>
      <w:r w:rsidRPr="00B2533E">
        <w:t>340,4</w:t>
      </w:r>
      <w:r>
        <w:t> </w:t>
      </w:r>
      <w:proofErr w:type="spellStart"/>
      <w:r>
        <w:t>млн</w:t>
      </w:r>
      <w:proofErr w:type="spellEnd"/>
      <w:r>
        <w:t> рублей;</w:t>
      </w:r>
    </w:p>
    <w:p w:rsidR="009306B8" w:rsidRDefault="009306B8" w:rsidP="009306B8">
      <w:r>
        <w:t xml:space="preserve">на учреждение и содержание издательств, информационных агентств, полиграфических предприятий, СМИ, образовательных учреждений – </w:t>
      </w:r>
      <w:r>
        <w:br/>
      </w:r>
      <w:r w:rsidR="007F2E8C" w:rsidRPr="007F2E8C">
        <w:t>около</w:t>
      </w:r>
      <w:r w:rsidR="007F2E8C">
        <w:t xml:space="preserve"> </w:t>
      </w:r>
      <w:r w:rsidR="007F2E8C" w:rsidRPr="007F2E8C">
        <w:t>37,2</w:t>
      </w:r>
      <w:r w:rsidR="007F2E8C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проведение публичных мероприятий – </w:t>
      </w:r>
      <w:r w:rsidR="007F2E8C" w:rsidRPr="007F2E8C">
        <w:t>более</w:t>
      </w:r>
      <w:r w:rsidR="007F2E8C">
        <w:t xml:space="preserve"> </w:t>
      </w:r>
      <w:r w:rsidR="007F2E8C" w:rsidRPr="007F2E8C">
        <w:t>26,2</w:t>
      </w:r>
      <w:r w:rsidR="007F2E8C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рублей;</w:t>
      </w:r>
    </w:p>
    <w:p w:rsidR="009306B8" w:rsidRDefault="009306B8" w:rsidP="009306B8">
      <w:r>
        <w:t xml:space="preserve">на пропагандистскую деятельность – </w:t>
      </w:r>
      <w:r w:rsidR="007F2E8C" w:rsidRPr="007F2E8C">
        <w:t>более 239,6</w:t>
      </w:r>
      <w:r w:rsidR="007F2E8C"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рублей.</w:t>
      </w:r>
    </w:p>
    <w:p w:rsidR="009306B8" w:rsidRDefault="009306B8" w:rsidP="009306B8">
      <w:r>
        <w:t xml:space="preserve">Политические партии перечислили </w:t>
      </w:r>
      <w:r w:rsidR="002C466C">
        <w:t xml:space="preserve">своим </w:t>
      </w:r>
      <w:r>
        <w:t xml:space="preserve">региональным </w:t>
      </w:r>
      <w:r w:rsidR="002C466C">
        <w:br/>
      </w:r>
      <w:r>
        <w:t xml:space="preserve">отделениям и иным зарегистрированным структурным подразделениям </w:t>
      </w:r>
      <w:r w:rsidR="002C466C">
        <w:br/>
      </w:r>
      <w:r w:rsidR="007F2E8C" w:rsidRPr="007F2E8C">
        <w:t>более 1</w:t>
      </w:r>
      <w:r w:rsidR="007F2E8C">
        <w:rPr>
          <w:lang w:val="en-US"/>
        </w:rPr>
        <w:t> </w:t>
      </w:r>
      <w:r w:rsidR="007F2E8C" w:rsidRPr="007F2E8C">
        <w:t>212,8</w:t>
      </w:r>
      <w:r w:rsidR="007F2E8C">
        <w:rPr>
          <w:lang w:val="en-US"/>
        </w:rPr>
        <w:t> </w:t>
      </w:r>
      <w:proofErr w:type="spellStart"/>
      <w:proofErr w:type="gramStart"/>
      <w:r>
        <w:t>млн</w:t>
      </w:r>
      <w:proofErr w:type="spellEnd"/>
      <w:proofErr w:type="gramEnd"/>
      <w:r>
        <w:t> рублей.</w:t>
      </w:r>
    </w:p>
    <w:p w:rsidR="009306B8" w:rsidRDefault="009306B8" w:rsidP="009306B8"/>
    <w:p w:rsidR="009306B8" w:rsidRDefault="009306B8" w:rsidP="009306B8">
      <w:pPr>
        <w:spacing w:line="240" w:lineRule="auto"/>
        <w:ind w:firstLine="0"/>
        <w:jc w:val="right"/>
      </w:pPr>
      <w:r>
        <w:t xml:space="preserve">Управление по вопросам взаимодействия </w:t>
      </w:r>
      <w:r>
        <w:br/>
        <w:t xml:space="preserve">с политическими партиями и международного </w:t>
      </w:r>
      <w:r>
        <w:br/>
        <w:t>сотрудничества Аппарата ЦИК России</w:t>
      </w:r>
    </w:p>
    <w:sectPr w:rsidR="009306B8" w:rsidSect="007F2E8C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BEC" w:rsidRDefault="00251BEC" w:rsidP="007F2E8C">
      <w:pPr>
        <w:spacing w:line="240" w:lineRule="auto"/>
      </w:pPr>
      <w:r>
        <w:separator/>
      </w:r>
    </w:p>
  </w:endnote>
  <w:endnote w:type="continuationSeparator" w:id="0">
    <w:p w:rsidR="00251BEC" w:rsidRDefault="00251BEC" w:rsidP="007F2E8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BEC" w:rsidRDefault="00251BEC" w:rsidP="007F2E8C">
      <w:pPr>
        <w:spacing w:line="240" w:lineRule="auto"/>
      </w:pPr>
      <w:r>
        <w:separator/>
      </w:r>
    </w:p>
  </w:footnote>
  <w:footnote w:type="continuationSeparator" w:id="0">
    <w:p w:rsidR="00251BEC" w:rsidRDefault="00251BEC" w:rsidP="007F2E8C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5054858"/>
      <w:docPartObj>
        <w:docPartGallery w:val="Page Numbers (Top of Page)"/>
        <w:docPartUnique/>
      </w:docPartObj>
    </w:sdtPr>
    <w:sdtContent>
      <w:p w:rsidR="007F2E8C" w:rsidRDefault="005B4212" w:rsidP="007F2E8C">
        <w:pPr>
          <w:pStyle w:val="ad"/>
          <w:ind w:firstLine="0"/>
          <w:jc w:val="center"/>
        </w:pPr>
        <w:fldSimple w:instr=" PAGE   \* MERGEFORMAT ">
          <w:r w:rsidR="00311950">
            <w:rPr>
              <w:noProof/>
            </w:rPr>
            <w:t>2</w:t>
          </w:r>
        </w:fldSimple>
      </w:p>
    </w:sdtContent>
  </w:sdt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06B8"/>
    <w:rsid w:val="00070556"/>
    <w:rsid w:val="00133ABB"/>
    <w:rsid w:val="00174AA6"/>
    <w:rsid w:val="00184DF2"/>
    <w:rsid w:val="001D1B2C"/>
    <w:rsid w:val="00213260"/>
    <w:rsid w:val="00251BEC"/>
    <w:rsid w:val="002C466C"/>
    <w:rsid w:val="00311950"/>
    <w:rsid w:val="003242DE"/>
    <w:rsid w:val="003D7043"/>
    <w:rsid w:val="003D708F"/>
    <w:rsid w:val="00475C54"/>
    <w:rsid w:val="004C3B88"/>
    <w:rsid w:val="004F0905"/>
    <w:rsid w:val="00562FCE"/>
    <w:rsid w:val="00581C37"/>
    <w:rsid w:val="00593BEC"/>
    <w:rsid w:val="005A6465"/>
    <w:rsid w:val="005B4212"/>
    <w:rsid w:val="006022F1"/>
    <w:rsid w:val="0064481B"/>
    <w:rsid w:val="006B0F4F"/>
    <w:rsid w:val="006D0A2E"/>
    <w:rsid w:val="00704C5A"/>
    <w:rsid w:val="00737597"/>
    <w:rsid w:val="007A6D36"/>
    <w:rsid w:val="007F2E8C"/>
    <w:rsid w:val="008144C5"/>
    <w:rsid w:val="00837412"/>
    <w:rsid w:val="008858D2"/>
    <w:rsid w:val="008F0E27"/>
    <w:rsid w:val="009306B8"/>
    <w:rsid w:val="00961671"/>
    <w:rsid w:val="009F3810"/>
    <w:rsid w:val="00AE7755"/>
    <w:rsid w:val="00AF5279"/>
    <w:rsid w:val="00B2533E"/>
    <w:rsid w:val="00B368BC"/>
    <w:rsid w:val="00B37901"/>
    <w:rsid w:val="00BD2FDB"/>
    <w:rsid w:val="00C80660"/>
    <w:rsid w:val="00CF162D"/>
    <w:rsid w:val="00CF39C5"/>
    <w:rsid w:val="00D61396"/>
    <w:rsid w:val="00D96BE9"/>
    <w:rsid w:val="00E739C5"/>
    <w:rsid w:val="00EB17FE"/>
    <w:rsid w:val="00F50D90"/>
    <w:rsid w:val="00FD001A"/>
    <w:rsid w:val="00FF50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7755"/>
    <w:pPr>
      <w:spacing w:after="0" w:line="360" w:lineRule="auto"/>
      <w:ind w:firstLine="709"/>
      <w:jc w:val="both"/>
    </w:pPr>
    <w:rPr>
      <w:rFonts w:ascii="Times New Roman" w:hAnsi="Times New Roman" w:cs="Times New Roman"/>
      <w:kern w:val="28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33E"/>
    <w:pPr>
      <w:keepNext/>
      <w:keepLines/>
      <w:spacing w:after="120" w:line="240" w:lineRule="auto"/>
      <w:ind w:firstLine="0"/>
      <w:jc w:val="center"/>
      <w:outlineLvl w:val="0"/>
    </w:pPr>
    <w:rPr>
      <w:rFonts w:eastAsiaTheme="majorEastAsia" w:cstheme="maj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Адресат"/>
    <w:basedOn w:val="a"/>
    <w:qFormat/>
    <w:rsid w:val="00AE7755"/>
    <w:pPr>
      <w:spacing w:after="120" w:line="240" w:lineRule="auto"/>
      <w:ind w:left="3969" w:firstLine="0"/>
      <w:jc w:val="center"/>
    </w:pPr>
  </w:style>
  <w:style w:type="character" w:customStyle="1" w:styleId="10">
    <w:name w:val="Заголовок 1 Знак"/>
    <w:basedOn w:val="a0"/>
    <w:link w:val="1"/>
    <w:uiPriority w:val="9"/>
    <w:rsid w:val="00B2533E"/>
    <w:rPr>
      <w:rFonts w:ascii="Times New Roman" w:eastAsiaTheme="majorEastAsia" w:hAnsi="Times New Roman" w:cstheme="majorBidi"/>
      <w:bCs/>
      <w:kern w:val="28"/>
      <w:sz w:val="28"/>
      <w:szCs w:val="28"/>
      <w:lang w:eastAsia="ru-RU"/>
    </w:rPr>
  </w:style>
  <w:style w:type="paragraph" w:customStyle="1" w:styleId="a4">
    <w:name w:val="Исполнитель"/>
    <w:basedOn w:val="a"/>
    <w:qFormat/>
    <w:rsid w:val="001D1B2C"/>
    <w:pPr>
      <w:spacing w:line="240" w:lineRule="auto"/>
      <w:ind w:firstLine="0"/>
      <w:jc w:val="left"/>
    </w:pPr>
    <w:rPr>
      <w:kern w:val="20"/>
      <w:sz w:val="20"/>
    </w:rPr>
  </w:style>
  <w:style w:type="paragraph" w:customStyle="1" w:styleId="-">
    <w:name w:val="Таблица - Обычный +ПоЛевому"/>
    <w:basedOn w:val="a"/>
    <w:qFormat/>
    <w:rsid w:val="006D0A2E"/>
    <w:pPr>
      <w:spacing w:line="240" w:lineRule="auto"/>
      <w:ind w:firstLine="0"/>
      <w:jc w:val="left"/>
    </w:pPr>
    <w:rPr>
      <w:sz w:val="24"/>
      <w:szCs w:val="22"/>
    </w:rPr>
  </w:style>
  <w:style w:type="paragraph" w:customStyle="1" w:styleId="-14pt">
    <w:name w:val="Таблица - Обычный +ПоЦентру +14pt"/>
    <w:basedOn w:val="-"/>
    <w:qFormat/>
    <w:rsid w:val="006022F1"/>
    <w:pPr>
      <w:jc w:val="center"/>
    </w:pPr>
    <w:rPr>
      <w:sz w:val="28"/>
    </w:rPr>
  </w:style>
  <w:style w:type="paragraph" w:customStyle="1" w:styleId="-14pt0">
    <w:name w:val="Таблица - Обычный +ПоПравому +14pt"/>
    <w:basedOn w:val="-"/>
    <w:qFormat/>
    <w:rsid w:val="006022F1"/>
    <w:pPr>
      <w:jc w:val="right"/>
    </w:pPr>
    <w:rPr>
      <w:sz w:val="28"/>
    </w:rPr>
  </w:style>
  <w:style w:type="paragraph" w:customStyle="1" w:styleId="-0">
    <w:name w:val="Таблица - Обычный +ПоЦентру"/>
    <w:basedOn w:val="-"/>
    <w:qFormat/>
    <w:rsid w:val="006022F1"/>
    <w:pPr>
      <w:jc w:val="center"/>
    </w:pPr>
  </w:style>
  <w:style w:type="paragraph" w:customStyle="1" w:styleId="-1">
    <w:name w:val="Таблица - Обычный +ПоШирине"/>
    <w:basedOn w:val="-"/>
    <w:qFormat/>
    <w:rsid w:val="006022F1"/>
    <w:pPr>
      <w:jc w:val="both"/>
    </w:pPr>
  </w:style>
  <w:style w:type="paragraph" w:customStyle="1" w:styleId="a5">
    <w:name w:val="Обычный для КИФ и КФПП"/>
    <w:basedOn w:val="a"/>
    <w:qFormat/>
    <w:rsid w:val="00704C5A"/>
    <w:pPr>
      <w:spacing w:before="60" w:after="60" w:line="240" w:lineRule="auto"/>
      <w:ind w:firstLine="0"/>
    </w:pPr>
  </w:style>
  <w:style w:type="paragraph" w:customStyle="1" w:styleId="a6">
    <w:name w:val="Верхний колонтитул для КИФ и КФПП"/>
    <w:basedOn w:val="a5"/>
    <w:qFormat/>
    <w:rsid w:val="007A6D36"/>
    <w:pPr>
      <w:pBdr>
        <w:bottom w:val="single" w:sz="18" w:space="1" w:color="808080"/>
      </w:pBdr>
      <w:spacing w:before="0" w:after="0"/>
      <w:jc w:val="left"/>
    </w:pPr>
    <w:rPr>
      <w:rFonts w:ascii="Century Gothic" w:hAnsi="Century Gothic"/>
      <w:noProof/>
      <w:kern w:val="0"/>
      <w:sz w:val="20"/>
    </w:rPr>
  </w:style>
  <w:style w:type="paragraph" w:customStyle="1" w:styleId="a7">
    <w:name w:val="Системная ошибка"/>
    <w:basedOn w:val="a5"/>
    <w:qFormat/>
    <w:rsid w:val="00475C54"/>
    <w:pPr>
      <w:spacing w:before="0" w:after="0"/>
      <w:ind w:left="709" w:hanging="709"/>
      <w:jc w:val="left"/>
    </w:pPr>
    <w:rPr>
      <w:rFonts w:ascii="Courier New" w:eastAsiaTheme="minorHAnsi" w:hAnsi="Courier New" w:cstheme="minorBidi"/>
      <w:kern w:val="0"/>
      <w:sz w:val="20"/>
      <w:szCs w:val="28"/>
      <w:lang w:eastAsia="en-US"/>
    </w:rPr>
  </w:style>
  <w:style w:type="paragraph" w:styleId="a8">
    <w:name w:val="footnote text"/>
    <w:basedOn w:val="a"/>
    <w:link w:val="a9"/>
    <w:uiPriority w:val="99"/>
    <w:semiHidden/>
    <w:unhideWhenUsed/>
    <w:rsid w:val="008144C5"/>
    <w:pPr>
      <w:spacing w:line="240" w:lineRule="auto"/>
      <w:ind w:left="193" w:hanging="193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8144C5"/>
    <w:rPr>
      <w:rFonts w:ascii="Times New Roman" w:hAnsi="Times New Roman" w:cs="Times New Roman"/>
      <w:kern w:val="28"/>
      <w:sz w:val="20"/>
      <w:szCs w:val="20"/>
      <w:lang w:eastAsia="ru-RU"/>
    </w:rPr>
  </w:style>
  <w:style w:type="paragraph" w:customStyle="1" w:styleId="-2">
    <w:name w:val="Таблица - Обычный +ПоПравому"/>
    <w:basedOn w:val="-"/>
    <w:qFormat/>
    <w:rsid w:val="00AF5279"/>
    <w:pPr>
      <w:jc w:val="right"/>
    </w:pPr>
  </w:style>
  <w:style w:type="paragraph" w:styleId="aa">
    <w:name w:val="footer"/>
    <w:basedOn w:val="a"/>
    <w:link w:val="ab"/>
    <w:uiPriority w:val="99"/>
    <w:unhideWhenUsed/>
    <w:qFormat/>
    <w:rsid w:val="00FD001A"/>
    <w:pPr>
      <w:tabs>
        <w:tab w:val="center" w:pos="4677"/>
        <w:tab w:val="right" w:pos="9355"/>
      </w:tabs>
      <w:spacing w:line="240" w:lineRule="auto"/>
      <w:ind w:firstLine="0"/>
    </w:pPr>
    <w:rPr>
      <w:sz w:val="16"/>
      <w:szCs w:val="16"/>
    </w:rPr>
  </w:style>
  <w:style w:type="character" w:customStyle="1" w:styleId="ab">
    <w:name w:val="Нижний колонтитул Знак"/>
    <w:basedOn w:val="a0"/>
    <w:link w:val="aa"/>
    <w:uiPriority w:val="99"/>
    <w:rsid w:val="00FD001A"/>
    <w:rPr>
      <w:rFonts w:ascii="Times New Roman" w:hAnsi="Times New Roman" w:cs="Times New Roman"/>
      <w:kern w:val="28"/>
      <w:sz w:val="16"/>
      <w:szCs w:val="16"/>
      <w:lang w:eastAsia="ru-RU"/>
    </w:rPr>
  </w:style>
  <w:style w:type="table" w:styleId="ac">
    <w:name w:val="Table Grid"/>
    <w:basedOn w:val="a1"/>
    <w:uiPriority w:val="59"/>
    <w:rsid w:val="00930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header"/>
    <w:basedOn w:val="a"/>
    <w:link w:val="ae"/>
    <w:uiPriority w:val="99"/>
    <w:unhideWhenUsed/>
    <w:rsid w:val="007F2E8C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7F2E8C"/>
    <w:rPr>
      <w:rFonts w:ascii="Times New Roman" w:hAnsi="Times New Roman" w:cs="Times New Roman"/>
      <w:kern w:val="28"/>
      <w:sz w:val="28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0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6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8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3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729</Words>
  <Characters>4160</Characters>
  <Application>Microsoft Office Word</Application>
  <DocSecurity>0</DocSecurity>
  <Lines>34</Lines>
  <Paragraphs>9</Paragraphs>
  <ScaleCrop>false</ScaleCrop>
  <Company/>
  <LinksUpToDate>false</LinksUpToDate>
  <CharactersWithSpaces>4880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Igor N Kochetkov</cp:lastModifiedBy>
  <cp:revision>11</cp:revision>
  <dcterms:created xsi:type="dcterms:W3CDTF">2019-05-23T17:39:00Z</dcterms:created>
  <dcterms:modified xsi:type="dcterms:W3CDTF">2019-08-30T07:23:00Z</dcterms:modified>
</cp:coreProperties>
</file>