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7479D9" w14:textId="65E315B0" w:rsidR="00CB65B4" w:rsidRPr="00A208E8" w:rsidRDefault="00CB65B4" w:rsidP="0029625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208E8">
        <w:rPr>
          <w:rFonts w:ascii="Times New Roman" w:hAnsi="Times New Roman" w:cs="Times New Roman"/>
          <w:b/>
          <w:sz w:val="24"/>
          <w:szCs w:val="24"/>
        </w:rPr>
        <w:t xml:space="preserve">Пояснительная записка к данным по </w:t>
      </w:r>
      <w:r w:rsidR="002F1E66">
        <w:rPr>
          <w:rFonts w:ascii="Times New Roman" w:hAnsi="Times New Roman" w:cs="Times New Roman"/>
          <w:b/>
          <w:sz w:val="24"/>
          <w:szCs w:val="24"/>
        </w:rPr>
        <w:t xml:space="preserve">статистике </w:t>
      </w:r>
      <w:r w:rsidRPr="00A208E8">
        <w:rPr>
          <w:rFonts w:ascii="Times New Roman" w:hAnsi="Times New Roman" w:cs="Times New Roman"/>
          <w:b/>
          <w:sz w:val="24"/>
          <w:szCs w:val="24"/>
        </w:rPr>
        <w:t>с</w:t>
      </w:r>
      <w:r w:rsidR="002F1E66">
        <w:rPr>
          <w:rFonts w:ascii="Times New Roman" w:hAnsi="Times New Roman" w:cs="Times New Roman"/>
          <w:b/>
          <w:sz w:val="24"/>
          <w:szCs w:val="24"/>
        </w:rPr>
        <w:t xml:space="preserve">ельского хозяйства </w:t>
      </w:r>
      <w:r w:rsidR="00265E83" w:rsidRPr="00A208E8">
        <w:rPr>
          <w:rFonts w:ascii="Times New Roman" w:hAnsi="Times New Roman" w:cs="Times New Roman"/>
          <w:b/>
          <w:sz w:val="24"/>
          <w:szCs w:val="24"/>
        </w:rPr>
        <w:t>1795</w:t>
      </w:r>
      <w:r w:rsidR="002F1E66">
        <w:rPr>
          <w:rFonts w:ascii="Times New Roman" w:hAnsi="Times New Roman" w:cs="Times New Roman"/>
          <w:b/>
          <w:sz w:val="24"/>
          <w:szCs w:val="24"/>
        </w:rPr>
        <w:t xml:space="preserve"> г. </w:t>
      </w:r>
    </w:p>
    <w:p w14:paraId="2C736162" w14:textId="77777777" w:rsidR="00962E07" w:rsidRPr="00A208E8" w:rsidRDefault="00962E07" w:rsidP="0029625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6BC77D" w14:textId="77777777" w:rsidR="00CB65B4" w:rsidRPr="00A208E8" w:rsidRDefault="00CB65B4" w:rsidP="0029625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8E8">
        <w:rPr>
          <w:rFonts w:ascii="Times New Roman" w:hAnsi="Times New Roman" w:cs="Times New Roman"/>
          <w:b/>
          <w:sz w:val="24"/>
          <w:szCs w:val="24"/>
        </w:rPr>
        <w:t xml:space="preserve">Составлена </w:t>
      </w:r>
      <w:proofErr w:type="spellStart"/>
      <w:r w:rsidR="00A208E8" w:rsidRPr="00A208E8">
        <w:rPr>
          <w:rFonts w:ascii="Times New Roman" w:hAnsi="Times New Roman" w:cs="Times New Roman"/>
          <w:b/>
          <w:sz w:val="24"/>
          <w:szCs w:val="24"/>
        </w:rPr>
        <w:t>Корчминой</w:t>
      </w:r>
      <w:proofErr w:type="spellEnd"/>
      <w:r w:rsidR="00A208E8" w:rsidRPr="00A208E8">
        <w:rPr>
          <w:rFonts w:ascii="Times New Roman" w:hAnsi="Times New Roman" w:cs="Times New Roman"/>
          <w:b/>
          <w:sz w:val="24"/>
          <w:szCs w:val="24"/>
        </w:rPr>
        <w:t xml:space="preserve"> Е., </w:t>
      </w:r>
      <w:proofErr w:type="spellStart"/>
      <w:r w:rsidR="00A208E8" w:rsidRPr="00A208E8">
        <w:rPr>
          <w:rFonts w:ascii="Times New Roman" w:hAnsi="Times New Roman" w:cs="Times New Roman"/>
          <w:b/>
          <w:sz w:val="24"/>
          <w:szCs w:val="24"/>
        </w:rPr>
        <w:t>Маркевичем</w:t>
      </w:r>
      <w:proofErr w:type="spellEnd"/>
      <w:r w:rsidR="00A208E8" w:rsidRPr="00A208E8">
        <w:rPr>
          <w:rFonts w:ascii="Times New Roman" w:hAnsi="Times New Roman" w:cs="Times New Roman"/>
          <w:b/>
          <w:sz w:val="24"/>
          <w:szCs w:val="24"/>
        </w:rPr>
        <w:t xml:space="preserve"> А.</w:t>
      </w:r>
    </w:p>
    <w:p w14:paraId="7ED0ECE9" w14:textId="77777777" w:rsidR="00962E07" w:rsidRPr="00A208E8" w:rsidRDefault="00962E07" w:rsidP="0029625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01D9311" w14:textId="77777777" w:rsidR="00CB65B4" w:rsidRPr="00A208E8" w:rsidRDefault="00CB65B4" w:rsidP="0029625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208E8">
        <w:rPr>
          <w:rFonts w:ascii="Times New Roman" w:hAnsi="Times New Roman" w:cs="Times New Roman"/>
          <w:sz w:val="24"/>
          <w:szCs w:val="24"/>
          <w:u w:val="single"/>
        </w:rPr>
        <w:t>План.</w:t>
      </w:r>
    </w:p>
    <w:p w14:paraId="53C3E87D" w14:textId="1DBADE4D" w:rsidR="002F1E66" w:rsidRPr="002F1E66" w:rsidRDefault="002F1E66" w:rsidP="00A208E8">
      <w:pPr>
        <w:pStyle w:val="ListParagraph"/>
        <w:numPr>
          <w:ilvl w:val="0"/>
          <w:numId w:val="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Введение.</w:t>
      </w:r>
    </w:p>
    <w:p w14:paraId="799FC6B8" w14:textId="77777777" w:rsidR="00766A32" w:rsidRPr="00A208E8" w:rsidRDefault="00A208E8" w:rsidP="00A208E8">
      <w:pPr>
        <w:pStyle w:val="ListParagraph"/>
        <w:numPr>
          <w:ilvl w:val="0"/>
          <w:numId w:val="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208E8">
        <w:rPr>
          <w:rFonts w:ascii="Times New Roman" w:hAnsi="Times New Roman" w:cs="Times New Roman"/>
          <w:sz w:val="24"/>
          <w:szCs w:val="24"/>
        </w:rPr>
        <w:t>С</w:t>
      </w:r>
      <w:r w:rsidR="00A022C4" w:rsidRPr="00A208E8">
        <w:rPr>
          <w:rFonts w:ascii="Times New Roman" w:hAnsi="Times New Roman" w:cs="Times New Roman"/>
          <w:sz w:val="24"/>
          <w:szCs w:val="24"/>
        </w:rPr>
        <w:t>ельскохозяйственн</w:t>
      </w:r>
      <w:r w:rsidRPr="00A208E8">
        <w:rPr>
          <w:rFonts w:ascii="Times New Roman" w:hAnsi="Times New Roman" w:cs="Times New Roman"/>
          <w:sz w:val="24"/>
          <w:szCs w:val="24"/>
        </w:rPr>
        <w:t>ый</w:t>
      </w:r>
      <w:r w:rsidR="00766A32" w:rsidRPr="00A208E8">
        <w:rPr>
          <w:rFonts w:ascii="Times New Roman" w:hAnsi="Times New Roman" w:cs="Times New Roman"/>
          <w:sz w:val="24"/>
          <w:szCs w:val="24"/>
        </w:rPr>
        <w:t xml:space="preserve"> выпуск в натуре:</w:t>
      </w:r>
      <w:r w:rsidRPr="00A208E8">
        <w:rPr>
          <w:rFonts w:ascii="Times New Roman" w:hAnsi="Times New Roman" w:cs="Times New Roman"/>
          <w:sz w:val="24"/>
          <w:szCs w:val="24"/>
        </w:rPr>
        <w:t xml:space="preserve"> растениеводство.</w:t>
      </w:r>
    </w:p>
    <w:p w14:paraId="01976EFE" w14:textId="77777777" w:rsidR="00A208E8" w:rsidRPr="00A208E8" w:rsidRDefault="00A208E8" w:rsidP="00A208E8">
      <w:pPr>
        <w:pStyle w:val="ListParagraph"/>
        <w:numPr>
          <w:ilvl w:val="1"/>
          <w:numId w:val="4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208E8">
        <w:rPr>
          <w:rFonts w:ascii="Times New Roman" w:hAnsi="Times New Roman" w:cs="Times New Roman"/>
          <w:sz w:val="24"/>
          <w:szCs w:val="24"/>
        </w:rPr>
        <w:t>Введение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89BA5A" w14:textId="77777777" w:rsidR="00766A32" w:rsidRPr="00A208E8" w:rsidRDefault="00127169" w:rsidP="00296255">
      <w:pPr>
        <w:pStyle w:val="ListParagraph"/>
        <w:numPr>
          <w:ilvl w:val="1"/>
          <w:numId w:val="4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Выбор источника</w:t>
      </w:r>
      <w:r w:rsidR="00766A32" w:rsidRPr="00A208E8">
        <w:rPr>
          <w:rFonts w:ascii="Times New Roman" w:hAnsi="Times New Roman" w:cs="Times New Roman"/>
          <w:sz w:val="24"/>
          <w:szCs w:val="24"/>
        </w:rPr>
        <w:t>;</w:t>
      </w:r>
    </w:p>
    <w:p w14:paraId="23BECB64" w14:textId="77777777" w:rsidR="00766A32" w:rsidRPr="00A208E8" w:rsidRDefault="00766A32" w:rsidP="00296255">
      <w:pPr>
        <w:pStyle w:val="ListParagraph"/>
        <w:numPr>
          <w:ilvl w:val="1"/>
          <w:numId w:val="4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208E8">
        <w:rPr>
          <w:rFonts w:ascii="Times New Roman" w:hAnsi="Times New Roman" w:cs="Times New Roman"/>
          <w:sz w:val="24"/>
          <w:szCs w:val="24"/>
        </w:rPr>
        <w:t>Критика источников;</w:t>
      </w:r>
    </w:p>
    <w:p w14:paraId="698D7F40" w14:textId="77777777" w:rsidR="00766A32" w:rsidRPr="00A208E8" w:rsidRDefault="002E2F82" w:rsidP="00296255">
      <w:pPr>
        <w:pStyle w:val="ListParagraph"/>
        <w:numPr>
          <w:ilvl w:val="1"/>
          <w:numId w:val="4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208E8">
        <w:rPr>
          <w:rFonts w:ascii="Times New Roman" w:hAnsi="Times New Roman" w:cs="Times New Roman"/>
          <w:sz w:val="24"/>
          <w:szCs w:val="24"/>
        </w:rPr>
        <w:t xml:space="preserve">Причины расхождений между опубликованными данными и </w:t>
      </w:r>
      <w:r w:rsidR="00A208E8" w:rsidRPr="00A208E8">
        <w:rPr>
          <w:rFonts w:ascii="Times New Roman" w:hAnsi="Times New Roman" w:cs="Times New Roman"/>
          <w:sz w:val="24"/>
          <w:szCs w:val="24"/>
        </w:rPr>
        <w:t xml:space="preserve">данными, используемыми </w:t>
      </w:r>
      <w:r w:rsidRPr="00A208E8">
        <w:rPr>
          <w:rFonts w:ascii="Times New Roman" w:hAnsi="Times New Roman" w:cs="Times New Roman"/>
          <w:sz w:val="24"/>
          <w:szCs w:val="24"/>
        </w:rPr>
        <w:t>в проекте</w:t>
      </w:r>
      <w:r w:rsidR="00766A32" w:rsidRPr="00A208E8">
        <w:rPr>
          <w:rFonts w:ascii="Times New Roman" w:hAnsi="Times New Roman" w:cs="Times New Roman"/>
          <w:sz w:val="24"/>
          <w:szCs w:val="24"/>
        </w:rPr>
        <w:t>.</w:t>
      </w:r>
    </w:p>
    <w:p w14:paraId="74579A1E" w14:textId="77777777" w:rsidR="00207453" w:rsidRPr="00A208E8" w:rsidRDefault="00A208E8" w:rsidP="002074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208E8">
        <w:rPr>
          <w:rFonts w:ascii="Times New Roman" w:hAnsi="Times New Roman" w:cs="Times New Roman"/>
          <w:sz w:val="24"/>
          <w:szCs w:val="24"/>
        </w:rPr>
        <w:t>Рыболовство</w:t>
      </w:r>
      <w:r w:rsidR="00207453" w:rsidRPr="00A208E8">
        <w:rPr>
          <w:rFonts w:ascii="Times New Roman" w:hAnsi="Times New Roman" w:cs="Times New Roman"/>
          <w:sz w:val="24"/>
          <w:szCs w:val="24"/>
        </w:rPr>
        <w:t>.</w:t>
      </w:r>
    </w:p>
    <w:p w14:paraId="5FC06D94" w14:textId="77777777" w:rsidR="00AE6A8F" w:rsidRPr="00A208E8" w:rsidRDefault="00AE6A8F" w:rsidP="00296255">
      <w:pPr>
        <w:pStyle w:val="ListParagraph"/>
        <w:numPr>
          <w:ilvl w:val="0"/>
          <w:numId w:val="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208E8"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A208E8" w:rsidRPr="00A208E8">
        <w:rPr>
          <w:rFonts w:ascii="Times New Roman" w:hAnsi="Times New Roman" w:cs="Times New Roman"/>
          <w:sz w:val="24"/>
          <w:szCs w:val="24"/>
        </w:rPr>
        <w:t xml:space="preserve">используемой </w:t>
      </w:r>
      <w:r w:rsidRPr="00A208E8">
        <w:rPr>
          <w:rFonts w:ascii="Times New Roman" w:hAnsi="Times New Roman" w:cs="Times New Roman"/>
          <w:sz w:val="24"/>
          <w:szCs w:val="24"/>
        </w:rPr>
        <w:t>литературы и источников</w:t>
      </w:r>
      <w:r w:rsidR="00766A32" w:rsidRPr="00A208E8">
        <w:rPr>
          <w:rFonts w:ascii="Times New Roman" w:hAnsi="Times New Roman" w:cs="Times New Roman"/>
          <w:sz w:val="24"/>
          <w:szCs w:val="24"/>
        </w:rPr>
        <w:t>.</w:t>
      </w:r>
    </w:p>
    <w:p w14:paraId="7438AA31" w14:textId="77777777" w:rsidR="00331023" w:rsidRPr="00A208E8" w:rsidRDefault="00331023" w:rsidP="00296255">
      <w:pPr>
        <w:pStyle w:val="ListParagraph"/>
        <w:spacing w:line="360" w:lineRule="auto"/>
        <w:ind w:left="64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4EEF01D" w14:textId="7199F0B0" w:rsidR="002F1E66" w:rsidRPr="002F1E66" w:rsidRDefault="002F1E66" w:rsidP="00A208E8">
      <w:pPr>
        <w:pStyle w:val="ListParagraph"/>
        <w:numPr>
          <w:ilvl w:val="0"/>
          <w:numId w:val="7"/>
        </w:numPr>
        <w:spacing w:line="36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Введение.</w:t>
      </w:r>
    </w:p>
    <w:p w14:paraId="10A1F6D5" w14:textId="1081925C" w:rsidR="001678F5" w:rsidRPr="001678F5" w:rsidRDefault="002F1E66" w:rsidP="00A0501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F1E66">
        <w:rPr>
          <w:rFonts w:ascii="Times New Roman" w:hAnsi="Times New Roman" w:cs="Times New Roman"/>
          <w:sz w:val="24"/>
          <w:szCs w:val="24"/>
        </w:rPr>
        <w:t xml:space="preserve">За 1795 г. доступны сведения о продукции растениеводства и рыбоводство. Сколько-нибудь регулярные сведения о продукции других отраслей сельского хозяйства, в частности, </w:t>
      </w:r>
      <w:r>
        <w:rPr>
          <w:rFonts w:ascii="Times New Roman" w:hAnsi="Times New Roman" w:cs="Times New Roman"/>
          <w:sz w:val="24"/>
          <w:szCs w:val="24"/>
        </w:rPr>
        <w:t xml:space="preserve">животноводства </w:t>
      </w:r>
      <w:r w:rsidR="001678F5">
        <w:rPr>
          <w:rFonts w:ascii="Times New Roman" w:hAnsi="Times New Roman" w:cs="Times New Roman"/>
          <w:sz w:val="24"/>
          <w:szCs w:val="24"/>
        </w:rPr>
        <w:t>или лесной отрасли отсутствуют</w:t>
      </w:r>
      <w:r>
        <w:rPr>
          <w:rFonts w:ascii="Times New Roman" w:hAnsi="Times New Roman" w:cs="Times New Roman"/>
          <w:sz w:val="24"/>
          <w:szCs w:val="24"/>
        </w:rPr>
        <w:t>.</w:t>
      </w:r>
      <w:r w:rsidR="001678F5">
        <w:rPr>
          <w:rFonts w:ascii="Times New Roman" w:hAnsi="Times New Roman" w:cs="Times New Roman"/>
          <w:sz w:val="24"/>
          <w:szCs w:val="24"/>
        </w:rPr>
        <w:t xml:space="preserve"> Например, по лесной отрасли были обнаружены подобные данные только для одной губернии (Калужской)</w:t>
      </w:r>
      <w:r w:rsidR="00A05010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1678F5">
        <w:rPr>
          <w:rFonts w:ascii="Times New Roman" w:hAnsi="Times New Roman" w:cs="Times New Roman"/>
          <w:sz w:val="24"/>
          <w:szCs w:val="24"/>
        </w:rPr>
        <w:t>.</w:t>
      </w:r>
    </w:p>
    <w:p w14:paraId="3CE61B6D" w14:textId="77777777" w:rsidR="00A208E8" w:rsidRPr="00A208E8" w:rsidRDefault="00A208E8" w:rsidP="00A208E8">
      <w:pPr>
        <w:pStyle w:val="ListParagraph"/>
        <w:numPr>
          <w:ilvl w:val="0"/>
          <w:numId w:val="7"/>
        </w:numPr>
        <w:spacing w:line="36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08E8">
        <w:rPr>
          <w:rFonts w:ascii="Times New Roman" w:hAnsi="Times New Roman" w:cs="Times New Roman"/>
          <w:b/>
          <w:sz w:val="24"/>
          <w:szCs w:val="24"/>
        </w:rPr>
        <w:t>Сельскохозяйственный выпуск в натуре: растениеводство.</w:t>
      </w:r>
    </w:p>
    <w:p w14:paraId="62B707BA" w14:textId="77777777" w:rsidR="00CA476E" w:rsidRPr="00A208E8" w:rsidRDefault="00A208E8" w:rsidP="00A208E8">
      <w:pPr>
        <w:pStyle w:val="ListParagraph"/>
        <w:spacing w:line="360" w:lineRule="auto"/>
        <w:ind w:left="1004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А. </w:t>
      </w:r>
      <w:r w:rsidR="00CA476E" w:rsidRPr="00A208E8">
        <w:rPr>
          <w:rFonts w:ascii="Times New Roman" w:hAnsi="Times New Roman" w:cs="Times New Roman"/>
          <w:b/>
          <w:sz w:val="24"/>
          <w:szCs w:val="24"/>
        </w:rPr>
        <w:t>Введение</w:t>
      </w:r>
      <w:r w:rsidRPr="00A208E8">
        <w:rPr>
          <w:rFonts w:ascii="Times New Roman" w:hAnsi="Times New Roman" w:cs="Times New Roman"/>
          <w:b/>
          <w:sz w:val="24"/>
          <w:szCs w:val="24"/>
        </w:rPr>
        <w:t>.</w:t>
      </w:r>
    </w:p>
    <w:p w14:paraId="22B05053" w14:textId="77777777" w:rsidR="0038758C" w:rsidRPr="00A208E8" w:rsidRDefault="00707B56" w:rsidP="0098011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08E8">
        <w:rPr>
          <w:rFonts w:ascii="Times New Roman" w:hAnsi="Times New Roman" w:cs="Times New Roman"/>
          <w:sz w:val="24"/>
          <w:szCs w:val="24"/>
        </w:rPr>
        <w:t xml:space="preserve">В Российской империи </w:t>
      </w:r>
      <w:r w:rsidR="0010208C" w:rsidRPr="00A208E8">
        <w:rPr>
          <w:rFonts w:ascii="Times New Roman" w:hAnsi="Times New Roman" w:cs="Times New Roman"/>
          <w:sz w:val="24"/>
          <w:szCs w:val="24"/>
        </w:rPr>
        <w:t xml:space="preserve">конца </w:t>
      </w:r>
      <w:r w:rsidR="00265E83" w:rsidRPr="00A208E8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38758C" w:rsidRPr="00A208E8">
        <w:rPr>
          <w:rFonts w:ascii="Times New Roman" w:hAnsi="Times New Roman" w:cs="Times New Roman"/>
          <w:sz w:val="24"/>
          <w:szCs w:val="24"/>
        </w:rPr>
        <w:t xml:space="preserve"> в. </w:t>
      </w:r>
      <w:r w:rsidR="00A208E8" w:rsidRPr="00A208E8">
        <w:rPr>
          <w:rFonts w:ascii="Times New Roman" w:hAnsi="Times New Roman" w:cs="Times New Roman"/>
          <w:sz w:val="24"/>
          <w:szCs w:val="24"/>
        </w:rPr>
        <w:t xml:space="preserve">собирались следующие </w:t>
      </w:r>
      <w:r w:rsidRPr="00A208E8">
        <w:rPr>
          <w:rFonts w:ascii="Times New Roman" w:hAnsi="Times New Roman" w:cs="Times New Roman"/>
          <w:sz w:val="24"/>
          <w:szCs w:val="24"/>
        </w:rPr>
        <w:t xml:space="preserve">сведения о </w:t>
      </w:r>
      <w:r w:rsidR="0010208C" w:rsidRPr="00A208E8">
        <w:rPr>
          <w:rFonts w:ascii="Times New Roman" w:hAnsi="Times New Roman" w:cs="Times New Roman"/>
          <w:sz w:val="24"/>
          <w:szCs w:val="24"/>
        </w:rPr>
        <w:t>продукции растениеводства</w:t>
      </w:r>
      <w:r w:rsidR="00A208E8" w:rsidRPr="00A208E8">
        <w:rPr>
          <w:rFonts w:ascii="Times New Roman" w:hAnsi="Times New Roman" w:cs="Times New Roman"/>
          <w:sz w:val="24"/>
          <w:szCs w:val="24"/>
        </w:rPr>
        <w:t>:</w:t>
      </w:r>
      <w:r w:rsidRPr="00A208E8">
        <w:rPr>
          <w:rFonts w:ascii="Times New Roman" w:hAnsi="Times New Roman" w:cs="Times New Roman"/>
          <w:sz w:val="24"/>
          <w:szCs w:val="24"/>
        </w:rPr>
        <w:t xml:space="preserve"> </w:t>
      </w:r>
      <w:r w:rsidR="0038758C" w:rsidRPr="00A208E8">
        <w:rPr>
          <w:rFonts w:ascii="Times New Roman" w:hAnsi="Times New Roman" w:cs="Times New Roman"/>
          <w:sz w:val="24"/>
          <w:szCs w:val="24"/>
        </w:rPr>
        <w:t xml:space="preserve">об </w:t>
      </w:r>
      <w:r w:rsidR="00980119" w:rsidRPr="00A208E8">
        <w:rPr>
          <w:rFonts w:ascii="Times New Roman" w:hAnsi="Times New Roman" w:cs="Times New Roman"/>
          <w:sz w:val="24"/>
          <w:szCs w:val="24"/>
        </w:rPr>
        <w:t>объемах посева, сбор</w:t>
      </w:r>
      <w:r w:rsidR="00A208E8" w:rsidRPr="00A208E8">
        <w:rPr>
          <w:rFonts w:ascii="Times New Roman" w:hAnsi="Times New Roman" w:cs="Times New Roman"/>
          <w:sz w:val="24"/>
          <w:szCs w:val="24"/>
        </w:rPr>
        <w:t>е, сборе</w:t>
      </w:r>
      <w:r w:rsidR="00980119" w:rsidRPr="00A208E8">
        <w:rPr>
          <w:rFonts w:ascii="Times New Roman" w:hAnsi="Times New Roman" w:cs="Times New Roman"/>
          <w:sz w:val="24"/>
          <w:szCs w:val="24"/>
        </w:rPr>
        <w:t xml:space="preserve"> после умолота, иногда</w:t>
      </w:r>
      <w:r w:rsidR="0038758C" w:rsidRPr="00A208E8">
        <w:rPr>
          <w:rFonts w:ascii="Times New Roman" w:hAnsi="Times New Roman" w:cs="Times New Roman"/>
          <w:sz w:val="24"/>
          <w:szCs w:val="24"/>
        </w:rPr>
        <w:t xml:space="preserve"> </w:t>
      </w:r>
      <w:r w:rsidR="0038758C" w:rsidRPr="00A208E8">
        <w:rPr>
          <w:rFonts w:ascii="Times New Roman" w:hAnsi="Times New Roman" w:cs="Times New Roman"/>
          <w:sz w:val="24"/>
          <w:szCs w:val="24"/>
        </w:rPr>
        <w:lastRenderedPageBreak/>
        <w:t>посевных площадях</w:t>
      </w:r>
      <w:r w:rsidR="0010208C" w:rsidRPr="00A208E8">
        <w:rPr>
          <w:rFonts w:ascii="Times New Roman" w:hAnsi="Times New Roman" w:cs="Times New Roman"/>
          <w:sz w:val="24"/>
          <w:szCs w:val="24"/>
        </w:rPr>
        <w:t>.</w:t>
      </w:r>
      <w:r w:rsidR="00980119" w:rsidRPr="00A208E8">
        <w:rPr>
          <w:rFonts w:ascii="Times New Roman" w:hAnsi="Times New Roman" w:cs="Times New Roman"/>
          <w:sz w:val="24"/>
          <w:szCs w:val="24"/>
        </w:rPr>
        <w:t xml:space="preserve"> Список культур, по которым собиралась информация, не был единообразен</w:t>
      </w:r>
      <w:r w:rsidR="00A208E8" w:rsidRPr="00A208E8">
        <w:rPr>
          <w:rFonts w:ascii="Times New Roman" w:hAnsi="Times New Roman" w:cs="Times New Roman"/>
          <w:sz w:val="24"/>
          <w:szCs w:val="24"/>
        </w:rPr>
        <w:t xml:space="preserve"> по губерниям, но для большинства губерний</w:t>
      </w:r>
      <w:r w:rsidR="00980119" w:rsidRPr="00A208E8">
        <w:rPr>
          <w:rFonts w:ascii="Times New Roman" w:hAnsi="Times New Roman" w:cs="Times New Roman"/>
          <w:sz w:val="24"/>
          <w:szCs w:val="24"/>
        </w:rPr>
        <w:t xml:space="preserve"> доступны сведения по следующим культурам</w:t>
      </w:r>
      <w:r w:rsidR="0010208C" w:rsidRPr="00A208E8">
        <w:rPr>
          <w:rFonts w:ascii="Times New Roman" w:hAnsi="Times New Roman" w:cs="Times New Roman"/>
          <w:sz w:val="24"/>
          <w:szCs w:val="24"/>
        </w:rPr>
        <w:t>:</w:t>
      </w:r>
    </w:p>
    <w:p w14:paraId="61064D40" w14:textId="77777777" w:rsidR="00707B56" w:rsidRPr="00A208E8" w:rsidRDefault="0010208C" w:rsidP="00296255">
      <w:pPr>
        <w:pStyle w:val="ListParagraph"/>
        <w:numPr>
          <w:ilvl w:val="2"/>
          <w:numId w:val="9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208E8">
        <w:rPr>
          <w:rFonts w:ascii="Times New Roman" w:hAnsi="Times New Roman" w:cs="Times New Roman"/>
          <w:sz w:val="24"/>
          <w:szCs w:val="24"/>
        </w:rPr>
        <w:t>Зерновы</w:t>
      </w:r>
      <w:r w:rsidR="00A208E8" w:rsidRPr="00A208E8">
        <w:rPr>
          <w:rFonts w:ascii="Times New Roman" w:hAnsi="Times New Roman" w:cs="Times New Roman"/>
          <w:sz w:val="24"/>
          <w:szCs w:val="24"/>
        </w:rPr>
        <w:t>м</w:t>
      </w:r>
      <w:r w:rsidRPr="00A208E8">
        <w:rPr>
          <w:rFonts w:ascii="Times New Roman" w:hAnsi="Times New Roman" w:cs="Times New Roman"/>
          <w:sz w:val="24"/>
          <w:szCs w:val="24"/>
        </w:rPr>
        <w:t xml:space="preserve">: </w:t>
      </w:r>
      <w:r w:rsidR="00707B56" w:rsidRPr="00A208E8">
        <w:rPr>
          <w:rFonts w:ascii="Times New Roman" w:hAnsi="Times New Roman" w:cs="Times New Roman"/>
          <w:sz w:val="24"/>
          <w:szCs w:val="24"/>
        </w:rPr>
        <w:t>пшениц</w:t>
      </w:r>
      <w:r w:rsidR="00A208E8" w:rsidRPr="00A208E8">
        <w:rPr>
          <w:rFonts w:ascii="Times New Roman" w:hAnsi="Times New Roman" w:cs="Times New Roman"/>
          <w:sz w:val="24"/>
          <w:szCs w:val="24"/>
        </w:rPr>
        <w:t>е</w:t>
      </w:r>
      <w:r w:rsidR="00707B56" w:rsidRPr="00A208E8">
        <w:rPr>
          <w:rFonts w:ascii="Times New Roman" w:hAnsi="Times New Roman" w:cs="Times New Roman"/>
          <w:sz w:val="24"/>
          <w:szCs w:val="24"/>
        </w:rPr>
        <w:t xml:space="preserve"> (озим</w:t>
      </w:r>
      <w:r w:rsidR="00A208E8">
        <w:rPr>
          <w:rFonts w:ascii="Times New Roman" w:hAnsi="Times New Roman" w:cs="Times New Roman"/>
          <w:sz w:val="24"/>
          <w:szCs w:val="24"/>
        </w:rPr>
        <w:t>ой</w:t>
      </w:r>
      <w:r w:rsidR="00707B56" w:rsidRPr="00A208E8">
        <w:rPr>
          <w:rFonts w:ascii="Times New Roman" w:hAnsi="Times New Roman" w:cs="Times New Roman"/>
          <w:sz w:val="24"/>
          <w:szCs w:val="24"/>
        </w:rPr>
        <w:t>, яров</w:t>
      </w:r>
      <w:r w:rsidR="00A208E8">
        <w:rPr>
          <w:rFonts w:ascii="Times New Roman" w:hAnsi="Times New Roman" w:cs="Times New Roman"/>
          <w:sz w:val="24"/>
          <w:szCs w:val="24"/>
        </w:rPr>
        <w:t>ой</w:t>
      </w:r>
      <w:r w:rsidR="00707B56" w:rsidRPr="00A208E8">
        <w:rPr>
          <w:rFonts w:ascii="Times New Roman" w:hAnsi="Times New Roman" w:cs="Times New Roman"/>
          <w:sz w:val="24"/>
          <w:szCs w:val="24"/>
        </w:rPr>
        <w:t>), р</w:t>
      </w:r>
      <w:r w:rsidR="00A208E8" w:rsidRPr="00A208E8">
        <w:rPr>
          <w:rFonts w:ascii="Times New Roman" w:hAnsi="Times New Roman" w:cs="Times New Roman"/>
          <w:sz w:val="24"/>
          <w:szCs w:val="24"/>
        </w:rPr>
        <w:t xml:space="preserve">жи </w:t>
      </w:r>
      <w:r w:rsidR="00707B56" w:rsidRPr="00A208E8">
        <w:rPr>
          <w:rFonts w:ascii="Times New Roman" w:hAnsi="Times New Roman" w:cs="Times New Roman"/>
          <w:sz w:val="24"/>
          <w:szCs w:val="24"/>
        </w:rPr>
        <w:t>(озим</w:t>
      </w:r>
      <w:r w:rsidR="00A208E8">
        <w:rPr>
          <w:rFonts w:ascii="Times New Roman" w:hAnsi="Times New Roman" w:cs="Times New Roman"/>
          <w:sz w:val="24"/>
          <w:szCs w:val="24"/>
        </w:rPr>
        <w:t>ой</w:t>
      </w:r>
      <w:r w:rsidR="00707B56" w:rsidRPr="00A208E8">
        <w:rPr>
          <w:rFonts w:ascii="Times New Roman" w:hAnsi="Times New Roman" w:cs="Times New Roman"/>
          <w:sz w:val="24"/>
          <w:szCs w:val="24"/>
        </w:rPr>
        <w:t>,</w:t>
      </w:r>
      <w:r w:rsidR="00A208E8" w:rsidRPr="00A208E8">
        <w:rPr>
          <w:rFonts w:ascii="Times New Roman" w:hAnsi="Times New Roman" w:cs="Times New Roman"/>
          <w:sz w:val="24"/>
          <w:szCs w:val="24"/>
        </w:rPr>
        <w:t xml:space="preserve"> яров</w:t>
      </w:r>
      <w:r w:rsidR="00A208E8">
        <w:rPr>
          <w:rFonts w:ascii="Times New Roman" w:hAnsi="Times New Roman" w:cs="Times New Roman"/>
          <w:sz w:val="24"/>
          <w:szCs w:val="24"/>
        </w:rPr>
        <w:t>ой</w:t>
      </w:r>
      <w:r w:rsidR="00A208E8" w:rsidRPr="00A208E8">
        <w:rPr>
          <w:rFonts w:ascii="Times New Roman" w:hAnsi="Times New Roman" w:cs="Times New Roman"/>
          <w:sz w:val="24"/>
          <w:szCs w:val="24"/>
        </w:rPr>
        <w:t>), ячменю, овсу</w:t>
      </w:r>
      <w:r w:rsidR="00980119" w:rsidRPr="00A208E8">
        <w:rPr>
          <w:rFonts w:ascii="Times New Roman" w:hAnsi="Times New Roman" w:cs="Times New Roman"/>
          <w:sz w:val="24"/>
          <w:szCs w:val="24"/>
        </w:rPr>
        <w:t>,</w:t>
      </w:r>
      <w:r w:rsidR="00707B56" w:rsidRPr="00A208E8">
        <w:rPr>
          <w:rFonts w:ascii="Times New Roman" w:hAnsi="Times New Roman" w:cs="Times New Roman"/>
          <w:sz w:val="24"/>
          <w:szCs w:val="24"/>
        </w:rPr>
        <w:t xml:space="preserve"> просо</w:t>
      </w:r>
      <w:r w:rsidR="00A208E8" w:rsidRPr="00A208E8">
        <w:rPr>
          <w:rFonts w:ascii="Times New Roman" w:hAnsi="Times New Roman" w:cs="Times New Roman"/>
          <w:sz w:val="24"/>
          <w:szCs w:val="24"/>
        </w:rPr>
        <w:t xml:space="preserve"> (бор</w:t>
      </w:r>
      <w:r w:rsidR="00A208E8">
        <w:rPr>
          <w:rFonts w:ascii="Times New Roman" w:hAnsi="Times New Roman" w:cs="Times New Roman"/>
          <w:sz w:val="24"/>
          <w:szCs w:val="24"/>
        </w:rPr>
        <w:t>у</w:t>
      </w:r>
      <w:r w:rsidR="00A208E8" w:rsidRPr="00A208E8">
        <w:rPr>
          <w:rFonts w:ascii="Times New Roman" w:hAnsi="Times New Roman" w:cs="Times New Roman"/>
          <w:sz w:val="24"/>
          <w:szCs w:val="24"/>
        </w:rPr>
        <w:t xml:space="preserve"> – вид проса), гречихе, полбе</w:t>
      </w:r>
      <w:r w:rsidRPr="00A208E8">
        <w:rPr>
          <w:rFonts w:ascii="Times New Roman" w:hAnsi="Times New Roman" w:cs="Times New Roman"/>
          <w:sz w:val="24"/>
          <w:szCs w:val="24"/>
        </w:rPr>
        <w:t>;</w:t>
      </w:r>
      <w:r w:rsidR="00980119" w:rsidRPr="00A208E8">
        <w:rPr>
          <w:rFonts w:ascii="Times New Roman" w:hAnsi="Times New Roman" w:cs="Times New Roman"/>
          <w:sz w:val="24"/>
          <w:szCs w:val="24"/>
        </w:rPr>
        <w:t xml:space="preserve"> </w:t>
      </w:r>
      <w:r w:rsidR="00A208E8" w:rsidRPr="00A208E8">
        <w:rPr>
          <w:rFonts w:ascii="Times New Roman" w:hAnsi="Times New Roman" w:cs="Times New Roman"/>
          <w:color w:val="000000"/>
          <w:sz w:val="24"/>
          <w:szCs w:val="24"/>
        </w:rPr>
        <w:t>ярице</w:t>
      </w:r>
      <w:r w:rsidR="00980119" w:rsidRPr="00A208E8">
        <w:rPr>
          <w:rFonts w:ascii="Times New Roman" w:hAnsi="Times New Roman" w:cs="Times New Roman"/>
          <w:color w:val="000000"/>
          <w:sz w:val="24"/>
          <w:szCs w:val="24"/>
        </w:rPr>
        <w:t xml:space="preserve"> (яр</w:t>
      </w:r>
      <w:r w:rsidR="00A208E8">
        <w:rPr>
          <w:rFonts w:ascii="Times New Roman" w:hAnsi="Times New Roman" w:cs="Times New Roman"/>
          <w:color w:val="000000"/>
          <w:sz w:val="24"/>
          <w:szCs w:val="24"/>
        </w:rPr>
        <w:t>овой посев ржи или пшеницы);</w:t>
      </w:r>
    </w:p>
    <w:p w14:paraId="49CE8CEE" w14:textId="77777777" w:rsidR="00707B56" w:rsidRPr="00A208E8" w:rsidRDefault="0010208C" w:rsidP="00296255">
      <w:pPr>
        <w:pStyle w:val="ListParagraph"/>
        <w:numPr>
          <w:ilvl w:val="2"/>
          <w:numId w:val="9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208E8">
        <w:rPr>
          <w:rFonts w:ascii="Times New Roman" w:hAnsi="Times New Roman" w:cs="Times New Roman"/>
          <w:sz w:val="24"/>
          <w:szCs w:val="24"/>
        </w:rPr>
        <w:t>З</w:t>
      </w:r>
      <w:r w:rsidR="00707B56" w:rsidRPr="00A208E8">
        <w:rPr>
          <w:rFonts w:ascii="Times New Roman" w:hAnsi="Times New Roman" w:cs="Times New Roman"/>
          <w:sz w:val="24"/>
          <w:szCs w:val="24"/>
        </w:rPr>
        <w:t>ернобо</w:t>
      </w:r>
      <w:r w:rsidRPr="00A208E8">
        <w:rPr>
          <w:rFonts w:ascii="Times New Roman" w:hAnsi="Times New Roman" w:cs="Times New Roman"/>
          <w:sz w:val="24"/>
          <w:szCs w:val="24"/>
        </w:rPr>
        <w:t>бовы</w:t>
      </w:r>
      <w:r w:rsidR="00A208E8">
        <w:rPr>
          <w:rFonts w:ascii="Times New Roman" w:hAnsi="Times New Roman" w:cs="Times New Roman"/>
          <w:sz w:val="24"/>
          <w:szCs w:val="24"/>
        </w:rPr>
        <w:t>м</w:t>
      </w:r>
      <w:r w:rsidRPr="00A208E8">
        <w:rPr>
          <w:rFonts w:ascii="Times New Roman" w:hAnsi="Times New Roman" w:cs="Times New Roman"/>
          <w:sz w:val="24"/>
          <w:szCs w:val="24"/>
        </w:rPr>
        <w:t>:</w:t>
      </w:r>
      <w:r w:rsidR="00707B56" w:rsidRPr="00A208E8">
        <w:rPr>
          <w:rFonts w:ascii="Times New Roman" w:hAnsi="Times New Roman" w:cs="Times New Roman"/>
          <w:sz w:val="24"/>
          <w:szCs w:val="24"/>
        </w:rPr>
        <w:t xml:space="preserve"> </w:t>
      </w:r>
      <w:r w:rsidRPr="00A208E8">
        <w:rPr>
          <w:rFonts w:ascii="Times New Roman" w:hAnsi="Times New Roman" w:cs="Times New Roman"/>
          <w:sz w:val="24"/>
          <w:szCs w:val="24"/>
        </w:rPr>
        <w:t>горох</w:t>
      </w:r>
      <w:r w:rsidR="00A208E8">
        <w:rPr>
          <w:rFonts w:ascii="Times New Roman" w:hAnsi="Times New Roman" w:cs="Times New Roman"/>
          <w:sz w:val="24"/>
          <w:szCs w:val="24"/>
        </w:rPr>
        <w:t>у, бобам</w:t>
      </w:r>
      <w:r w:rsidRPr="00A208E8">
        <w:rPr>
          <w:rFonts w:ascii="Times New Roman" w:hAnsi="Times New Roman" w:cs="Times New Roman"/>
          <w:sz w:val="24"/>
          <w:szCs w:val="24"/>
        </w:rPr>
        <w:t>, чечевиц</w:t>
      </w:r>
      <w:r w:rsidR="00A208E8">
        <w:rPr>
          <w:rFonts w:ascii="Times New Roman" w:hAnsi="Times New Roman" w:cs="Times New Roman"/>
          <w:sz w:val="24"/>
          <w:szCs w:val="24"/>
        </w:rPr>
        <w:t>е</w:t>
      </w:r>
      <w:r w:rsidRPr="00A208E8">
        <w:rPr>
          <w:rFonts w:ascii="Times New Roman" w:hAnsi="Times New Roman" w:cs="Times New Roman"/>
          <w:sz w:val="24"/>
          <w:szCs w:val="24"/>
        </w:rPr>
        <w:t>;</w:t>
      </w:r>
    </w:p>
    <w:p w14:paraId="140169E5" w14:textId="77777777" w:rsidR="00707B56" w:rsidRPr="00A208E8" w:rsidRDefault="0010208C" w:rsidP="00296255">
      <w:pPr>
        <w:pStyle w:val="ListParagraph"/>
        <w:numPr>
          <w:ilvl w:val="2"/>
          <w:numId w:val="9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208E8">
        <w:rPr>
          <w:rFonts w:ascii="Times New Roman" w:hAnsi="Times New Roman" w:cs="Times New Roman"/>
          <w:sz w:val="24"/>
          <w:szCs w:val="24"/>
        </w:rPr>
        <w:t>К</w:t>
      </w:r>
      <w:r w:rsidR="00707B56" w:rsidRPr="00A208E8">
        <w:rPr>
          <w:rFonts w:ascii="Times New Roman" w:hAnsi="Times New Roman" w:cs="Times New Roman"/>
          <w:sz w:val="24"/>
          <w:szCs w:val="24"/>
        </w:rPr>
        <w:t>лубнеплодам</w:t>
      </w:r>
      <w:r w:rsidRPr="00A208E8">
        <w:rPr>
          <w:rFonts w:ascii="Times New Roman" w:hAnsi="Times New Roman" w:cs="Times New Roman"/>
          <w:sz w:val="24"/>
          <w:szCs w:val="24"/>
        </w:rPr>
        <w:t>:</w:t>
      </w:r>
      <w:r w:rsidR="00707B56" w:rsidRPr="00A208E8">
        <w:rPr>
          <w:rFonts w:ascii="Times New Roman" w:hAnsi="Times New Roman" w:cs="Times New Roman"/>
          <w:sz w:val="24"/>
          <w:szCs w:val="24"/>
        </w:rPr>
        <w:t xml:space="preserve"> </w:t>
      </w:r>
      <w:r w:rsidR="00A208E8">
        <w:rPr>
          <w:rFonts w:ascii="Times New Roman" w:hAnsi="Times New Roman" w:cs="Times New Roman"/>
          <w:sz w:val="24"/>
          <w:szCs w:val="24"/>
        </w:rPr>
        <w:t>картофелю</w:t>
      </w:r>
      <w:r w:rsidRPr="00A208E8">
        <w:rPr>
          <w:rFonts w:ascii="Times New Roman" w:hAnsi="Times New Roman" w:cs="Times New Roman"/>
          <w:sz w:val="24"/>
          <w:szCs w:val="24"/>
        </w:rPr>
        <w:t>;</w:t>
      </w:r>
    </w:p>
    <w:p w14:paraId="15482B18" w14:textId="77777777" w:rsidR="00707B56" w:rsidRPr="00A208E8" w:rsidRDefault="0010208C" w:rsidP="00296255">
      <w:pPr>
        <w:pStyle w:val="ListParagraph"/>
        <w:numPr>
          <w:ilvl w:val="2"/>
          <w:numId w:val="9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208E8">
        <w:rPr>
          <w:rFonts w:ascii="Times New Roman" w:hAnsi="Times New Roman" w:cs="Times New Roman"/>
          <w:sz w:val="24"/>
          <w:szCs w:val="24"/>
        </w:rPr>
        <w:t>М</w:t>
      </w:r>
      <w:r w:rsidR="00707B56" w:rsidRPr="00A208E8">
        <w:rPr>
          <w:rFonts w:ascii="Times New Roman" w:hAnsi="Times New Roman" w:cs="Times New Roman"/>
          <w:sz w:val="24"/>
          <w:szCs w:val="24"/>
        </w:rPr>
        <w:t>асличным</w:t>
      </w:r>
      <w:r w:rsidRPr="00A208E8">
        <w:rPr>
          <w:rFonts w:ascii="Times New Roman" w:hAnsi="Times New Roman" w:cs="Times New Roman"/>
          <w:sz w:val="24"/>
          <w:szCs w:val="24"/>
        </w:rPr>
        <w:t>:</w:t>
      </w:r>
      <w:r w:rsidR="00A208E8">
        <w:rPr>
          <w:rFonts w:ascii="Times New Roman" w:hAnsi="Times New Roman" w:cs="Times New Roman"/>
          <w:sz w:val="24"/>
          <w:szCs w:val="24"/>
        </w:rPr>
        <w:t xml:space="preserve"> ль</w:t>
      </w:r>
      <w:r w:rsidR="00A022C4" w:rsidRPr="00A208E8">
        <w:rPr>
          <w:rFonts w:ascii="Times New Roman" w:hAnsi="Times New Roman" w:cs="Times New Roman"/>
          <w:sz w:val="24"/>
          <w:szCs w:val="24"/>
        </w:rPr>
        <w:t>н</w:t>
      </w:r>
      <w:r w:rsidR="00A208E8">
        <w:rPr>
          <w:rFonts w:ascii="Times New Roman" w:hAnsi="Times New Roman" w:cs="Times New Roman"/>
          <w:sz w:val="24"/>
          <w:szCs w:val="24"/>
        </w:rPr>
        <w:t>у</w:t>
      </w:r>
      <w:r w:rsidR="00A022C4" w:rsidRPr="00A208E8">
        <w:rPr>
          <w:rFonts w:ascii="Times New Roman" w:hAnsi="Times New Roman" w:cs="Times New Roman"/>
          <w:sz w:val="24"/>
          <w:szCs w:val="24"/>
        </w:rPr>
        <w:t xml:space="preserve"> (семена льняные, </w:t>
      </w:r>
      <w:proofErr w:type="spellStart"/>
      <w:r w:rsidR="00A022C4" w:rsidRPr="00A208E8">
        <w:rPr>
          <w:rFonts w:ascii="Times New Roman" w:hAnsi="Times New Roman" w:cs="Times New Roman"/>
          <w:sz w:val="24"/>
          <w:szCs w:val="24"/>
        </w:rPr>
        <w:t>албенные</w:t>
      </w:r>
      <w:proofErr w:type="spellEnd"/>
      <w:r w:rsidR="00A022C4" w:rsidRPr="00A208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22C4" w:rsidRPr="00A208E8">
        <w:rPr>
          <w:rFonts w:ascii="Times New Roman" w:hAnsi="Times New Roman" w:cs="Times New Roman"/>
          <w:sz w:val="24"/>
          <w:szCs w:val="24"/>
        </w:rPr>
        <w:t>алел</w:t>
      </w:r>
      <w:r w:rsidR="00A208E8">
        <w:rPr>
          <w:rFonts w:ascii="Times New Roman" w:hAnsi="Times New Roman" w:cs="Times New Roman"/>
          <w:sz w:val="24"/>
          <w:szCs w:val="24"/>
        </w:rPr>
        <w:t>ьные</w:t>
      </w:r>
      <w:proofErr w:type="spellEnd"/>
      <w:r w:rsidR="00A208E8">
        <w:rPr>
          <w:rFonts w:ascii="Times New Roman" w:hAnsi="Times New Roman" w:cs="Times New Roman"/>
          <w:sz w:val="24"/>
          <w:szCs w:val="24"/>
        </w:rPr>
        <w:t>), конопле</w:t>
      </w:r>
      <w:r w:rsidR="00A022C4" w:rsidRPr="00A208E8">
        <w:rPr>
          <w:rFonts w:ascii="Times New Roman" w:hAnsi="Times New Roman" w:cs="Times New Roman"/>
          <w:sz w:val="24"/>
          <w:szCs w:val="24"/>
        </w:rPr>
        <w:t xml:space="preserve"> (семена</w:t>
      </w:r>
      <w:r w:rsidR="00707B56" w:rsidRPr="00A208E8">
        <w:rPr>
          <w:rFonts w:ascii="Times New Roman" w:hAnsi="Times New Roman" w:cs="Times New Roman"/>
          <w:sz w:val="24"/>
          <w:szCs w:val="24"/>
        </w:rPr>
        <w:t>)</w:t>
      </w:r>
      <w:r w:rsidR="00A208E8">
        <w:rPr>
          <w:rFonts w:ascii="Times New Roman" w:hAnsi="Times New Roman" w:cs="Times New Roman"/>
          <w:sz w:val="24"/>
          <w:szCs w:val="24"/>
        </w:rPr>
        <w:t>;</w:t>
      </w:r>
    </w:p>
    <w:p w14:paraId="0CA9F457" w14:textId="77777777" w:rsidR="00707B56" w:rsidRPr="00A208E8" w:rsidRDefault="00A208E8" w:rsidP="00296255">
      <w:pPr>
        <w:pStyle w:val="ListParagraph"/>
        <w:numPr>
          <w:ilvl w:val="2"/>
          <w:numId w:val="9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Сену;</w:t>
      </w:r>
    </w:p>
    <w:p w14:paraId="6F0F5F0E" w14:textId="77777777" w:rsidR="005318A9" w:rsidRPr="00A208E8" w:rsidRDefault="00A208E8" w:rsidP="002962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318A9" w:rsidRPr="00A208E8">
        <w:rPr>
          <w:rFonts w:ascii="Times New Roman" w:hAnsi="Times New Roman" w:cs="Times New Roman"/>
          <w:sz w:val="24"/>
          <w:szCs w:val="24"/>
        </w:rPr>
        <w:t xml:space="preserve">. </w:t>
      </w:r>
      <w:r w:rsidR="00127169">
        <w:rPr>
          <w:rFonts w:ascii="Times New Roman" w:hAnsi="Times New Roman" w:cs="Times New Roman"/>
          <w:sz w:val="24"/>
          <w:szCs w:val="24"/>
        </w:rPr>
        <w:t>Выбор источника</w:t>
      </w:r>
      <w:r w:rsidR="005318A9" w:rsidRPr="00A208E8">
        <w:rPr>
          <w:rFonts w:ascii="Times New Roman" w:hAnsi="Times New Roman" w:cs="Times New Roman"/>
          <w:sz w:val="24"/>
          <w:szCs w:val="24"/>
        </w:rPr>
        <w:t>.</w:t>
      </w:r>
    </w:p>
    <w:p w14:paraId="3BBE97CB" w14:textId="77777777" w:rsidR="00470FD0" w:rsidRPr="00470FD0" w:rsidRDefault="00470FD0" w:rsidP="00470FD0">
      <w:pPr>
        <w:pStyle w:val="ListParagraph"/>
        <w:spacing w:line="360" w:lineRule="auto"/>
        <w:ind w:left="0" w:firstLine="56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Наиболее полно данные о сельском хозяйстве, интересующего нас периода, отразилась в губернаторских отчетах и топографических описаниях, но во втором случае информация была описательной и тяжело сопоставимой на губернском уровне.</w:t>
      </w:r>
    </w:p>
    <w:p w14:paraId="19D21C64" w14:textId="77777777" w:rsidR="00127169" w:rsidRDefault="004A0A50" w:rsidP="00470FD0">
      <w:pPr>
        <w:pStyle w:val="ListParagraph"/>
        <w:spacing w:line="360" w:lineRule="auto"/>
        <w:ind w:left="0" w:firstLine="56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208E8">
        <w:rPr>
          <w:rFonts w:ascii="Times New Roman" w:hAnsi="Times New Roman" w:cs="Times New Roman"/>
          <w:sz w:val="24"/>
          <w:szCs w:val="24"/>
        </w:rPr>
        <w:t xml:space="preserve">В данном проекте основным источником для сбора информации </w:t>
      </w:r>
      <w:r w:rsidR="00A208E8">
        <w:rPr>
          <w:rFonts w:ascii="Times New Roman" w:hAnsi="Times New Roman" w:cs="Times New Roman"/>
          <w:sz w:val="24"/>
          <w:szCs w:val="24"/>
        </w:rPr>
        <w:t xml:space="preserve">о продукции растениеводства </w:t>
      </w:r>
      <w:r w:rsidRPr="00A208E8">
        <w:rPr>
          <w:rFonts w:ascii="Times New Roman" w:hAnsi="Times New Roman" w:cs="Times New Roman"/>
          <w:sz w:val="24"/>
          <w:szCs w:val="24"/>
        </w:rPr>
        <w:t>стали губернаторские отчеты,</w:t>
      </w:r>
      <w:r w:rsidR="00B70B79">
        <w:rPr>
          <w:rFonts w:ascii="Times New Roman" w:hAnsi="Times New Roman" w:cs="Times New Roman"/>
          <w:sz w:val="24"/>
          <w:szCs w:val="24"/>
        </w:rPr>
        <w:t xml:space="preserve"> отложившиеся в РГАДА (Российский государственный архив древних актов</w:t>
      </w:r>
      <w:r w:rsidR="00470FD0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B70B79">
        <w:rPr>
          <w:rFonts w:ascii="Times New Roman" w:hAnsi="Times New Roman" w:cs="Times New Roman"/>
          <w:sz w:val="24"/>
          <w:szCs w:val="24"/>
        </w:rPr>
        <w:t>)</w:t>
      </w:r>
      <w:r w:rsidRPr="00A208E8">
        <w:rPr>
          <w:rFonts w:ascii="Times New Roman" w:hAnsi="Times New Roman" w:cs="Times New Roman"/>
          <w:sz w:val="24"/>
          <w:szCs w:val="24"/>
        </w:rPr>
        <w:t xml:space="preserve"> потому </w:t>
      </w:r>
      <w:r w:rsidR="00A208E8">
        <w:rPr>
          <w:rFonts w:ascii="Times New Roman" w:hAnsi="Times New Roman" w:cs="Times New Roman"/>
          <w:sz w:val="24"/>
          <w:szCs w:val="24"/>
        </w:rPr>
        <w:t xml:space="preserve">что они содержат </w:t>
      </w:r>
      <w:r w:rsidRPr="00A208E8">
        <w:rPr>
          <w:rFonts w:ascii="Times New Roman" w:hAnsi="Times New Roman" w:cs="Times New Roman"/>
          <w:sz w:val="24"/>
          <w:szCs w:val="24"/>
        </w:rPr>
        <w:t>необходимую сельскохозяйственн</w:t>
      </w:r>
      <w:r w:rsidR="00A208E8">
        <w:rPr>
          <w:rFonts w:ascii="Times New Roman" w:hAnsi="Times New Roman" w:cs="Times New Roman"/>
          <w:sz w:val="24"/>
          <w:szCs w:val="24"/>
        </w:rPr>
        <w:t>ую статистику и существуют для большинства губерний империи</w:t>
      </w:r>
      <w:r w:rsidRPr="00A208E8">
        <w:rPr>
          <w:rFonts w:ascii="Times New Roman" w:hAnsi="Times New Roman" w:cs="Times New Roman"/>
          <w:sz w:val="24"/>
          <w:szCs w:val="24"/>
        </w:rPr>
        <w:t>, т.к. вопросы сельского хозяйства губернии имели о</w:t>
      </w:r>
      <w:r w:rsidR="00D95054">
        <w:rPr>
          <w:rFonts w:ascii="Times New Roman" w:hAnsi="Times New Roman" w:cs="Times New Roman"/>
          <w:sz w:val="24"/>
          <w:szCs w:val="24"/>
        </w:rPr>
        <w:t>собое значение для губернаторов</w:t>
      </w:r>
      <w:r w:rsidRPr="00A208E8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D95054">
        <w:rPr>
          <w:rFonts w:ascii="Times New Roman" w:hAnsi="Times New Roman" w:cs="Times New Roman"/>
          <w:sz w:val="24"/>
          <w:szCs w:val="24"/>
        </w:rPr>
        <w:t>.</w:t>
      </w:r>
      <w:r w:rsidRPr="00A208E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C97F368" w14:textId="18F60ECD" w:rsidR="00547B00" w:rsidRPr="00966949" w:rsidRDefault="00127169" w:rsidP="00127169">
      <w:pPr>
        <w:pStyle w:val="ListParagraph"/>
        <w:spacing w:line="360" w:lineRule="auto"/>
        <w:ind w:left="142" w:firstLine="566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отсутствия в архиве губернаторского отчета по соответствующей губернии за 1795 г. мы использовали губернаторские отчет по этой же губернии за</w:t>
      </w:r>
      <w:r w:rsidR="00547B00" w:rsidRPr="00127169">
        <w:rPr>
          <w:rFonts w:ascii="Times New Roman" w:hAnsi="Times New Roman" w:cs="Times New Roman"/>
          <w:sz w:val="24"/>
          <w:szCs w:val="24"/>
        </w:rPr>
        <w:t xml:space="preserve"> самый близкий к 1795 году год. </w:t>
      </w:r>
      <w:r>
        <w:rPr>
          <w:rFonts w:ascii="Times New Roman" w:hAnsi="Times New Roman" w:cs="Times New Roman"/>
          <w:sz w:val="24"/>
          <w:szCs w:val="24"/>
        </w:rPr>
        <w:t>Название культур</w:t>
      </w:r>
      <w:r w:rsidR="00547B00" w:rsidRPr="001271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вводились </w:t>
      </w:r>
      <w:r w:rsidR="00547B00" w:rsidRPr="00127169">
        <w:rPr>
          <w:rFonts w:ascii="Times New Roman" w:hAnsi="Times New Roman" w:cs="Times New Roman"/>
          <w:sz w:val="24"/>
          <w:szCs w:val="24"/>
        </w:rPr>
        <w:t xml:space="preserve">так, как они написаны в ведомостях, в тех же </w:t>
      </w:r>
      <w:r>
        <w:rPr>
          <w:rFonts w:ascii="Times New Roman" w:hAnsi="Times New Roman" w:cs="Times New Roman"/>
          <w:sz w:val="24"/>
          <w:szCs w:val="24"/>
        </w:rPr>
        <w:t>единицах измерения</w:t>
      </w:r>
      <w:r w:rsidR="00547B00" w:rsidRPr="00127169">
        <w:rPr>
          <w:rFonts w:ascii="Times New Roman" w:hAnsi="Times New Roman" w:cs="Times New Roman"/>
          <w:sz w:val="24"/>
          <w:szCs w:val="24"/>
        </w:rPr>
        <w:t>. В случае</w:t>
      </w:r>
      <w:r>
        <w:rPr>
          <w:rFonts w:ascii="Times New Roman" w:hAnsi="Times New Roman" w:cs="Times New Roman"/>
          <w:sz w:val="24"/>
          <w:szCs w:val="24"/>
        </w:rPr>
        <w:t xml:space="preserve"> отсутствия в ведомости данных по какой-то культуре</w:t>
      </w:r>
      <w:r w:rsidR="00547B00" w:rsidRPr="00127169">
        <w:rPr>
          <w:rFonts w:ascii="Times New Roman" w:hAnsi="Times New Roman" w:cs="Times New Roman"/>
          <w:sz w:val="24"/>
          <w:szCs w:val="24"/>
        </w:rPr>
        <w:t xml:space="preserve">, например, по маку или просу, </w:t>
      </w:r>
      <w:r>
        <w:rPr>
          <w:rFonts w:ascii="Times New Roman" w:hAnsi="Times New Roman" w:cs="Times New Roman"/>
          <w:sz w:val="24"/>
          <w:szCs w:val="24"/>
        </w:rPr>
        <w:t>ее выпуск предполагался равным нулю</w:t>
      </w:r>
      <w:r w:rsidR="00547B00" w:rsidRPr="00127169">
        <w:rPr>
          <w:rFonts w:ascii="Times New Roman" w:hAnsi="Times New Roman" w:cs="Times New Roman"/>
          <w:sz w:val="24"/>
          <w:szCs w:val="24"/>
        </w:rPr>
        <w:t>.</w:t>
      </w:r>
      <w:r w:rsidR="009669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61B6C5" w14:textId="77777777" w:rsidR="005318A9" w:rsidRPr="00A208E8" w:rsidRDefault="00D95054" w:rsidP="00296255">
      <w:pPr>
        <w:pStyle w:val="ListParagraph"/>
        <w:spacing w:line="360" w:lineRule="auto"/>
        <w:ind w:left="14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318A9" w:rsidRPr="00A208E8">
        <w:rPr>
          <w:rFonts w:ascii="Times New Roman" w:hAnsi="Times New Roman" w:cs="Times New Roman"/>
          <w:sz w:val="24"/>
          <w:szCs w:val="24"/>
        </w:rPr>
        <w:t>. Критика источников.</w:t>
      </w:r>
    </w:p>
    <w:p w14:paraId="2BAD832D" w14:textId="77777777" w:rsidR="004A0A50" w:rsidRPr="00A208E8" w:rsidRDefault="004A0A50" w:rsidP="004A0A50">
      <w:pPr>
        <w:pStyle w:val="ListParagraph"/>
        <w:spacing w:line="360" w:lineRule="auto"/>
        <w:ind w:left="142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A208E8">
        <w:rPr>
          <w:rFonts w:ascii="Times New Roman" w:hAnsi="Times New Roman" w:cs="Times New Roman"/>
          <w:sz w:val="24"/>
          <w:szCs w:val="24"/>
        </w:rPr>
        <w:t xml:space="preserve">Существует историографический спор о достоверности данных, представленных в этом источнике. </w:t>
      </w:r>
    </w:p>
    <w:p w14:paraId="3A8E267F" w14:textId="77777777" w:rsidR="004A0A50" w:rsidRPr="00A208E8" w:rsidRDefault="004A0A50" w:rsidP="004A0A50">
      <w:pPr>
        <w:pStyle w:val="ListParagraph"/>
        <w:spacing w:line="360" w:lineRule="auto"/>
        <w:ind w:left="142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A208E8">
        <w:rPr>
          <w:rFonts w:ascii="Times New Roman" w:hAnsi="Times New Roman" w:cs="Times New Roman"/>
          <w:sz w:val="24"/>
          <w:szCs w:val="24"/>
        </w:rPr>
        <w:lastRenderedPageBreak/>
        <w:t>Первая точка зрения была высказана Н.Л.</w:t>
      </w:r>
      <w:r w:rsidR="00D95054" w:rsidRPr="00D95054">
        <w:rPr>
          <w:rFonts w:ascii="Times New Roman" w:hAnsi="Times New Roman" w:cs="Times New Roman"/>
          <w:sz w:val="24"/>
          <w:szCs w:val="24"/>
        </w:rPr>
        <w:t xml:space="preserve"> </w:t>
      </w:r>
      <w:r w:rsidRPr="00A208E8">
        <w:rPr>
          <w:rFonts w:ascii="Times New Roman" w:hAnsi="Times New Roman" w:cs="Times New Roman"/>
          <w:sz w:val="24"/>
          <w:szCs w:val="24"/>
        </w:rPr>
        <w:t xml:space="preserve">Рубинштейном, который впервые привлек внимание ученых к этому источнику, подчеркнув как слабые, так и сильные стороны губернаторских отчетов, как исторического источника. </w:t>
      </w:r>
    </w:p>
    <w:p w14:paraId="7A67A51C" w14:textId="77777777" w:rsidR="004A0A50" w:rsidRPr="00A208E8" w:rsidRDefault="004A0A50" w:rsidP="004A0A50">
      <w:pPr>
        <w:pStyle w:val="ListParagraph"/>
        <w:spacing w:line="360" w:lineRule="auto"/>
        <w:ind w:left="142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A208E8">
        <w:rPr>
          <w:rFonts w:ascii="Times New Roman" w:hAnsi="Times New Roman" w:cs="Times New Roman"/>
          <w:sz w:val="24"/>
          <w:szCs w:val="24"/>
        </w:rPr>
        <w:t>Он считал, что «по-видимому</w:t>
      </w:r>
      <w:r w:rsidR="00D95054">
        <w:rPr>
          <w:rFonts w:ascii="Times New Roman" w:hAnsi="Times New Roman" w:cs="Times New Roman"/>
          <w:sz w:val="24"/>
          <w:szCs w:val="24"/>
        </w:rPr>
        <w:t>,</w:t>
      </w:r>
      <w:r w:rsidRPr="00A208E8">
        <w:rPr>
          <w:rFonts w:ascii="Times New Roman" w:hAnsi="Times New Roman" w:cs="Times New Roman"/>
          <w:sz w:val="24"/>
          <w:szCs w:val="24"/>
        </w:rPr>
        <w:t xml:space="preserve"> с организацией губернской администрацией на местах появился соответствующий аппарат, способный обеспечить представление необходимых сведений». По его мнению, данные о </w:t>
      </w:r>
      <w:r w:rsidR="000E3B76">
        <w:rPr>
          <w:rFonts w:ascii="Times New Roman" w:hAnsi="Times New Roman" w:cs="Times New Roman"/>
          <w:sz w:val="24"/>
          <w:szCs w:val="24"/>
        </w:rPr>
        <w:t xml:space="preserve">посевах более достоверны, чем об урожае, </w:t>
      </w:r>
      <w:r w:rsidRPr="00A208E8">
        <w:rPr>
          <w:rFonts w:ascii="Times New Roman" w:hAnsi="Times New Roman" w:cs="Times New Roman"/>
          <w:sz w:val="24"/>
          <w:szCs w:val="24"/>
        </w:rPr>
        <w:t>хотя и здесь все условно, т.к. сведен</w:t>
      </w:r>
      <w:r w:rsidR="00D95054">
        <w:rPr>
          <w:rFonts w:ascii="Times New Roman" w:hAnsi="Times New Roman" w:cs="Times New Roman"/>
          <w:sz w:val="24"/>
          <w:szCs w:val="24"/>
        </w:rPr>
        <w:t>ия собирались у населения</w:t>
      </w:r>
      <w:r w:rsidRPr="00A208E8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D95054">
        <w:rPr>
          <w:rFonts w:ascii="Times New Roman" w:hAnsi="Times New Roman" w:cs="Times New Roman"/>
          <w:sz w:val="24"/>
          <w:szCs w:val="24"/>
        </w:rPr>
        <w:t>.</w:t>
      </w:r>
      <w:r w:rsidRPr="00A208E8">
        <w:rPr>
          <w:rFonts w:ascii="Times New Roman" w:hAnsi="Times New Roman" w:cs="Times New Roman"/>
          <w:sz w:val="24"/>
          <w:szCs w:val="24"/>
        </w:rPr>
        <w:t xml:space="preserve"> Недостатки связаны с качеством полученной информации, котор</w:t>
      </w:r>
      <w:r w:rsidR="00D95054">
        <w:rPr>
          <w:rFonts w:ascii="Times New Roman" w:hAnsi="Times New Roman" w:cs="Times New Roman"/>
          <w:sz w:val="24"/>
          <w:szCs w:val="24"/>
        </w:rPr>
        <w:t>ая, безусловно, содержала</w:t>
      </w:r>
      <w:r w:rsidRPr="00A208E8">
        <w:rPr>
          <w:rFonts w:ascii="Times New Roman" w:hAnsi="Times New Roman" w:cs="Times New Roman"/>
          <w:sz w:val="24"/>
          <w:szCs w:val="24"/>
        </w:rPr>
        <w:t xml:space="preserve"> ошибки.</w:t>
      </w:r>
    </w:p>
    <w:p w14:paraId="75360E3E" w14:textId="77777777" w:rsidR="004A0A50" w:rsidRPr="00A208E8" w:rsidRDefault="00D95054" w:rsidP="00D95054">
      <w:pPr>
        <w:pStyle w:val="ListParagraph"/>
        <w:spacing w:line="360" w:lineRule="auto"/>
        <w:ind w:left="142" w:firstLine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4A0A50" w:rsidRPr="00A208E8">
        <w:rPr>
          <w:rFonts w:ascii="Times New Roman" w:hAnsi="Times New Roman" w:cs="Times New Roman"/>
          <w:sz w:val="24"/>
          <w:szCs w:val="24"/>
        </w:rPr>
        <w:t xml:space="preserve">очку зрения </w:t>
      </w:r>
      <w:r w:rsidRPr="00A208E8">
        <w:rPr>
          <w:rFonts w:ascii="Times New Roman" w:hAnsi="Times New Roman" w:cs="Times New Roman"/>
          <w:sz w:val="24"/>
          <w:szCs w:val="24"/>
        </w:rPr>
        <w:t>Н.Л.</w:t>
      </w:r>
      <w:r w:rsidRPr="00D95054">
        <w:rPr>
          <w:rFonts w:ascii="Times New Roman" w:hAnsi="Times New Roman" w:cs="Times New Roman"/>
          <w:sz w:val="24"/>
          <w:szCs w:val="24"/>
        </w:rPr>
        <w:t xml:space="preserve"> </w:t>
      </w:r>
      <w:r w:rsidRPr="00A208E8">
        <w:rPr>
          <w:rFonts w:ascii="Times New Roman" w:hAnsi="Times New Roman" w:cs="Times New Roman"/>
          <w:sz w:val="24"/>
          <w:szCs w:val="24"/>
        </w:rPr>
        <w:t>Рубинштейн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208E8">
        <w:rPr>
          <w:rFonts w:ascii="Times New Roman" w:hAnsi="Times New Roman" w:cs="Times New Roman"/>
          <w:sz w:val="24"/>
          <w:szCs w:val="24"/>
        </w:rPr>
        <w:t xml:space="preserve"> </w:t>
      </w:r>
      <w:r w:rsidR="004A0A50" w:rsidRPr="00A208E8">
        <w:rPr>
          <w:rFonts w:ascii="Times New Roman" w:hAnsi="Times New Roman" w:cs="Times New Roman"/>
          <w:sz w:val="24"/>
          <w:szCs w:val="24"/>
        </w:rPr>
        <w:t>поддерж</w:t>
      </w:r>
      <w:r>
        <w:rPr>
          <w:rFonts w:ascii="Times New Roman" w:hAnsi="Times New Roman" w:cs="Times New Roman"/>
          <w:sz w:val="24"/>
          <w:szCs w:val="24"/>
        </w:rPr>
        <w:t>ал</w:t>
      </w:r>
      <w:r w:rsidR="004A0A50" w:rsidRPr="00A208E8">
        <w:rPr>
          <w:rFonts w:ascii="Times New Roman" w:hAnsi="Times New Roman" w:cs="Times New Roman"/>
          <w:sz w:val="24"/>
          <w:szCs w:val="24"/>
        </w:rPr>
        <w:t xml:space="preserve"> И.Д. Ковальченко. При этом он обраща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4A0A50" w:rsidRPr="00A208E8">
        <w:rPr>
          <w:rFonts w:ascii="Times New Roman" w:hAnsi="Times New Roman" w:cs="Times New Roman"/>
          <w:sz w:val="24"/>
          <w:szCs w:val="24"/>
        </w:rPr>
        <w:t xml:space="preserve"> особое внимание</w:t>
      </w:r>
      <w:r>
        <w:rPr>
          <w:rFonts w:ascii="Times New Roman" w:hAnsi="Times New Roman" w:cs="Times New Roman"/>
          <w:sz w:val="24"/>
          <w:szCs w:val="24"/>
        </w:rPr>
        <w:t xml:space="preserve"> на то</w:t>
      </w:r>
      <w:r w:rsidR="004A0A50" w:rsidRPr="00A208E8">
        <w:rPr>
          <w:rFonts w:ascii="Times New Roman" w:hAnsi="Times New Roman" w:cs="Times New Roman"/>
          <w:sz w:val="24"/>
          <w:szCs w:val="24"/>
        </w:rPr>
        <w:t>, что губернаторские отчеты «должны были  стать и действительно стали для высших государственных сановников и учреждений одним из основных видов информации о положении на местах»</w:t>
      </w:r>
      <w:r w:rsidR="004A0A50" w:rsidRPr="00A208E8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A0A50" w:rsidRPr="00A208E8">
        <w:rPr>
          <w:rFonts w:ascii="Times New Roman" w:hAnsi="Times New Roman" w:cs="Times New Roman"/>
          <w:sz w:val="24"/>
          <w:szCs w:val="24"/>
        </w:rPr>
        <w:t>Он подробно опис</w:t>
      </w:r>
      <w:r>
        <w:rPr>
          <w:rFonts w:ascii="Times New Roman" w:hAnsi="Times New Roman" w:cs="Times New Roman"/>
          <w:sz w:val="24"/>
          <w:szCs w:val="24"/>
        </w:rPr>
        <w:t>ал</w:t>
      </w:r>
      <w:r w:rsidR="004A0A50" w:rsidRPr="00A208E8">
        <w:rPr>
          <w:rFonts w:ascii="Times New Roman" w:hAnsi="Times New Roman" w:cs="Times New Roman"/>
          <w:sz w:val="24"/>
          <w:szCs w:val="24"/>
        </w:rPr>
        <w:t xml:space="preserve"> методику сбора данных, указывая, что «самым слабым звеном была не указанная система учета, а то что исчисления проводились приблизительно, нередко просто «на глазок»», не говоря о сознательных искажениях данных (на местах – в сторону занижения из-за боязни увеличения повинностей и поборов, администрацией – в сторону завышения в целях создания благоприятного впечатления о ее деятельности)</w:t>
      </w:r>
      <w:r w:rsidR="004A0A50" w:rsidRPr="00A208E8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="004A0A50" w:rsidRPr="00A208E8">
        <w:rPr>
          <w:rFonts w:ascii="Times New Roman" w:hAnsi="Times New Roman" w:cs="Times New Roman"/>
          <w:sz w:val="24"/>
          <w:szCs w:val="24"/>
        </w:rPr>
        <w:t>.</w:t>
      </w:r>
    </w:p>
    <w:p w14:paraId="35CD5018" w14:textId="77777777" w:rsidR="004A0A50" w:rsidRPr="00A208E8" w:rsidRDefault="00D95054" w:rsidP="004A0A50">
      <w:pPr>
        <w:pStyle w:val="ListParagraph"/>
        <w:spacing w:line="360" w:lineRule="auto"/>
        <w:ind w:left="142" w:firstLine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4A0A50" w:rsidRPr="00A208E8">
        <w:rPr>
          <w:rFonts w:ascii="Times New Roman" w:hAnsi="Times New Roman" w:cs="Times New Roman"/>
          <w:sz w:val="24"/>
          <w:szCs w:val="24"/>
        </w:rPr>
        <w:t>о мнению</w:t>
      </w:r>
      <w:r>
        <w:rPr>
          <w:rFonts w:ascii="Times New Roman" w:hAnsi="Times New Roman" w:cs="Times New Roman"/>
          <w:sz w:val="24"/>
          <w:szCs w:val="24"/>
        </w:rPr>
        <w:t xml:space="preserve"> И.Д. Ковальченко</w:t>
      </w:r>
      <w:r w:rsidR="004A0A50" w:rsidRPr="00A208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все же губернаторскими отчетами как источниками </w:t>
      </w:r>
      <w:r w:rsidR="004A0A50" w:rsidRPr="00A208E8">
        <w:rPr>
          <w:rFonts w:ascii="Times New Roman" w:hAnsi="Times New Roman" w:cs="Times New Roman"/>
          <w:sz w:val="24"/>
          <w:szCs w:val="24"/>
        </w:rPr>
        <w:t>пользовать</w:t>
      </w:r>
      <w:r>
        <w:rPr>
          <w:rFonts w:ascii="Times New Roman" w:hAnsi="Times New Roman" w:cs="Times New Roman"/>
          <w:sz w:val="24"/>
          <w:szCs w:val="24"/>
        </w:rPr>
        <w:t>ся</w:t>
      </w:r>
      <w:r w:rsidR="004A0A50" w:rsidRPr="00A208E8">
        <w:rPr>
          <w:rFonts w:ascii="Times New Roman" w:hAnsi="Times New Roman" w:cs="Times New Roman"/>
          <w:sz w:val="24"/>
          <w:szCs w:val="24"/>
        </w:rPr>
        <w:t xml:space="preserve"> можно</w:t>
      </w:r>
      <w:r>
        <w:rPr>
          <w:rFonts w:ascii="Times New Roman" w:hAnsi="Times New Roman" w:cs="Times New Roman"/>
          <w:sz w:val="24"/>
          <w:szCs w:val="24"/>
        </w:rPr>
        <w:t xml:space="preserve">. Для обоснования своего мнения Ковальченко </w:t>
      </w:r>
      <w:r w:rsidR="004A0A50" w:rsidRPr="00A208E8">
        <w:rPr>
          <w:rFonts w:ascii="Times New Roman" w:hAnsi="Times New Roman" w:cs="Times New Roman"/>
          <w:sz w:val="24"/>
          <w:szCs w:val="24"/>
        </w:rPr>
        <w:t xml:space="preserve">ссылается на </w:t>
      </w:r>
      <w:r>
        <w:rPr>
          <w:rFonts w:ascii="Times New Roman" w:hAnsi="Times New Roman" w:cs="Times New Roman"/>
          <w:sz w:val="24"/>
          <w:szCs w:val="24"/>
        </w:rPr>
        <w:t xml:space="preserve">А.Ф. </w:t>
      </w:r>
      <w:r w:rsidR="004A0A50" w:rsidRPr="00A208E8">
        <w:rPr>
          <w:rFonts w:ascii="Times New Roman" w:hAnsi="Times New Roman" w:cs="Times New Roman"/>
          <w:sz w:val="24"/>
          <w:szCs w:val="24"/>
        </w:rPr>
        <w:t>Фортунатова</w:t>
      </w:r>
      <w:r>
        <w:rPr>
          <w:rFonts w:ascii="Times New Roman" w:hAnsi="Times New Roman" w:cs="Times New Roman"/>
          <w:sz w:val="24"/>
          <w:szCs w:val="24"/>
        </w:rPr>
        <w:t>:</w:t>
      </w:r>
      <w:r w:rsidR="004A0A50" w:rsidRPr="00A208E8">
        <w:rPr>
          <w:rFonts w:ascii="Times New Roman" w:hAnsi="Times New Roman" w:cs="Times New Roman"/>
          <w:sz w:val="24"/>
          <w:szCs w:val="24"/>
        </w:rPr>
        <w:t xml:space="preserve"> «И все же</w:t>
      </w:r>
      <w:r w:rsidR="00547B00">
        <w:rPr>
          <w:rFonts w:ascii="Times New Roman" w:hAnsi="Times New Roman" w:cs="Times New Roman"/>
          <w:sz w:val="24"/>
          <w:szCs w:val="24"/>
        </w:rPr>
        <w:t>,</w:t>
      </w:r>
      <w:r w:rsidR="004A0A50" w:rsidRPr="00A208E8">
        <w:rPr>
          <w:rFonts w:ascii="Times New Roman" w:hAnsi="Times New Roman" w:cs="Times New Roman"/>
          <w:sz w:val="24"/>
          <w:szCs w:val="24"/>
        </w:rPr>
        <w:t xml:space="preserve"> несмотря на все несовершенства системы сбора и обработки данных, губернаторские отчеты, при правильном их использовании, дают достаточно надежные сведения о развитии земледелия и других отраслей сельского хозяйства. Дело в том, что в самой этой системе был заложен механизм, который в определенной мере ее контролировал. Таким механизмом был закон больших чисел. Суть его состоит в том, что если какой-либо результат является суммой многих независимых друг от друга наблюдений, каждое из которых не влияет существенно на итог, то и при неточности отдельных наблюдений общий результат будет в целом правильно отражать положение дел. Это происходит потому, что в силу независимости отдельных наблюдений отклонения в большую или меньшую сторону взаимно уравновешиваются. Этим и был обусловлен  тот на первый взгляд статистический парадокс, который обнаружил в конце прошлого века известный статистик-экономист А.Ф.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0A50" w:rsidRPr="00A208E8">
        <w:rPr>
          <w:rFonts w:ascii="Times New Roman" w:hAnsi="Times New Roman" w:cs="Times New Roman"/>
          <w:sz w:val="24"/>
          <w:szCs w:val="24"/>
        </w:rPr>
        <w:t xml:space="preserve">Фортунатов…. В итоге оказалось, что урожайность по наименее точному источнику – отчетам – ближе всего стояла к </w:t>
      </w:r>
      <w:r w:rsidR="004A0A50" w:rsidRPr="00A208E8">
        <w:rPr>
          <w:rFonts w:ascii="Times New Roman" w:hAnsi="Times New Roman" w:cs="Times New Roman"/>
          <w:sz w:val="24"/>
          <w:szCs w:val="24"/>
        </w:rPr>
        <w:lastRenderedPageBreak/>
        <w:t>урожайности, показываемой наиболее точным источником – погодными записями об урожаях  в помещичьих имениях. Последняя была несколько выше</w:t>
      </w:r>
      <w:r>
        <w:rPr>
          <w:rFonts w:ascii="Times New Roman" w:hAnsi="Times New Roman" w:cs="Times New Roman"/>
          <w:sz w:val="24"/>
          <w:szCs w:val="24"/>
        </w:rPr>
        <w:t>»</w:t>
      </w:r>
      <w:r w:rsidR="004A0A50" w:rsidRPr="00A208E8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 w:rsidR="004A0A50" w:rsidRPr="00A208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866E08" w14:textId="77777777" w:rsidR="004A0A50" w:rsidRPr="00A208E8" w:rsidRDefault="00D95054" w:rsidP="004A0A50">
      <w:pPr>
        <w:pStyle w:val="ListParagraph"/>
        <w:spacing w:line="360" w:lineRule="auto"/>
        <w:ind w:left="142" w:firstLine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Ковальченко </w:t>
      </w:r>
      <w:r w:rsidR="004A0A50" w:rsidRPr="00A208E8">
        <w:rPr>
          <w:rFonts w:ascii="Times New Roman" w:hAnsi="Times New Roman" w:cs="Times New Roman"/>
          <w:sz w:val="24"/>
          <w:szCs w:val="24"/>
        </w:rPr>
        <w:t>утвержда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4A0A50" w:rsidRPr="00A208E8">
        <w:rPr>
          <w:rFonts w:ascii="Times New Roman" w:hAnsi="Times New Roman" w:cs="Times New Roman"/>
          <w:sz w:val="24"/>
          <w:szCs w:val="24"/>
        </w:rPr>
        <w:t xml:space="preserve">, что </w:t>
      </w:r>
      <w:r>
        <w:rPr>
          <w:rFonts w:ascii="Times New Roman" w:hAnsi="Times New Roman" w:cs="Times New Roman"/>
          <w:sz w:val="24"/>
          <w:szCs w:val="24"/>
        </w:rPr>
        <w:t xml:space="preserve">губернаторские отчеты </w:t>
      </w:r>
      <w:r w:rsidR="004A0A50" w:rsidRPr="00A208E8">
        <w:rPr>
          <w:rFonts w:ascii="Times New Roman" w:hAnsi="Times New Roman" w:cs="Times New Roman"/>
          <w:sz w:val="24"/>
          <w:szCs w:val="24"/>
        </w:rPr>
        <w:t xml:space="preserve">можно использовать </w:t>
      </w:r>
      <w:r>
        <w:rPr>
          <w:rFonts w:ascii="Times New Roman" w:hAnsi="Times New Roman" w:cs="Times New Roman"/>
          <w:sz w:val="24"/>
          <w:szCs w:val="24"/>
        </w:rPr>
        <w:t xml:space="preserve">как минимум </w:t>
      </w:r>
      <w:r w:rsidR="004A0A50" w:rsidRPr="00A208E8">
        <w:rPr>
          <w:rFonts w:ascii="Times New Roman" w:hAnsi="Times New Roman" w:cs="Times New Roman"/>
          <w:sz w:val="24"/>
          <w:szCs w:val="24"/>
        </w:rPr>
        <w:t>для п</w:t>
      </w:r>
      <w:r>
        <w:rPr>
          <w:rFonts w:ascii="Times New Roman" w:hAnsi="Times New Roman" w:cs="Times New Roman"/>
          <w:sz w:val="24"/>
          <w:szCs w:val="24"/>
        </w:rPr>
        <w:t>олучения относительных сведений (сравнительная урожайность между губерниями, между годами и т.д.)</w:t>
      </w:r>
      <w:r w:rsidR="004A0A50" w:rsidRPr="00A208E8">
        <w:rPr>
          <w:rFonts w:ascii="Times New Roman" w:hAnsi="Times New Roman" w:cs="Times New Roman"/>
          <w:sz w:val="24"/>
          <w:szCs w:val="24"/>
        </w:rPr>
        <w:t xml:space="preserve">. Чтобы не плодить ошибки, И.Д. Ковальченко предпочел «пользоваться данными отчетов в «натуральном» виде». </w:t>
      </w:r>
    </w:p>
    <w:p w14:paraId="6037DD0E" w14:textId="77777777" w:rsidR="004A0A50" w:rsidRPr="00A208E8" w:rsidRDefault="004A0A50" w:rsidP="004A0A50">
      <w:pPr>
        <w:pStyle w:val="ListParagraph"/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A208E8">
        <w:rPr>
          <w:rFonts w:ascii="Times New Roman" w:hAnsi="Times New Roman" w:cs="Times New Roman"/>
          <w:sz w:val="24"/>
          <w:szCs w:val="24"/>
        </w:rPr>
        <w:tab/>
        <w:t>Иную точку зрения высказ</w:t>
      </w:r>
      <w:r w:rsidR="00D95054">
        <w:rPr>
          <w:rFonts w:ascii="Times New Roman" w:hAnsi="Times New Roman" w:cs="Times New Roman"/>
          <w:sz w:val="24"/>
          <w:szCs w:val="24"/>
        </w:rPr>
        <w:t>ыв</w:t>
      </w:r>
      <w:r w:rsidRPr="00A208E8">
        <w:rPr>
          <w:rFonts w:ascii="Times New Roman" w:hAnsi="Times New Roman" w:cs="Times New Roman"/>
          <w:sz w:val="24"/>
          <w:szCs w:val="24"/>
        </w:rPr>
        <w:t xml:space="preserve">ал В.К. </w:t>
      </w:r>
      <w:proofErr w:type="spellStart"/>
      <w:r w:rsidRPr="00A208E8">
        <w:rPr>
          <w:rFonts w:ascii="Times New Roman" w:hAnsi="Times New Roman" w:cs="Times New Roman"/>
          <w:sz w:val="24"/>
          <w:szCs w:val="24"/>
        </w:rPr>
        <w:t>Яцунский</w:t>
      </w:r>
      <w:proofErr w:type="spellEnd"/>
      <w:r w:rsidRPr="00A208E8"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 w:rsidRPr="00A208E8">
        <w:rPr>
          <w:rFonts w:ascii="Times New Roman" w:hAnsi="Times New Roman" w:cs="Times New Roman"/>
          <w:sz w:val="24"/>
          <w:szCs w:val="24"/>
        </w:rPr>
        <w:t xml:space="preserve">. Он </w:t>
      </w:r>
      <w:r w:rsidR="00D95054">
        <w:rPr>
          <w:rFonts w:ascii="Times New Roman" w:hAnsi="Times New Roman" w:cs="Times New Roman"/>
          <w:sz w:val="24"/>
          <w:szCs w:val="24"/>
        </w:rPr>
        <w:t>утверждает</w:t>
      </w:r>
      <w:r w:rsidRPr="00A208E8">
        <w:rPr>
          <w:rFonts w:ascii="Times New Roman" w:hAnsi="Times New Roman" w:cs="Times New Roman"/>
          <w:sz w:val="24"/>
          <w:szCs w:val="24"/>
        </w:rPr>
        <w:t>, что данные губернаторских отчетов о посевных площадях и урожаях пользовались плохой репутацией ещё в первой половине XIX в.</w:t>
      </w:r>
      <w:r w:rsidR="00D95054">
        <w:rPr>
          <w:rFonts w:ascii="Times New Roman" w:hAnsi="Times New Roman" w:cs="Times New Roman"/>
          <w:sz w:val="24"/>
          <w:szCs w:val="24"/>
        </w:rPr>
        <w:t>, равно как и</w:t>
      </w:r>
      <w:r w:rsidRPr="00A208E8">
        <w:rPr>
          <w:rFonts w:ascii="Times New Roman" w:hAnsi="Times New Roman" w:cs="Times New Roman"/>
          <w:sz w:val="24"/>
          <w:szCs w:val="24"/>
        </w:rPr>
        <w:t xml:space="preserve"> позже</w:t>
      </w:r>
      <w:r w:rsidR="002E2F82" w:rsidRPr="00A208E8"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 w:rsidRPr="00A208E8">
        <w:rPr>
          <w:rFonts w:ascii="Times New Roman" w:hAnsi="Times New Roman" w:cs="Times New Roman"/>
          <w:sz w:val="24"/>
          <w:szCs w:val="24"/>
        </w:rPr>
        <w:t xml:space="preserve">. Основная </w:t>
      </w:r>
      <w:r w:rsidR="00D95054">
        <w:rPr>
          <w:rFonts w:ascii="Times New Roman" w:hAnsi="Times New Roman" w:cs="Times New Roman"/>
          <w:sz w:val="24"/>
          <w:szCs w:val="24"/>
        </w:rPr>
        <w:t xml:space="preserve">недоверие </w:t>
      </w:r>
      <w:r w:rsidRPr="00A208E8">
        <w:rPr>
          <w:rFonts w:ascii="Times New Roman" w:hAnsi="Times New Roman" w:cs="Times New Roman"/>
          <w:sz w:val="24"/>
          <w:szCs w:val="24"/>
        </w:rPr>
        <w:t xml:space="preserve">В.К. </w:t>
      </w:r>
      <w:proofErr w:type="spellStart"/>
      <w:r w:rsidRPr="00A208E8">
        <w:rPr>
          <w:rFonts w:ascii="Times New Roman" w:hAnsi="Times New Roman" w:cs="Times New Roman"/>
          <w:sz w:val="24"/>
          <w:szCs w:val="24"/>
        </w:rPr>
        <w:t>Яцунск</w:t>
      </w:r>
      <w:r w:rsidR="00D95054">
        <w:rPr>
          <w:rFonts w:ascii="Times New Roman" w:hAnsi="Times New Roman" w:cs="Times New Roman"/>
          <w:sz w:val="24"/>
          <w:szCs w:val="24"/>
        </w:rPr>
        <w:t>ий</w:t>
      </w:r>
      <w:proofErr w:type="spellEnd"/>
      <w:r w:rsidR="00D95054">
        <w:rPr>
          <w:rFonts w:ascii="Times New Roman" w:hAnsi="Times New Roman" w:cs="Times New Roman"/>
          <w:sz w:val="24"/>
          <w:szCs w:val="24"/>
        </w:rPr>
        <w:t xml:space="preserve"> высказывал </w:t>
      </w:r>
      <w:r w:rsidRPr="00A208E8">
        <w:rPr>
          <w:rFonts w:ascii="Times New Roman" w:hAnsi="Times New Roman" w:cs="Times New Roman"/>
          <w:sz w:val="24"/>
          <w:szCs w:val="24"/>
        </w:rPr>
        <w:t>к цифрам о размере посевных площадей</w:t>
      </w:r>
      <w:r w:rsidR="00D95054">
        <w:rPr>
          <w:rFonts w:ascii="Times New Roman" w:hAnsi="Times New Roman" w:cs="Times New Roman"/>
          <w:sz w:val="24"/>
          <w:szCs w:val="24"/>
        </w:rPr>
        <w:t>. С</w:t>
      </w:r>
      <w:r w:rsidRPr="00A208E8">
        <w:rPr>
          <w:rFonts w:ascii="Times New Roman" w:hAnsi="Times New Roman" w:cs="Times New Roman"/>
          <w:sz w:val="24"/>
          <w:szCs w:val="24"/>
        </w:rPr>
        <w:t xml:space="preserve">ледовательно, </w:t>
      </w:r>
      <w:r w:rsidR="00D95054">
        <w:rPr>
          <w:rFonts w:ascii="Times New Roman" w:hAnsi="Times New Roman" w:cs="Times New Roman"/>
          <w:sz w:val="24"/>
          <w:szCs w:val="24"/>
        </w:rPr>
        <w:t xml:space="preserve">даже если согласиться с </w:t>
      </w:r>
      <w:r w:rsidRPr="00A208E8">
        <w:rPr>
          <w:rFonts w:ascii="Times New Roman" w:hAnsi="Times New Roman" w:cs="Times New Roman"/>
          <w:sz w:val="24"/>
          <w:szCs w:val="24"/>
        </w:rPr>
        <w:t>его мнени</w:t>
      </w:r>
      <w:r w:rsidR="00D95054">
        <w:rPr>
          <w:rFonts w:ascii="Times New Roman" w:hAnsi="Times New Roman" w:cs="Times New Roman"/>
          <w:sz w:val="24"/>
          <w:szCs w:val="24"/>
        </w:rPr>
        <w:t>ем</w:t>
      </w:r>
      <w:r w:rsidRPr="00A208E8">
        <w:rPr>
          <w:rFonts w:ascii="Times New Roman" w:hAnsi="Times New Roman" w:cs="Times New Roman"/>
          <w:sz w:val="24"/>
          <w:szCs w:val="24"/>
        </w:rPr>
        <w:t>, мы можем пользоваться данными об урожайности.</w:t>
      </w:r>
    </w:p>
    <w:p w14:paraId="5A284C1C" w14:textId="77777777" w:rsidR="00AF13B6" w:rsidRPr="00A208E8" w:rsidRDefault="004A0A50" w:rsidP="004A0A50">
      <w:pPr>
        <w:pStyle w:val="ListParagraph"/>
        <w:spacing w:line="360" w:lineRule="auto"/>
        <w:ind w:left="14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208E8">
        <w:rPr>
          <w:rFonts w:ascii="Times New Roman" w:hAnsi="Times New Roman" w:cs="Times New Roman"/>
          <w:sz w:val="24"/>
          <w:szCs w:val="24"/>
        </w:rPr>
        <w:tab/>
        <w:t xml:space="preserve">Несмотря на существующие споры, </w:t>
      </w:r>
      <w:r w:rsidR="00D95054">
        <w:rPr>
          <w:rFonts w:ascii="Times New Roman" w:hAnsi="Times New Roman" w:cs="Times New Roman"/>
          <w:sz w:val="24"/>
          <w:szCs w:val="24"/>
        </w:rPr>
        <w:t xml:space="preserve">в историографии </w:t>
      </w:r>
      <w:r w:rsidRPr="00A208E8">
        <w:rPr>
          <w:rFonts w:ascii="Times New Roman" w:hAnsi="Times New Roman" w:cs="Times New Roman"/>
          <w:sz w:val="24"/>
          <w:szCs w:val="24"/>
        </w:rPr>
        <w:t>точка зрения Рубинштейна-Ковальченко возобладала. Так, например Л.</w:t>
      </w:r>
      <w:r w:rsidR="00D95054">
        <w:rPr>
          <w:rFonts w:ascii="Times New Roman" w:hAnsi="Times New Roman" w:cs="Times New Roman"/>
          <w:sz w:val="24"/>
          <w:szCs w:val="24"/>
        </w:rPr>
        <w:t>В.</w:t>
      </w:r>
      <w:r w:rsidRPr="00A208E8">
        <w:rPr>
          <w:rFonts w:ascii="Times New Roman" w:hAnsi="Times New Roman" w:cs="Times New Roman"/>
          <w:sz w:val="24"/>
          <w:szCs w:val="24"/>
        </w:rPr>
        <w:t xml:space="preserve"> Милов активно использует данные Рубинштейна</w:t>
      </w:r>
      <w:r w:rsidR="00D95054">
        <w:rPr>
          <w:rFonts w:ascii="Times New Roman" w:hAnsi="Times New Roman" w:cs="Times New Roman"/>
          <w:sz w:val="24"/>
          <w:szCs w:val="24"/>
        </w:rPr>
        <w:t>, извлеченные в свою очередь</w:t>
      </w:r>
      <w:r w:rsidRPr="00A208E8">
        <w:rPr>
          <w:rFonts w:ascii="Times New Roman" w:hAnsi="Times New Roman" w:cs="Times New Roman"/>
          <w:sz w:val="24"/>
          <w:szCs w:val="24"/>
        </w:rPr>
        <w:t xml:space="preserve"> из губернаторских отчетов</w:t>
      </w:r>
      <w:r w:rsidR="00D95054">
        <w:rPr>
          <w:rFonts w:ascii="Times New Roman" w:hAnsi="Times New Roman" w:cs="Times New Roman"/>
          <w:sz w:val="24"/>
          <w:szCs w:val="24"/>
        </w:rPr>
        <w:t>,</w:t>
      </w:r>
      <w:r w:rsidRPr="00A208E8">
        <w:rPr>
          <w:rFonts w:ascii="Times New Roman" w:hAnsi="Times New Roman" w:cs="Times New Roman"/>
          <w:sz w:val="24"/>
          <w:szCs w:val="24"/>
        </w:rPr>
        <w:t xml:space="preserve"> для расчета уровня чистого сбора зерновых на душу населения. </w:t>
      </w:r>
    </w:p>
    <w:p w14:paraId="56FCA8D6" w14:textId="77777777" w:rsidR="002E2F82" w:rsidRPr="00A208E8" w:rsidRDefault="002E2F82" w:rsidP="002E2F82">
      <w:pPr>
        <w:pStyle w:val="ListParagraph"/>
        <w:spacing w:line="360" w:lineRule="auto"/>
        <w:ind w:left="142" w:firstLine="566"/>
        <w:jc w:val="both"/>
        <w:rPr>
          <w:rFonts w:ascii="Times New Roman" w:hAnsi="Times New Roman" w:cs="Times New Roman"/>
          <w:sz w:val="24"/>
          <w:szCs w:val="24"/>
        </w:rPr>
      </w:pPr>
    </w:p>
    <w:p w14:paraId="35E5EB57" w14:textId="77777777" w:rsidR="002E2F82" w:rsidRPr="00A208E8" w:rsidRDefault="00B70B79" w:rsidP="002E2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E2F82" w:rsidRPr="00A208E8">
        <w:rPr>
          <w:rFonts w:ascii="Times New Roman" w:hAnsi="Times New Roman" w:cs="Times New Roman"/>
          <w:sz w:val="24"/>
          <w:szCs w:val="24"/>
        </w:rPr>
        <w:t xml:space="preserve">. </w:t>
      </w:r>
      <w:r w:rsidRPr="00A208E8">
        <w:rPr>
          <w:rFonts w:ascii="Times New Roman" w:hAnsi="Times New Roman" w:cs="Times New Roman"/>
          <w:sz w:val="24"/>
          <w:szCs w:val="24"/>
        </w:rPr>
        <w:t>Причины расхождений между опубликованными данными и данными, используемыми в проекте</w:t>
      </w:r>
      <w:r w:rsidR="002E2F82" w:rsidRPr="00A208E8">
        <w:rPr>
          <w:rFonts w:ascii="Times New Roman" w:hAnsi="Times New Roman" w:cs="Times New Roman"/>
          <w:sz w:val="24"/>
          <w:szCs w:val="24"/>
        </w:rPr>
        <w:t>.</w:t>
      </w:r>
    </w:p>
    <w:p w14:paraId="50823B07" w14:textId="77777777" w:rsidR="002E2F82" w:rsidRPr="00A208E8" w:rsidRDefault="002E2F82" w:rsidP="002E2F82">
      <w:pPr>
        <w:pStyle w:val="ListParagraph"/>
        <w:spacing w:line="360" w:lineRule="auto"/>
        <w:ind w:left="142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A208E8">
        <w:rPr>
          <w:rFonts w:ascii="Times New Roman" w:hAnsi="Times New Roman" w:cs="Times New Roman"/>
          <w:sz w:val="24"/>
          <w:szCs w:val="24"/>
        </w:rPr>
        <w:t xml:space="preserve">Важно обратить внимание на </w:t>
      </w:r>
      <w:r w:rsidR="00B70B79">
        <w:rPr>
          <w:rFonts w:ascii="Times New Roman" w:hAnsi="Times New Roman" w:cs="Times New Roman"/>
          <w:sz w:val="24"/>
          <w:szCs w:val="24"/>
        </w:rPr>
        <w:t xml:space="preserve">наличие </w:t>
      </w:r>
      <w:r w:rsidRPr="00A208E8">
        <w:rPr>
          <w:rFonts w:ascii="Times New Roman" w:hAnsi="Times New Roman" w:cs="Times New Roman"/>
          <w:sz w:val="24"/>
          <w:szCs w:val="24"/>
        </w:rPr>
        <w:t>расхождени</w:t>
      </w:r>
      <w:r w:rsidR="00B70B79">
        <w:rPr>
          <w:rFonts w:ascii="Times New Roman" w:hAnsi="Times New Roman" w:cs="Times New Roman"/>
          <w:sz w:val="24"/>
          <w:szCs w:val="24"/>
        </w:rPr>
        <w:t>й в статистике растениеводства,</w:t>
      </w:r>
      <w:r w:rsidRPr="00A208E8">
        <w:rPr>
          <w:rFonts w:ascii="Times New Roman" w:hAnsi="Times New Roman" w:cs="Times New Roman"/>
          <w:sz w:val="24"/>
          <w:szCs w:val="24"/>
        </w:rPr>
        <w:t xml:space="preserve"> опубликованной </w:t>
      </w:r>
      <w:r w:rsidR="00B70B79">
        <w:rPr>
          <w:rFonts w:ascii="Times New Roman" w:hAnsi="Times New Roman" w:cs="Times New Roman"/>
          <w:sz w:val="24"/>
          <w:szCs w:val="24"/>
        </w:rPr>
        <w:t xml:space="preserve">в </w:t>
      </w:r>
      <w:r w:rsidRPr="00A208E8">
        <w:rPr>
          <w:rFonts w:ascii="Times New Roman" w:hAnsi="Times New Roman" w:cs="Times New Roman"/>
          <w:sz w:val="24"/>
          <w:szCs w:val="24"/>
        </w:rPr>
        <w:t>работе Рубинштейна</w:t>
      </w:r>
      <w:r w:rsidR="00B70B79">
        <w:rPr>
          <w:rFonts w:ascii="Times New Roman" w:hAnsi="Times New Roman" w:cs="Times New Roman"/>
          <w:sz w:val="24"/>
          <w:szCs w:val="24"/>
        </w:rPr>
        <w:t>, и</w:t>
      </w:r>
      <w:r w:rsidRPr="00A208E8">
        <w:rPr>
          <w:rFonts w:ascii="Times New Roman" w:hAnsi="Times New Roman" w:cs="Times New Roman"/>
          <w:sz w:val="24"/>
          <w:szCs w:val="24"/>
        </w:rPr>
        <w:t xml:space="preserve"> и</w:t>
      </w:r>
      <w:r w:rsidR="00B70B79">
        <w:rPr>
          <w:rFonts w:ascii="Times New Roman" w:hAnsi="Times New Roman" w:cs="Times New Roman"/>
          <w:sz w:val="24"/>
          <w:szCs w:val="24"/>
        </w:rPr>
        <w:t>спользуемой в проекте</w:t>
      </w:r>
      <w:r w:rsidRPr="00A208E8">
        <w:rPr>
          <w:rFonts w:ascii="Times New Roman" w:hAnsi="Times New Roman" w:cs="Times New Roman"/>
          <w:sz w:val="24"/>
          <w:szCs w:val="24"/>
        </w:rPr>
        <w:t>.</w:t>
      </w:r>
      <w:r w:rsidR="00B70B79">
        <w:rPr>
          <w:rFonts w:ascii="Times New Roman" w:hAnsi="Times New Roman" w:cs="Times New Roman"/>
          <w:sz w:val="24"/>
          <w:szCs w:val="24"/>
        </w:rPr>
        <w:t xml:space="preserve"> В обоих случаях в основе лежат губернаторские отчеты, отложившиеся в РГАДА.</w:t>
      </w:r>
      <w:r w:rsidR="00547B00">
        <w:rPr>
          <w:rFonts w:ascii="Times New Roman" w:hAnsi="Times New Roman" w:cs="Times New Roman"/>
          <w:sz w:val="24"/>
          <w:szCs w:val="24"/>
        </w:rPr>
        <w:t xml:space="preserve"> В процессе работы с архивными документами мы сделали следующее:</w:t>
      </w:r>
    </w:p>
    <w:p w14:paraId="2F1F4DE4" w14:textId="77777777" w:rsidR="002E2F82" w:rsidRPr="00A208E8" w:rsidRDefault="002E2F82" w:rsidP="002E2F82">
      <w:pPr>
        <w:pStyle w:val="ListParagraph"/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A208E8">
        <w:rPr>
          <w:rFonts w:ascii="Times New Roman" w:hAnsi="Times New Roman" w:cs="Times New Roman"/>
          <w:sz w:val="24"/>
          <w:szCs w:val="24"/>
        </w:rPr>
        <w:t>1.</w:t>
      </w:r>
      <w:r w:rsidRPr="00A208E8">
        <w:rPr>
          <w:rFonts w:ascii="Times New Roman" w:hAnsi="Times New Roman" w:cs="Times New Roman"/>
          <w:sz w:val="24"/>
          <w:szCs w:val="24"/>
        </w:rPr>
        <w:tab/>
      </w:r>
      <w:r w:rsidR="00547B00">
        <w:rPr>
          <w:rFonts w:ascii="Times New Roman" w:hAnsi="Times New Roman" w:cs="Times New Roman"/>
          <w:sz w:val="24"/>
          <w:szCs w:val="24"/>
        </w:rPr>
        <w:t xml:space="preserve">Проверили </w:t>
      </w:r>
      <w:r w:rsidRPr="00A208E8">
        <w:rPr>
          <w:rFonts w:ascii="Times New Roman" w:hAnsi="Times New Roman" w:cs="Times New Roman"/>
          <w:sz w:val="24"/>
          <w:szCs w:val="24"/>
        </w:rPr>
        <w:t>и уточн</w:t>
      </w:r>
      <w:r w:rsidR="00547B00">
        <w:rPr>
          <w:rFonts w:ascii="Times New Roman" w:hAnsi="Times New Roman" w:cs="Times New Roman"/>
          <w:sz w:val="24"/>
          <w:szCs w:val="24"/>
        </w:rPr>
        <w:t xml:space="preserve">или ссылки </w:t>
      </w:r>
      <w:r w:rsidRPr="00A208E8">
        <w:rPr>
          <w:rFonts w:ascii="Times New Roman" w:hAnsi="Times New Roman" w:cs="Times New Roman"/>
          <w:sz w:val="24"/>
          <w:szCs w:val="24"/>
        </w:rPr>
        <w:t>в соответствии с совреме</w:t>
      </w:r>
      <w:r w:rsidR="00547B00">
        <w:rPr>
          <w:rFonts w:ascii="Times New Roman" w:hAnsi="Times New Roman" w:cs="Times New Roman"/>
          <w:sz w:val="24"/>
          <w:szCs w:val="24"/>
        </w:rPr>
        <w:t>нной номенклатурой фондов РГАДА;</w:t>
      </w:r>
    </w:p>
    <w:p w14:paraId="5EFBEF34" w14:textId="77777777" w:rsidR="00547B00" w:rsidRPr="00A208E8" w:rsidRDefault="00547B00" w:rsidP="00547B00">
      <w:pPr>
        <w:pStyle w:val="ListParagraph"/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 xml:space="preserve">Проверили </w:t>
      </w:r>
      <w:r w:rsidR="002E2F82" w:rsidRPr="00A208E8">
        <w:rPr>
          <w:rFonts w:ascii="Times New Roman" w:hAnsi="Times New Roman" w:cs="Times New Roman"/>
          <w:sz w:val="24"/>
          <w:szCs w:val="24"/>
        </w:rPr>
        <w:t>первоначальные первоисточники</w:t>
      </w:r>
      <w:r>
        <w:rPr>
          <w:rFonts w:ascii="Times New Roman" w:hAnsi="Times New Roman" w:cs="Times New Roman"/>
          <w:sz w:val="24"/>
          <w:szCs w:val="24"/>
        </w:rPr>
        <w:t xml:space="preserve"> и исправили опечатки Рубинштейна. В</w:t>
      </w:r>
      <w:r w:rsidRPr="00A208E8">
        <w:rPr>
          <w:rFonts w:ascii="Times New Roman" w:hAnsi="Times New Roman" w:cs="Times New Roman"/>
          <w:sz w:val="24"/>
          <w:szCs w:val="24"/>
        </w:rPr>
        <w:t xml:space="preserve"> некоторых случаях (Московская губерния) серьезные расхождения между нашими данными и </w:t>
      </w:r>
      <w:r>
        <w:rPr>
          <w:rFonts w:ascii="Times New Roman" w:hAnsi="Times New Roman" w:cs="Times New Roman"/>
          <w:sz w:val="24"/>
          <w:szCs w:val="24"/>
        </w:rPr>
        <w:t xml:space="preserve">данными </w:t>
      </w:r>
      <w:r w:rsidRPr="00A208E8">
        <w:rPr>
          <w:rFonts w:ascii="Times New Roman" w:hAnsi="Times New Roman" w:cs="Times New Roman"/>
          <w:sz w:val="24"/>
          <w:szCs w:val="24"/>
        </w:rPr>
        <w:t xml:space="preserve">Рубинштейном связаны с тем, что </w:t>
      </w:r>
      <w:r>
        <w:rPr>
          <w:rFonts w:ascii="Times New Roman" w:hAnsi="Times New Roman" w:cs="Times New Roman"/>
          <w:sz w:val="24"/>
          <w:szCs w:val="24"/>
        </w:rPr>
        <w:t xml:space="preserve">у Рубинштейна </w:t>
      </w:r>
      <w:r w:rsidRPr="00A208E8">
        <w:rPr>
          <w:rFonts w:ascii="Times New Roman" w:hAnsi="Times New Roman" w:cs="Times New Roman"/>
          <w:sz w:val="24"/>
          <w:szCs w:val="24"/>
        </w:rPr>
        <w:t>в процессе набора данных из источника был</w:t>
      </w:r>
      <w:r>
        <w:rPr>
          <w:rFonts w:ascii="Times New Roman" w:hAnsi="Times New Roman" w:cs="Times New Roman"/>
          <w:sz w:val="24"/>
          <w:szCs w:val="24"/>
        </w:rPr>
        <w:t>и перепутаны столбцы документа</w:t>
      </w:r>
      <w:r w:rsidRPr="00A208E8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21493C2" w14:textId="77777777" w:rsidR="002E2F82" w:rsidRPr="00A208E8" w:rsidRDefault="00547B00" w:rsidP="002E2F82">
      <w:pPr>
        <w:pStyle w:val="ListParagraph"/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того в наших данных:</w:t>
      </w:r>
      <w:r w:rsidR="002E2F82" w:rsidRPr="00A208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75223C" w14:textId="77777777" w:rsidR="002E2F82" w:rsidRPr="00A208E8" w:rsidRDefault="002E2F82" w:rsidP="002E2F82">
      <w:pPr>
        <w:pStyle w:val="ListParagraph"/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A208E8">
        <w:rPr>
          <w:rFonts w:ascii="Times New Roman" w:hAnsi="Times New Roman" w:cs="Times New Roman"/>
          <w:sz w:val="24"/>
          <w:szCs w:val="24"/>
        </w:rPr>
        <w:lastRenderedPageBreak/>
        <w:t>- нет округлений, которые были в работе Рубинштейна</w:t>
      </w:r>
      <w:r w:rsidR="00547B00">
        <w:rPr>
          <w:rFonts w:ascii="Times New Roman" w:hAnsi="Times New Roman" w:cs="Times New Roman"/>
          <w:sz w:val="24"/>
          <w:szCs w:val="24"/>
        </w:rPr>
        <w:t>;</w:t>
      </w:r>
      <w:r w:rsidRPr="00A208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F50CF" w14:textId="77777777" w:rsidR="002E2F82" w:rsidRPr="00A208E8" w:rsidRDefault="002E2F82" w:rsidP="002E2F82">
      <w:pPr>
        <w:pStyle w:val="ListParagraph"/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A208E8">
        <w:rPr>
          <w:rFonts w:ascii="Times New Roman" w:hAnsi="Times New Roman" w:cs="Times New Roman"/>
          <w:sz w:val="24"/>
          <w:szCs w:val="24"/>
        </w:rPr>
        <w:t xml:space="preserve">- </w:t>
      </w:r>
      <w:r w:rsidR="00547B00">
        <w:rPr>
          <w:rFonts w:ascii="Times New Roman" w:hAnsi="Times New Roman" w:cs="Times New Roman"/>
          <w:sz w:val="24"/>
          <w:szCs w:val="24"/>
        </w:rPr>
        <w:t>у</w:t>
      </w:r>
      <w:r w:rsidRPr="00A208E8">
        <w:rPr>
          <w:rFonts w:ascii="Times New Roman" w:hAnsi="Times New Roman" w:cs="Times New Roman"/>
          <w:sz w:val="24"/>
          <w:szCs w:val="24"/>
        </w:rPr>
        <w:t xml:space="preserve">чтены все культуры, которые приводились в </w:t>
      </w:r>
      <w:r w:rsidR="00547B00">
        <w:rPr>
          <w:rFonts w:ascii="Times New Roman" w:hAnsi="Times New Roman" w:cs="Times New Roman"/>
          <w:sz w:val="24"/>
          <w:szCs w:val="24"/>
        </w:rPr>
        <w:t xml:space="preserve">оригинальных </w:t>
      </w:r>
      <w:r w:rsidRPr="00A208E8">
        <w:rPr>
          <w:rFonts w:ascii="Times New Roman" w:hAnsi="Times New Roman" w:cs="Times New Roman"/>
          <w:sz w:val="24"/>
          <w:szCs w:val="24"/>
        </w:rPr>
        <w:t>ведомост</w:t>
      </w:r>
      <w:r w:rsidR="00547B00">
        <w:rPr>
          <w:rFonts w:ascii="Times New Roman" w:hAnsi="Times New Roman" w:cs="Times New Roman"/>
          <w:sz w:val="24"/>
          <w:szCs w:val="24"/>
        </w:rPr>
        <w:t>ях</w:t>
      </w:r>
      <w:r w:rsidRPr="00A208E8">
        <w:rPr>
          <w:rFonts w:ascii="Times New Roman" w:hAnsi="Times New Roman" w:cs="Times New Roman"/>
          <w:sz w:val="24"/>
          <w:szCs w:val="24"/>
        </w:rPr>
        <w:t xml:space="preserve">. Тем самым </w:t>
      </w:r>
      <w:r w:rsidR="00547B00">
        <w:rPr>
          <w:rFonts w:ascii="Times New Roman" w:hAnsi="Times New Roman" w:cs="Times New Roman"/>
          <w:sz w:val="24"/>
          <w:szCs w:val="24"/>
        </w:rPr>
        <w:t xml:space="preserve">был </w:t>
      </w:r>
      <w:r w:rsidRPr="00A208E8">
        <w:rPr>
          <w:rFonts w:ascii="Times New Roman" w:hAnsi="Times New Roman" w:cs="Times New Roman"/>
          <w:sz w:val="24"/>
          <w:szCs w:val="24"/>
        </w:rPr>
        <w:t xml:space="preserve">расширен список культур, </w:t>
      </w:r>
      <w:r w:rsidR="00547B00">
        <w:rPr>
          <w:rFonts w:ascii="Times New Roman" w:hAnsi="Times New Roman" w:cs="Times New Roman"/>
          <w:sz w:val="24"/>
          <w:szCs w:val="24"/>
        </w:rPr>
        <w:t xml:space="preserve">учтенных для </w:t>
      </w:r>
      <w:r w:rsidRPr="00A208E8">
        <w:rPr>
          <w:rFonts w:ascii="Times New Roman" w:hAnsi="Times New Roman" w:cs="Times New Roman"/>
          <w:sz w:val="24"/>
          <w:szCs w:val="24"/>
        </w:rPr>
        <w:t xml:space="preserve">каждой </w:t>
      </w:r>
      <w:r w:rsidR="00547B00">
        <w:rPr>
          <w:rFonts w:ascii="Times New Roman" w:hAnsi="Times New Roman" w:cs="Times New Roman"/>
          <w:sz w:val="24"/>
          <w:szCs w:val="24"/>
        </w:rPr>
        <w:t>губернии;</w:t>
      </w:r>
    </w:p>
    <w:p w14:paraId="22BBED18" w14:textId="77777777" w:rsidR="002E2F82" w:rsidRPr="00A208E8" w:rsidRDefault="002E2F82" w:rsidP="002E2F82">
      <w:pPr>
        <w:pStyle w:val="ListParagraph"/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A208E8">
        <w:rPr>
          <w:rFonts w:ascii="Times New Roman" w:hAnsi="Times New Roman" w:cs="Times New Roman"/>
          <w:sz w:val="24"/>
          <w:szCs w:val="24"/>
        </w:rPr>
        <w:t xml:space="preserve">- </w:t>
      </w:r>
      <w:r w:rsidR="00547B00">
        <w:rPr>
          <w:rFonts w:ascii="Times New Roman" w:hAnsi="Times New Roman" w:cs="Times New Roman"/>
          <w:sz w:val="24"/>
          <w:szCs w:val="24"/>
        </w:rPr>
        <w:t>Добавлены данные по</w:t>
      </w:r>
      <w:r w:rsidRPr="00A208E8">
        <w:rPr>
          <w:rFonts w:ascii="Times New Roman" w:hAnsi="Times New Roman" w:cs="Times New Roman"/>
          <w:sz w:val="24"/>
          <w:szCs w:val="24"/>
        </w:rPr>
        <w:t xml:space="preserve"> Кавказской губернии</w:t>
      </w:r>
      <w:r w:rsidR="00547B00">
        <w:rPr>
          <w:rFonts w:ascii="Times New Roman" w:hAnsi="Times New Roman" w:cs="Times New Roman"/>
          <w:sz w:val="24"/>
          <w:szCs w:val="24"/>
        </w:rPr>
        <w:t>, отсутствующие у Рубинштейна</w:t>
      </w:r>
      <w:r w:rsidRPr="00A208E8">
        <w:rPr>
          <w:rFonts w:ascii="Times New Roman" w:hAnsi="Times New Roman" w:cs="Times New Roman"/>
          <w:sz w:val="24"/>
          <w:szCs w:val="24"/>
        </w:rPr>
        <w:t>.</w:t>
      </w:r>
    </w:p>
    <w:p w14:paraId="1E8367AB" w14:textId="77777777" w:rsidR="00547B00" w:rsidRDefault="00547B00" w:rsidP="002E2F82">
      <w:pPr>
        <w:pStyle w:val="ListParagraph"/>
        <w:spacing w:line="360" w:lineRule="auto"/>
        <w:ind w:left="14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22CDC92" w14:textId="77777777" w:rsidR="002E2F82" w:rsidRPr="001A375C" w:rsidRDefault="00127169" w:rsidP="00127169">
      <w:pPr>
        <w:pStyle w:val="ListParagraph"/>
        <w:numPr>
          <w:ilvl w:val="0"/>
          <w:numId w:val="7"/>
        </w:numPr>
        <w:spacing w:line="36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375C">
        <w:rPr>
          <w:rFonts w:ascii="Times New Roman" w:hAnsi="Times New Roman" w:cs="Times New Roman"/>
          <w:b/>
          <w:sz w:val="24"/>
          <w:szCs w:val="24"/>
        </w:rPr>
        <w:t>Рыболовство</w:t>
      </w:r>
      <w:r w:rsidR="00207453" w:rsidRPr="001A375C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7E169185" w14:textId="77777777" w:rsidR="00207453" w:rsidRPr="00A208E8" w:rsidRDefault="00127169" w:rsidP="00D3315A">
      <w:pPr>
        <w:pStyle w:val="ListParagraph"/>
        <w:spacing w:line="360" w:lineRule="auto"/>
        <w:ind w:left="142" w:firstLine="56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статистике </w:t>
      </w:r>
      <w:r w:rsidR="00207453" w:rsidRPr="00A208E8">
        <w:rPr>
          <w:rFonts w:ascii="Times New Roman" w:hAnsi="Times New Roman" w:cs="Times New Roman"/>
          <w:sz w:val="24"/>
          <w:szCs w:val="24"/>
        </w:rPr>
        <w:t>рыболовств</w:t>
      </w:r>
      <w:r>
        <w:rPr>
          <w:rFonts w:ascii="Times New Roman" w:hAnsi="Times New Roman" w:cs="Times New Roman"/>
          <w:sz w:val="24"/>
          <w:szCs w:val="24"/>
        </w:rPr>
        <w:t>а собирались следующие показатели</w:t>
      </w:r>
      <w:r w:rsidR="00207453" w:rsidRPr="00A208E8">
        <w:rPr>
          <w:rFonts w:ascii="Times New Roman" w:hAnsi="Times New Roman" w:cs="Times New Roman"/>
          <w:sz w:val="24"/>
          <w:szCs w:val="24"/>
        </w:rPr>
        <w:t>: объем выловленной рыбы в натуре (пуды или количество рыбы</w:t>
      </w:r>
      <w:bookmarkStart w:id="0" w:name="_GoBack"/>
      <w:bookmarkEnd w:id="0"/>
      <w:r w:rsidR="00207453" w:rsidRPr="00A208E8">
        <w:rPr>
          <w:rFonts w:ascii="Times New Roman" w:hAnsi="Times New Roman" w:cs="Times New Roman"/>
          <w:sz w:val="24"/>
          <w:szCs w:val="24"/>
        </w:rPr>
        <w:t>); расходы на промысел; доходы от рыбного промысла.</w:t>
      </w:r>
    </w:p>
    <w:p w14:paraId="42D99C45" w14:textId="77777777" w:rsidR="00127169" w:rsidRDefault="00207453" w:rsidP="00D3315A">
      <w:pPr>
        <w:pStyle w:val="ListParagraph"/>
        <w:spacing w:line="360" w:lineRule="auto"/>
        <w:ind w:left="142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A208E8">
        <w:rPr>
          <w:rFonts w:ascii="Times New Roman" w:hAnsi="Times New Roman" w:cs="Times New Roman"/>
          <w:sz w:val="24"/>
          <w:szCs w:val="24"/>
        </w:rPr>
        <w:t xml:space="preserve">В качестве источника использовалась опубликованная работа Е. </w:t>
      </w:r>
      <w:proofErr w:type="spellStart"/>
      <w:r w:rsidRPr="00A208E8">
        <w:rPr>
          <w:rFonts w:ascii="Times New Roman" w:hAnsi="Times New Roman" w:cs="Times New Roman"/>
          <w:sz w:val="24"/>
          <w:szCs w:val="24"/>
        </w:rPr>
        <w:t>Зябловского</w:t>
      </w:r>
      <w:proofErr w:type="spellEnd"/>
      <w:r w:rsidRPr="00A208E8">
        <w:rPr>
          <w:rFonts w:ascii="Times New Roman" w:hAnsi="Times New Roman" w:cs="Times New Roman"/>
          <w:sz w:val="24"/>
          <w:szCs w:val="24"/>
        </w:rPr>
        <w:t>,</w:t>
      </w:r>
      <w:r w:rsidR="00127169">
        <w:rPr>
          <w:rFonts w:ascii="Times New Roman" w:hAnsi="Times New Roman" w:cs="Times New Roman"/>
          <w:sz w:val="24"/>
          <w:szCs w:val="24"/>
        </w:rPr>
        <w:t xml:space="preserve"> использовавшего данные Министерства внутренних дел</w:t>
      </w:r>
      <w:r w:rsidRPr="00A208E8">
        <w:rPr>
          <w:rFonts w:ascii="Times New Roman" w:hAnsi="Times New Roman" w:cs="Times New Roman"/>
          <w:sz w:val="24"/>
          <w:szCs w:val="24"/>
        </w:rPr>
        <w:t>. «Министерство Внутренних дел, считая сведения о рыбных промыслах к познанию внутренней промышленности заслуживающими внимание, и</w:t>
      </w:r>
      <w:r w:rsidR="00D3315A" w:rsidRPr="00A208E8">
        <w:rPr>
          <w:rFonts w:ascii="Times New Roman" w:hAnsi="Times New Roman" w:cs="Times New Roman"/>
          <w:sz w:val="24"/>
          <w:szCs w:val="24"/>
        </w:rPr>
        <w:t>,</w:t>
      </w:r>
      <w:r w:rsidRPr="00A208E8">
        <w:rPr>
          <w:rFonts w:ascii="Times New Roman" w:hAnsi="Times New Roman" w:cs="Times New Roman"/>
          <w:sz w:val="24"/>
          <w:szCs w:val="24"/>
        </w:rPr>
        <w:t xml:space="preserve"> следовательно</w:t>
      </w:r>
      <w:r w:rsidR="00D3315A" w:rsidRPr="00A208E8">
        <w:rPr>
          <w:rFonts w:ascii="Times New Roman" w:hAnsi="Times New Roman" w:cs="Times New Roman"/>
          <w:sz w:val="24"/>
          <w:szCs w:val="24"/>
        </w:rPr>
        <w:t>,</w:t>
      </w:r>
      <w:r w:rsidRPr="00A208E8">
        <w:rPr>
          <w:rFonts w:ascii="Times New Roman" w:hAnsi="Times New Roman" w:cs="Times New Roman"/>
          <w:sz w:val="24"/>
          <w:szCs w:val="24"/>
        </w:rPr>
        <w:t xml:space="preserve"> по отношению к статистике нужными, принялось собирать, сколько возможно, подробнейшие сведения вообще об оных. Хотя сведения сии и не можно считать особенно достоверными; но они без сомнения гораздо ближе подходят к истине, нежели все то, что </w:t>
      </w:r>
      <w:r w:rsidR="00D3315A" w:rsidRPr="00A208E8">
        <w:rPr>
          <w:rFonts w:ascii="Times New Roman" w:hAnsi="Times New Roman" w:cs="Times New Roman"/>
          <w:sz w:val="24"/>
          <w:szCs w:val="24"/>
        </w:rPr>
        <w:t>–</w:t>
      </w:r>
      <w:r w:rsidRPr="00A208E8">
        <w:rPr>
          <w:rFonts w:ascii="Times New Roman" w:hAnsi="Times New Roman" w:cs="Times New Roman"/>
          <w:sz w:val="24"/>
          <w:szCs w:val="24"/>
        </w:rPr>
        <w:t xml:space="preserve"> доселе</w:t>
      </w:r>
      <w:r w:rsidR="00D3315A" w:rsidRPr="00A208E8">
        <w:rPr>
          <w:rFonts w:ascii="Times New Roman" w:hAnsi="Times New Roman" w:cs="Times New Roman"/>
          <w:sz w:val="24"/>
          <w:szCs w:val="24"/>
        </w:rPr>
        <w:t xml:space="preserve"> </w:t>
      </w:r>
      <w:r w:rsidRPr="00A208E8">
        <w:rPr>
          <w:rFonts w:ascii="Times New Roman" w:hAnsi="Times New Roman" w:cs="Times New Roman"/>
          <w:sz w:val="24"/>
          <w:szCs w:val="24"/>
        </w:rPr>
        <w:t>по</w:t>
      </w:r>
      <w:r w:rsidR="00D3315A" w:rsidRPr="00A208E8">
        <w:rPr>
          <w:rFonts w:ascii="Times New Roman" w:hAnsi="Times New Roman" w:cs="Times New Roman"/>
          <w:sz w:val="24"/>
          <w:szCs w:val="24"/>
        </w:rPr>
        <w:t xml:space="preserve"> пред</w:t>
      </w:r>
      <w:r w:rsidRPr="00A208E8">
        <w:rPr>
          <w:rFonts w:ascii="Times New Roman" w:hAnsi="Times New Roman" w:cs="Times New Roman"/>
          <w:sz w:val="24"/>
          <w:szCs w:val="24"/>
        </w:rPr>
        <w:t>мету сему было известно</w:t>
      </w:r>
      <w:r w:rsidR="00D3315A" w:rsidRPr="00A208E8">
        <w:rPr>
          <w:rFonts w:ascii="Times New Roman" w:hAnsi="Times New Roman" w:cs="Times New Roman"/>
          <w:sz w:val="24"/>
          <w:szCs w:val="24"/>
        </w:rPr>
        <w:t>»</w:t>
      </w:r>
      <w:r w:rsidR="00D3315A" w:rsidRPr="00A208E8"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 w:rsidRPr="00A208E8">
        <w:rPr>
          <w:rFonts w:ascii="Times New Roman" w:hAnsi="Times New Roman" w:cs="Times New Roman"/>
          <w:sz w:val="24"/>
          <w:szCs w:val="24"/>
        </w:rPr>
        <w:t>.</w:t>
      </w:r>
    </w:p>
    <w:p w14:paraId="314CCDC5" w14:textId="77777777" w:rsidR="00D3315A" w:rsidRPr="00A208E8" w:rsidRDefault="00D3315A" w:rsidP="00D3315A">
      <w:pPr>
        <w:pStyle w:val="ListParagraph"/>
        <w:spacing w:line="360" w:lineRule="auto"/>
        <w:ind w:left="142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A208E8">
        <w:rPr>
          <w:rFonts w:ascii="Times New Roman" w:hAnsi="Times New Roman" w:cs="Times New Roman"/>
          <w:sz w:val="24"/>
          <w:szCs w:val="24"/>
        </w:rPr>
        <w:t xml:space="preserve">Приведенные Е. </w:t>
      </w:r>
      <w:proofErr w:type="spellStart"/>
      <w:r w:rsidRPr="00A208E8">
        <w:rPr>
          <w:rFonts w:ascii="Times New Roman" w:hAnsi="Times New Roman" w:cs="Times New Roman"/>
          <w:sz w:val="24"/>
          <w:szCs w:val="24"/>
        </w:rPr>
        <w:t>Зябловским</w:t>
      </w:r>
      <w:proofErr w:type="spellEnd"/>
      <w:r w:rsidRPr="00A208E8">
        <w:rPr>
          <w:rFonts w:ascii="Times New Roman" w:hAnsi="Times New Roman" w:cs="Times New Roman"/>
          <w:sz w:val="24"/>
          <w:szCs w:val="24"/>
        </w:rPr>
        <w:t xml:space="preserve"> ежегодные данные относятся к периоду от 1804 до 1814 года. Мы </w:t>
      </w:r>
      <w:r w:rsidR="00127169">
        <w:rPr>
          <w:rFonts w:ascii="Times New Roman" w:hAnsi="Times New Roman" w:cs="Times New Roman"/>
          <w:sz w:val="24"/>
          <w:szCs w:val="24"/>
        </w:rPr>
        <w:t>условно относим их к</w:t>
      </w:r>
      <w:r w:rsidRPr="00A208E8">
        <w:rPr>
          <w:rFonts w:ascii="Times New Roman" w:hAnsi="Times New Roman" w:cs="Times New Roman"/>
          <w:sz w:val="24"/>
          <w:szCs w:val="24"/>
        </w:rPr>
        <w:t xml:space="preserve"> 1805 г.</w:t>
      </w:r>
      <w:r w:rsidR="00127169">
        <w:rPr>
          <w:rFonts w:ascii="Times New Roman" w:hAnsi="Times New Roman" w:cs="Times New Roman"/>
          <w:sz w:val="24"/>
          <w:szCs w:val="24"/>
        </w:rPr>
        <w:t xml:space="preserve"> К сожалению, данные о рыболовстве, относящиеся непосредственно к 1795 г., нам найти не удалось.</w:t>
      </w:r>
      <w:r w:rsidRPr="00A208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7EDC13" w14:textId="77777777" w:rsidR="00D3315A" w:rsidRPr="00A208E8" w:rsidRDefault="00D3315A" w:rsidP="002E2F82">
      <w:pPr>
        <w:pStyle w:val="ListParagraph"/>
        <w:spacing w:line="360" w:lineRule="auto"/>
        <w:ind w:left="14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FCDB91E" w14:textId="77777777" w:rsidR="002E2F82" w:rsidRPr="00A208E8" w:rsidRDefault="002E2F82" w:rsidP="002E2F82">
      <w:pPr>
        <w:pStyle w:val="ListParagraph"/>
        <w:spacing w:line="360" w:lineRule="auto"/>
        <w:ind w:left="14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208E8">
        <w:rPr>
          <w:rFonts w:ascii="Times New Roman" w:hAnsi="Times New Roman" w:cs="Times New Roman"/>
          <w:sz w:val="24"/>
          <w:szCs w:val="24"/>
        </w:rPr>
        <w:t>Список использованной литературы.</w:t>
      </w:r>
    </w:p>
    <w:p w14:paraId="3243832C" w14:textId="77777777" w:rsidR="00207453" w:rsidRPr="00A208E8" w:rsidRDefault="00207453" w:rsidP="00207453">
      <w:pPr>
        <w:pStyle w:val="ListParagraph"/>
        <w:numPr>
          <w:ilvl w:val="2"/>
          <w:numId w:val="7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08E8">
        <w:rPr>
          <w:rFonts w:ascii="Times New Roman" w:hAnsi="Times New Roman" w:cs="Times New Roman"/>
          <w:sz w:val="24"/>
          <w:szCs w:val="24"/>
        </w:rPr>
        <w:t>Зябловский</w:t>
      </w:r>
      <w:proofErr w:type="spellEnd"/>
      <w:r w:rsidRPr="00A208E8">
        <w:rPr>
          <w:rFonts w:ascii="Times New Roman" w:hAnsi="Times New Roman" w:cs="Times New Roman"/>
          <w:sz w:val="24"/>
          <w:szCs w:val="24"/>
        </w:rPr>
        <w:t xml:space="preserve"> Е. Статистическое описание Российской империи в ее нынешнем состоянии с предварительными понятиями о статистике с общим обозрением Европы в статистическом виде.  Издание второе. Часть IѴ и V. СПб, 1815.</w:t>
      </w:r>
    </w:p>
    <w:p w14:paraId="630C0F91" w14:textId="77777777" w:rsidR="002E2F82" w:rsidRPr="00A208E8" w:rsidRDefault="002E2F82" w:rsidP="002E2F82">
      <w:pPr>
        <w:pStyle w:val="ListParagraph"/>
        <w:numPr>
          <w:ilvl w:val="2"/>
          <w:numId w:val="7"/>
        </w:numPr>
        <w:spacing w:after="0" w:line="360" w:lineRule="auto"/>
        <w:ind w:left="14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208E8">
        <w:rPr>
          <w:rFonts w:ascii="Times New Roman" w:hAnsi="Times New Roman" w:cs="Times New Roman"/>
          <w:sz w:val="24"/>
          <w:szCs w:val="24"/>
        </w:rPr>
        <w:t xml:space="preserve">Ковальченко И.Д. Русское крепостное крестьянство в первой половине </w:t>
      </w:r>
      <w:r w:rsidRPr="00A208E8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A208E8">
        <w:rPr>
          <w:rFonts w:ascii="Times New Roman" w:hAnsi="Times New Roman" w:cs="Times New Roman"/>
          <w:sz w:val="24"/>
          <w:szCs w:val="24"/>
        </w:rPr>
        <w:t xml:space="preserve"> в. М., 1967. </w:t>
      </w:r>
    </w:p>
    <w:p w14:paraId="60BE0CAF" w14:textId="77777777" w:rsidR="002E2F82" w:rsidRPr="00A208E8" w:rsidRDefault="002E2F82" w:rsidP="002E2F82">
      <w:pPr>
        <w:pStyle w:val="ListParagraph"/>
        <w:numPr>
          <w:ilvl w:val="2"/>
          <w:numId w:val="7"/>
        </w:numPr>
        <w:spacing w:after="0" w:line="360" w:lineRule="auto"/>
        <w:ind w:left="14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208E8">
        <w:rPr>
          <w:rFonts w:ascii="Times New Roman" w:hAnsi="Times New Roman" w:cs="Times New Roman"/>
          <w:sz w:val="24"/>
          <w:szCs w:val="24"/>
        </w:rPr>
        <w:t xml:space="preserve">Рубинштейн Н.Л. Сельское хозяйство России во второй половине </w:t>
      </w:r>
      <w:r w:rsidRPr="00A208E8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A208E8">
        <w:rPr>
          <w:rFonts w:ascii="Times New Roman" w:hAnsi="Times New Roman" w:cs="Times New Roman"/>
          <w:sz w:val="24"/>
          <w:szCs w:val="24"/>
        </w:rPr>
        <w:t xml:space="preserve"> в. (историко-экономический очерк). М., 1957.  </w:t>
      </w:r>
    </w:p>
    <w:p w14:paraId="75F97BB3" w14:textId="77777777" w:rsidR="00D917E6" w:rsidRPr="00D917E6" w:rsidRDefault="00D917E6" w:rsidP="00D917E6">
      <w:pPr>
        <w:pStyle w:val="ListParagraph"/>
        <w:numPr>
          <w:ilvl w:val="2"/>
          <w:numId w:val="7"/>
        </w:numPr>
        <w:spacing w:after="0" w:line="360" w:lineRule="auto"/>
        <w:ind w:left="14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917E6">
        <w:rPr>
          <w:rFonts w:ascii="Times New Roman" w:hAnsi="Times New Roman" w:cs="Times New Roman"/>
          <w:sz w:val="24"/>
          <w:szCs w:val="24"/>
        </w:rPr>
        <w:lastRenderedPageBreak/>
        <w:t xml:space="preserve">Хозяйственное описание Пермской губернии сообразно начертанию </w:t>
      </w:r>
      <w:proofErr w:type="spellStart"/>
      <w:r w:rsidRPr="00D917E6">
        <w:rPr>
          <w:rFonts w:ascii="Times New Roman" w:hAnsi="Times New Roman" w:cs="Times New Roman"/>
          <w:sz w:val="24"/>
          <w:szCs w:val="24"/>
        </w:rPr>
        <w:t>Санктпетербургского</w:t>
      </w:r>
      <w:proofErr w:type="spellEnd"/>
      <w:r w:rsidRPr="00D917E6">
        <w:rPr>
          <w:rFonts w:ascii="Times New Roman" w:hAnsi="Times New Roman" w:cs="Times New Roman"/>
          <w:sz w:val="24"/>
          <w:szCs w:val="24"/>
        </w:rPr>
        <w:t xml:space="preserve"> Вольного экономического общества сочиненное в 1802 и 1803 году в г. Перми. В 2-х ч.</w:t>
      </w:r>
    </w:p>
    <w:p w14:paraId="7F0B71F7" w14:textId="77777777" w:rsidR="000E3B76" w:rsidRPr="00D917E6" w:rsidRDefault="002E2F82" w:rsidP="000E3B76">
      <w:pPr>
        <w:pStyle w:val="ListParagraph"/>
        <w:numPr>
          <w:ilvl w:val="2"/>
          <w:numId w:val="7"/>
        </w:numPr>
        <w:spacing w:after="0" w:line="360" w:lineRule="auto"/>
        <w:ind w:left="14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17E6">
        <w:rPr>
          <w:rFonts w:ascii="Times New Roman" w:hAnsi="Times New Roman" w:cs="Times New Roman"/>
          <w:sz w:val="24"/>
          <w:szCs w:val="24"/>
        </w:rPr>
        <w:t>Яцунский</w:t>
      </w:r>
      <w:proofErr w:type="spellEnd"/>
      <w:r w:rsidRPr="00D917E6">
        <w:rPr>
          <w:rFonts w:ascii="Times New Roman" w:hAnsi="Times New Roman" w:cs="Times New Roman"/>
          <w:sz w:val="24"/>
          <w:szCs w:val="24"/>
        </w:rPr>
        <w:t xml:space="preserve"> В.К. Генезис капитализма в сельском хозяйстве России // В.К. </w:t>
      </w:r>
      <w:proofErr w:type="spellStart"/>
      <w:r w:rsidRPr="00D917E6">
        <w:rPr>
          <w:rFonts w:ascii="Times New Roman" w:hAnsi="Times New Roman" w:cs="Times New Roman"/>
          <w:sz w:val="24"/>
          <w:szCs w:val="24"/>
        </w:rPr>
        <w:t>Яцунский</w:t>
      </w:r>
      <w:proofErr w:type="spellEnd"/>
      <w:r w:rsidRPr="00D917E6">
        <w:rPr>
          <w:rFonts w:ascii="Times New Roman" w:hAnsi="Times New Roman" w:cs="Times New Roman"/>
          <w:sz w:val="24"/>
          <w:szCs w:val="24"/>
        </w:rPr>
        <w:t xml:space="preserve">. Социально-экономическая история России </w:t>
      </w:r>
      <w:r w:rsidRPr="00D917E6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D917E6">
        <w:rPr>
          <w:rFonts w:ascii="Times New Roman" w:hAnsi="Times New Roman" w:cs="Times New Roman"/>
          <w:sz w:val="24"/>
          <w:szCs w:val="24"/>
        </w:rPr>
        <w:t xml:space="preserve"> – </w:t>
      </w:r>
      <w:r w:rsidRPr="00D917E6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D917E6">
        <w:rPr>
          <w:rFonts w:ascii="Times New Roman" w:hAnsi="Times New Roman" w:cs="Times New Roman"/>
          <w:sz w:val="24"/>
          <w:szCs w:val="24"/>
        </w:rPr>
        <w:t xml:space="preserve"> вв. Избранные труды. М., 1973. С.  268 – 298.</w:t>
      </w:r>
    </w:p>
    <w:p w14:paraId="75201F51" w14:textId="77777777" w:rsidR="00D917E6" w:rsidRPr="00D917E6" w:rsidRDefault="00D917E6" w:rsidP="000E3B76">
      <w:pPr>
        <w:pStyle w:val="ListParagraph"/>
        <w:numPr>
          <w:ilvl w:val="2"/>
          <w:numId w:val="7"/>
        </w:numPr>
        <w:spacing w:after="0" w:line="360" w:lineRule="auto"/>
        <w:ind w:left="14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РГАДА. Ф. 1239. Оп. 3. Д</w:t>
      </w:r>
      <w:r w:rsidR="000E3B76" w:rsidRPr="00D917E6">
        <w:rPr>
          <w:rFonts w:ascii="Times New Roman" w:hAnsi="Times New Roman" w:cs="Times New Roman"/>
          <w:sz w:val="24"/>
          <w:szCs w:val="24"/>
        </w:rPr>
        <w:t>. 59129, 5920, 62807, 59131</w:t>
      </w:r>
      <w:r w:rsidRPr="00D917E6">
        <w:rPr>
          <w:rFonts w:ascii="Times New Roman" w:hAnsi="Times New Roman" w:cs="Times New Roman"/>
          <w:sz w:val="24"/>
          <w:szCs w:val="24"/>
        </w:rPr>
        <w:t xml:space="preserve">, </w:t>
      </w:r>
      <w:r w:rsidR="000E3B76" w:rsidRPr="00D917E6">
        <w:rPr>
          <w:rFonts w:ascii="Times New Roman" w:hAnsi="Times New Roman" w:cs="Times New Roman"/>
          <w:sz w:val="24"/>
          <w:szCs w:val="24"/>
        </w:rPr>
        <w:t xml:space="preserve">62822, 59316, 59130, 65213, 59132, 59189, 5134, </w:t>
      </w:r>
      <w:r w:rsidRPr="00D917E6">
        <w:rPr>
          <w:rFonts w:ascii="Times New Roman" w:hAnsi="Times New Roman" w:cs="Times New Roman"/>
          <w:sz w:val="24"/>
          <w:szCs w:val="24"/>
        </w:rPr>
        <w:t xml:space="preserve">59185, </w:t>
      </w:r>
      <w:r w:rsidR="000E3B76" w:rsidRPr="00D917E6">
        <w:rPr>
          <w:rFonts w:ascii="Times New Roman" w:hAnsi="Times New Roman" w:cs="Times New Roman"/>
          <w:sz w:val="24"/>
          <w:szCs w:val="24"/>
        </w:rPr>
        <w:t>59038, 59129, 59189</w:t>
      </w:r>
      <w:r w:rsidRPr="00D917E6">
        <w:rPr>
          <w:rFonts w:ascii="Times New Roman" w:hAnsi="Times New Roman" w:cs="Times New Roman"/>
          <w:sz w:val="24"/>
          <w:szCs w:val="24"/>
        </w:rPr>
        <w:t>, 59187, 59124, 39369, 59213, 64131, 59035, 59104, 39370 , 59038, 59220,59104, 59239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917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E59BD" w14:textId="77777777" w:rsidR="00D917E6" w:rsidRPr="00D917E6" w:rsidRDefault="000E3B76" w:rsidP="000E3B76">
      <w:pPr>
        <w:pStyle w:val="ListParagraph"/>
        <w:numPr>
          <w:ilvl w:val="2"/>
          <w:numId w:val="7"/>
        </w:numPr>
        <w:spacing w:after="0" w:line="360" w:lineRule="auto"/>
        <w:ind w:left="14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917E6">
        <w:rPr>
          <w:rFonts w:ascii="Times New Roman" w:hAnsi="Times New Roman" w:cs="Times New Roman"/>
          <w:sz w:val="24"/>
          <w:szCs w:val="24"/>
        </w:rPr>
        <w:t>РГАДА. Ф. 16. д. 640 ч. 1</w:t>
      </w:r>
      <w:r w:rsidR="00D917E6" w:rsidRPr="00D917E6">
        <w:rPr>
          <w:rFonts w:ascii="Times New Roman" w:hAnsi="Times New Roman" w:cs="Times New Roman"/>
          <w:sz w:val="24"/>
          <w:szCs w:val="24"/>
        </w:rPr>
        <w:t>, д. 748</w:t>
      </w:r>
      <w:r w:rsidR="00D917E6">
        <w:rPr>
          <w:rFonts w:ascii="Times New Roman" w:hAnsi="Times New Roman" w:cs="Times New Roman"/>
          <w:sz w:val="24"/>
          <w:szCs w:val="24"/>
        </w:rPr>
        <w:t>.</w:t>
      </w:r>
    </w:p>
    <w:p w14:paraId="7AA5967A" w14:textId="77777777" w:rsidR="002E2F82" w:rsidRPr="00A208E8" w:rsidRDefault="002E2F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E2F82" w:rsidRPr="00A20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752DE2" w14:textId="77777777" w:rsidR="00C13FFE" w:rsidRDefault="00C13FFE" w:rsidP="00C40125">
      <w:pPr>
        <w:spacing w:after="0" w:line="240" w:lineRule="auto"/>
      </w:pPr>
      <w:r>
        <w:separator/>
      </w:r>
    </w:p>
  </w:endnote>
  <w:endnote w:type="continuationSeparator" w:id="0">
    <w:p w14:paraId="191A7270" w14:textId="77777777" w:rsidR="00C13FFE" w:rsidRDefault="00C13FFE" w:rsidP="00C40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8AB909" w14:textId="77777777" w:rsidR="00C13FFE" w:rsidRDefault="00C13FFE" w:rsidP="00C40125">
      <w:pPr>
        <w:spacing w:after="0" w:line="240" w:lineRule="auto"/>
      </w:pPr>
      <w:r>
        <w:separator/>
      </w:r>
    </w:p>
  </w:footnote>
  <w:footnote w:type="continuationSeparator" w:id="0">
    <w:p w14:paraId="4ED5C5A3" w14:textId="77777777" w:rsidR="00C13FFE" w:rsidRDefault="00C13FFE" w:rsidP="00C40125">
      <w:pPr>
        <w:spacing w:after="0" w:line="240" w:lineRule="auto"/>
      </w:pPr>
      <w:r>
        <w:continuationSeparator/>
      </w:r>
    </w:p>
  </w:footnote>
  <w:footnote w:id="1">
    <w:p w14:paraId="55D89848" w14:textId="2E25A537" w:rsidR="00A05010" w:rsidRPr="00A05010" w:rsidRDefault="00A05010" w:rsidP="00A05010">
      <w:pPr>
        <w:pStyle w:val="Footnote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501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05010">
        <w:rPr>
          <w:rFonts w:ascii="Times New Roman" w:hAnsi="Times New Roman" w:cs="Times New Roman"/>
          <w:sz w:val="24"/>
          <w:szCs w:val="24"/>
        </w:rPr>
        <w:t xml:space="preserve"> </w:t>
      </w:r>
      <w:r w:rsidRPr="00A05010">
        <w:rPr>
          <w:rFonts w:ascii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hAnsi="Times New Roman" w:cs="Times New Roman"/>
          <w:color w:val="000000"/>
          <w:sz w:val="24"/>
          <w:szCs w:val="24"/>
        </w:rPr>
        <w:t>опографическое описание Калужско</w:t>
      </w:r>
      <w:r w:rsidRPr="00A05010">
        <w:rPr>
          <w:rFonts w:ascii="Times New Roman" w:hAnsi="Times New Roman" w:cs="Times New Roman"/>
          <w:color w:val="000000"/>
          <w:sz w:val="24"/>
          <w:szCs w:val="24"/>
        </w:rPr>
        <w:t>го наместничества. В Санкт Петербурге При Императорской Академии Наук. 1785 год Описание это перепечатано с подлинника с разрешения Господина Начальника Калужской Губернии. Калуга 1850 г.</w:t>
      </w:r>
    </w:p>
  </w:footnote>
  <w:footnote w:id="2">
    <w:p w14:paraId="44D3F454" w14:textId="77777777" w:rsidR="00470FD0" w:rsidRPr="00A05010" w:rsidRDefault="00470FD0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A0501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05010">
        <w:rPr>
          <w:rFonts w:ascii="Times New Roman" w:hAnsi="Times New Roman" w:cs="Times New Roman"/>
          <w:sz w:val="24"/>
          <w:szCs w:val="24"/>
        </w:rPr>
        <w:t xml:space="preserve"> </w:t>
      </w:r>
      <w:r w:rsidRPr="00A05010">
        <w:rPr>
          <w:rFonts w:ascii="Times New Roman" w:hAnsi="Times New Roman" w:cs="Times New Roman"/>
          <w:sz w:val="24"/>
          <w:szCs w:val="24"/>
        </w:rPr>
        <w:t xml:space="preserve">РГАДА. Ф. 1239. Оп. 3. </w:t>
      </w:r>
      <w:r w:rsidR="00D917E6" w:rsidRPr="00A05010">
        <w:rPr>
          <w:rFonts w:ascii="Times New Roman" w:hAnsi="Times New Roman" w:cs="Times New Roman"/>
          <w:sz w:val="24"/>
          <w:szCs w:val="24"/>
        </w:rPr>
        <w:t xml:space="preserve">, Ф. 16. </w:t>
      </w:r>
      <w:r w:rsidRPr="00A05010">
        <w:rPr>
          <w:rFonts w:ascii="Times New Roman" w:hAnsi="Times New Roman" w:cs="Times New Roman"/>
          <w:sz w:val="24"/>
          <w:szCs w:val="24"/>
        </w:rPr>
        <w:t>Номера дел указаны в базе.</w:t>
      </w:r>
    </w:p>
  </w:footnote>
  <w:footnote w:id="3">
    <w:p w14:paraId="1251212C" w14:textId="77777777" w:rsidR="004A0A50" w:rsidRPr="00A05010" w:rsidRDefault="004A0A50" w:rsidP="004A6B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501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05010">
        <w:rPr>
          <w:rFonts w:ascii="Times New Roman" w:hAnsi="Times New Roman" w:cs="Times New Roman"/>
          <w:sz w:val="24"/>
          <w:szCs w:val="24"/>
        </w:rPr>
        <w:t xml:space="preserve"> </w:t>
      </w:r>
      <w:r w:rsidRPr="00A05010">
        <w:rPr>
          <w:rFonts w:ascii="Times New Roman" w:hAnsi="Times New Roman" w:cs="Times New Roman"/>
          <w:sz w:val="24"/>
          <w:szCs w:val="24"/>
        </w:rPr>
        <w:t xml:space="preserve">Рубинштейн Н.Л. Сельское хозяйство России во второй половине </w:t>
      </w:r>
      <w:r w:rsidRPr="00A05010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A05010">
        <w:rPr>
          <w:rFonts w:ascii="Times New Roman" w:hAnsi="Times New Roman" w:cs="Times New Roman"/>
          <w:sz w:val="24"/>
          <w:szCs w:val="24"/>
        </w:rPr>
        <w:t xml:space="preserve"> в. (историко-экономический очерк). М., 1957.  С. 16 – 17.</w:t>
      </w:r>
    </w:p>
  </w:footnote>
  <w:footnote w:id="4">
    <w:p w14:paraId="4D72429D" w14:textId="77777777" w:rsidR="004A0A50" w:rsidRPr="00A05010" w:rsidRDefault="004A0A50" w:rsidP="004A6B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501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05010">
        <w:rPr>
          <w:rFonts w:ascii="Times New Roman" w:hAnsi="Times New Roman" w:cs="Times New Roman"/>
          <w:sz w:val="24"/>
          <w:szCs w:val="24"/>
        </w:rPr>
        <w:t xml:space="preserve"> </w:t>
      </w:r>
      <w:r w:rsidRPr="00A05010">
        <w:rPr>
          <w:rFonts w:ascii="Times New Roman" w:hAnsi="Times New Roman" w:cs="Times New Roman"/>
          <w:sz w:val="24"/>
          <w:szCs w:val="24"/>
        </w:rPr>
        <w:t xml:space="preserve">Там же. С. 327 – 328. </w:t>
      </w:r>
    </w:p>
  </w:footnote>
  <w:footnote w:id="5">
    <w:p w14:paraId="337272A1" w14:textId="77777777" w:rsidR="004A0A50" w:rsidRPr="00A05010" w:rsidRDefault="004A0A50" w:rsidP="004A6B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501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05010">
        <w:rPr>
          <w:rFonts w:ascii="Times New Roman" w:hAnsi="Times New Roman" w:cs="Times New Roman"/>
          <w:sz w:val="24"/>
          <w:szCs w:val="24"/>
        </w:rPr>
        <w:t xml:space="preserve"> </w:t>
      </w:r>
      <w:r w:rsidRPr="00A05010">
        <w:rPr>
          <w:rFonts w:ascii="Times New Roman" w:hAnsi="Times New Roman" w:cs="Times New Roman"/>
          <w:sz w:val="24"/>
          <w:szCs w:val="24"/>
        </w:rPr>
        <w:t xml:space="preserve">Ковальченко И.Д. Русское крепостное крестьянство в первой половине </w:t>
      </w:r>
      <w:r w:rsidRPr="00A05010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A05010">
        <w:rPr>
          <w:rFonts w:ascii="Times New Roman" w:hAnsi="Times New Roman" w:cs="Times New Roman"/>
          <w:sz w:val="24"/>
          <w:szCs w:val="24"/>
        </w:rPr>
        <w:t xml:space="preserve"> в. М., 1967. С. 21.</w:t>
      </w:r>
    </w:p>
  </w:footnote>
  <w:footnote w:id="6">
    <w:p w14:paraId="48A44C0D" w14:textId="77777777" w:rsidR="004A0A50" w:rsidRPr="00A05010" w:rsidRDefault="004A0A50" w:rsidP="004A6B49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A0501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05010">
        <w:rPr>
          <w:rFonts w:ascii="Times New Roman" w:hAnsi="Times New Roman" w:cs="Times New Roman"/>
          <w:sz w:val="24"/>
          <w:szCs w:val="24"/>
        </w:rPr>
        <w:t xml:space="preserve"> </w:t>
      </w:r>
      <w:r w:rsidRPr="00A05010">
        <w:rPr>
          <w:rFonts w:ascii="Times New Roman" w:hAnsi="Times New Roman" w:cs="Times New Roman"/>
          <w:sz w:val="24"/>
          <w:szCs w:val="24"/>
        </w:rPr>
        <w:t>Там же. С. 22.</w:t>
      </w:r>
    </w:p>
  </w:footnote>
  <w:footnote w:id="7">
    <w:p w14:paraId="62066616" w14:textId="77777777" w:rsidR="004A0A50" w:rsidRPr="00A05010" w:rsidRDefault="004A0A50" w:rsidP="004A6B49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A0501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05010">
        <w:rPr>
          <w:rFonts w:ascii="Times New Roman" w:hAnsi="Times New Roman" w:cs="Times New Roman"/>
          <w:sz w:val="24"/>
          <w:szCs w:val="24"/>
        </w:rPr>
        <w:t xml:space="preserve"> </w:t>
      </w:r>
      <w:r w:rsidRPr="00A05010">
        <w:rPr>
          <w:rFonts w:ascii="Times New Roman" w:hAnsi="Times New Roman" w:cs="Times New Roman"/>
          <w:sz w:val="24"/>
          <w:szCs w:val="24"/>
        </w:rPr>
        <w:t xml:space="preserve">Фортунатов А. Урожаи ржи в Европейской России. М., 1893. С. 28 – 29.. Цит. По Ковальченко И.Д. </w:t>
      </w:r>
      <w:proofErr w:type="spellStart"/>
      <w:r w:rsidRPr="00A05010">
        <w:rPr>
          <w:rFonts w:ascii="Times New Roman" w:hAnsi="Times New Roman" w:cs="Times New Roman"/>
          <w:sz w:val="24"/>
          <w:szCs w:val="24"/>
        </w:rPr>
        <w:t>Указ.соч</w:t>
      </w:r>
      <w:proofErr w:type="spellEnd"/>
      <w:r w:rsidRPr="00A05010">
        <w:rPr>
          <w:rFonts w:ascii="Times New Roman" w:hAnsi="Times New Roman" w:cs="Times New Roman"/>
          <w:sz w:val="24"/>
          <w:szCs w:val="24"/>
        </w:rPr>
        <w:t>. С. 23.</w:t>
      </w:r>
    </w:p>
  </w:footnote>
  <w:footnote w:id="8">
    <w:p w14:paraId="2A875241" w14:textId="77777777" w:rsidR="004A0A50" w:rsidRPr="00A05010" w:rsidRDefault="004A0A50" w:rsidP="004A6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01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05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010">
        <w:rPr>
          <w:rFonts w:ascii="Times New Roman" w:hAnsi="Times New Roman" w:cs="Times New Roman"/>
          <w:sz w:val="24"/>
          <w:szCs w:val="24"/>
        </w:rPr>
        <w:t>Яцунский</w:t>
      </w:r>
      <w:proofErr w:type="spellEnd"/>
      <w:r w:rsidRPr="00A05010">
        <w:rPr>
          <w:rFonts w:ascii="Times New Roman" w:hAnsi="Times New Roman" w:cs="Times New Roman"/>
          <w:sz w:val="24"/>
          <w:szCs w:val="24"/>
        </w:rPr>
        <w:t xml:space="preserve"> В.К. Генезис капитализма в сельском хозяйстве России // В.К. </w:t>
      </w:r>
      <w:proofErr w:type="spellStart"/>
      <w:r w:rsidRPr="00A05010">
        <w:rPr>
          <w:rFonts w:ascii="Times New Roman" w:hAnsi="Times New Roman" w:cs="Times New Roman"/>
          <w:sz w:val="24"/>
          <w:szCs w:val="24"/>
        </w:rPr>
        <w:t>Яцунский</w:t>
      </w:r>
      <w:proofErr w:type="spellEnd"/>
      <w:r w:rsidRPr="00A05010">
        <w:rPr>
          <w:rFonts w:ascii="Times New Roman" w:hAnsi="Times New Roman" w:cs="Times New Roman"/>
          <w:sz w:val="24"/>
          <w:szCs w:val="24"/>
        </w:rPr>
        <w:t xml:space="preserve">. Социально-экономическая история России </w:t>
      </w:r>
      <w:r w:rsidRPr="00A05010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A05010">
        <w:rPr>
          <w:rFonts w:ascii="Times New Roman" w:hAnsi="Times New Roman" w:cs="Times New Roman"/>
          <w:sz w:val="24"/>
          <w:szCs w:val="24"/>
        </w:rPr>
        <w:t xml:space="preserve"> – </w:t>
      </w:r>
      <w:r w:rsidRPr="00A05010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A05010">
        <w:rPr>
          <w:rFonts w:ascii="Times New Roman" w:hAnsi="Times New Roman" w:cs="Times New Roman"/>
          <w:sz w:val="24"/>
          <w:szCs w:val="24"/>
        </w:rPr>
        <w:t xml:space="preserve"> вв. Избранные труды. М., 1973. С.  268 – 298.</w:t>
      </w:r>
    </w:p>
  </w:footnote>
  <w:footnote w:id="9">
    <w:p w14:paraId="246B4F8C" w14:textId="77777777" w:rsidR="002E2F82" w:rsidRPr="00A05010" w:rsidRDefault="002E2F82" w:rsidP="004A6B49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A0501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05010">
        <w:rPr>
          <w:rFonts w:ascii="Times New Roman" w:hAnsi="Times New Roman" w:cs="Times New Roman"/>
          <w:sz w:val="24"/>
          <w:szCs w:val="24"/>
        </w:rPr>
        <w:t xml:space="preserve"> </w:t>
      </w:r>
      <w:r w:rsidRPr="00A05010">
        <w:rPr>
          <w:rFonts w:ascii="Times New Roman" w:hAnsi="Times New Roman" w:cs="Times New Roman"/>
          <w:sz w:val="24"/>
          <w:szCs w:val="24"/>
        </w:rPr>
        <w:t>Там же. С. 277</w:t>
      </w:r>
    </w:p>
  </w:footnote>
  <w:footnote w:id="10">
    <w:p w14:paraId="43D76FB9" w14:textId="77777777" w:rsidR="00D3315A" w:rsidRPr="00A05010" w:rsidRDefault="00D3315A" w:rsidP="004A6B49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A0501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05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010">
        <w:rPr>
          <w:rFonts w:ascii="Times New Roman" w:hAnsi="Times New Roman" w:cs="Times New Roman"/>
          <w:sz w:val="24"/>
          <w:szCs w:val="24"/>
        </w:rPr>
        <w:t>Зябловский</w:t>
      </w:r>
      <w:proofErr w:type="spellEnd"/>
      <w:r w:rsidRPr="00A05010">
        <w:rPr>
          <w:rFonts w:ascii="Times New Roman" w:hAnsi="Times New Roman" w:cs="Times New Roman"/>
          <w:sz w:val="24"/>
          <w:szCs w:val="24"/>
        </w:rPr>
        <w:t xml:space="preserve"> Е. Статистическое описание Российской империи в ее нынешнем состоянии с предварительными понятиями о статистике с общим обозрением Европы в статистичес</w:t>
      </w:r>
      <w:r w:rsidR="00AF24FB" w:rsidRPr="00A05010">
        <w:rPr>
          <w:rFonts w:ascii="Times New Roman" w:hAnsi="Times New Roman" w:cs="Times New Roman"/>
          <w:sz w:val="24"/>
          <w:szCs w:val="24"/>
        </w:rPr>
        <w:t>ком виде.  Издание второе. ЧАСТИ</w:t>
      </w:r>
      <w:r w:rsidRPr="00A05010">
        <w:rPr>
          <w:rFonts w:ascii="Times New Roman" w:hAnsi="Times New Roman" w:cs="Times New Roman"/>
          <w:sz w:val="24"/>
          <w:szCs w:val="24"/>
        </w:rPr>
        <w:t xml:space="preserve"> IѴ и V. СПб, 1815. С. 144.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44A1"/>
    <w:multiLevelType w:val="hybridMultilevel"/>
    <w:tmpl w:val="2BE2EBF4"/>
    <w:lvl w:ilvl="0" w:tplc="04190019">
      <w:start w:val="1"/>
      <w:numFmt w:val="lowerLetter"/>
      <w:lvlText w:val="%1.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">
    <w:nsid w:val="0EB44780"/>
    <w:multiLevelType w:val="hybridMultilevel"/>
    <w:tmpl w:val="7B3AD28E"/>
    <w:lvl w:ilvl="0" w:tplc="70CCE1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1646B42"/>
    <w:multiLevelType w:val="hybridMultilevel"/>
    <w:tmpl w:val="14569A5E"/>
    <w:lvl w:ilvl="0" w:tplc="12A0E2F2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B72EC"/>
    <w:multiLevelType w:val="hybridMultilevel"/>
    <w:tmpl w:val="7778A1B6"/>
    <w:lvl w:ilvl="0" w:tplc="04190013">
      <w:start w:val="1"/>
      <w:numFmt w:val="upperRoman"/>
      <w:lvlText w:val="%1."/>
      <w:lvlJc w:val="righ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5297C65"/>
    <w:multiLevelType w:val="hybridMultilevel"/>
    <w:tmpl w:val="E78A2D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DF24B2"/>
    <w:multiLevelType w:val="hybridMultilevel"/>
    <w:tmpl w:val="3544E57E"/>
    <w:lvl w:ilvl="0" w:tplc="AA841C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7027C"/>
    <w:multiLevelType w:val="hybridMultilevel"/>
    <w:tmpl w:val="50C4C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409A0"/>
    <w:multiLevelType w:val="hybridMultilevel"/>
    <w:tmpl w:val="E9DC5B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6D693F"/>
    <w:multiLevelType w:val="hybridMultilevel"/>
    <w:tmpl w:val="97541940"/>
    <w:lvl w:ilvl="0" w:tplc="CAC45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D14AB0"/>
    <w:multiLevelType w:val="hybridMultilevel"/>
    <w:tmpl w:val="457C01BC"/>
    <w:lvl w:ilvl="0" w:tplc="539AA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CA0EBE"/>
    <w:multiLevelType w:val="hybridMultilevel"/>
    <w:tmpl w:val="70BA1C50"/>
    <w:lvl w:ilvl="0" w:tplc="8A28AB9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309D430D"/>
    <w:multiLevelType w:val="hybridMultilevel"/>
    <w:tmpl w:val="FAE27B8C"/>
    <w:lvl w:ilvl="0" w:tplc="D39EE9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364C443C"/>
    <w:multiLevelType w:val="hybridMultilevel"/>
    <w:tmpl w:val="EE1432EA"/>
    <w:lvl w:ilvl="0" w:tplc="7DE8CC7A">
      <w:start w:val="1"/>
      <w:numFmt w:val="decimal"/>
      <w:lvlText w:val="%1."/>
      <w:lvlJc w:val="left"/>
      <w:pPr>
        <w:ind w:left="1364" w:hanging="360"/>
      </w:pPr>
      <w:rPr>
        <w:rFonts w:hint="default"/>
        <w:u w:val="none"/>
      </w:rPr>
    </w:lvl>
    <w:lvl w:ilvl="1" w:tplc="04190019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3">
    <w:nsid w:val="44E00E4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48105ED4"/>
    <w:multiLevelType w:val="hybridMultilevel"/>
    <w:tmpl w:val="60005760"/>
    <w:lvl w:ilvl="0" w:tplc="0BEE2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F7459B"/>
    <w:multiLevelType w:val="hybridMultilevel"/>
    <w:tmpl w:val="FAAE6C14"/>
    <w:lvl w:ilvl="0" w:tplc="E690C866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C96D91"/>
    <w:multiLevelType w:val="hybridMultilevel"/>
    <w:tmpl w:val="BCC43736"/>
    <w:lvl w:ilvl="0" w:tplc="70CCE1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50EE7910"/>
    <w:multiLevelType w:val="hybridMultilevel"/>
    <w:tmpl w:val="4B4626B4"/>
    <w:lvl w:ilvl="0" w:tplc="04190019">
      <w:start w:val="1"/>
      <w:numFmt w:val="lowerLetter"/>
      <w:lvlText w:val="%1.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8">
    <w:nsid w:val="519E6DB5"/>
    <w:multiLevelType w:val="hybridMultilevel"/>
    <w:tmpl w:val="53266B28"/>
    <w:lvl w:ilvl="0" w:tplc="29E6D28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578E369C"/>
    <w:multiLevelType w:val="hybridMultilevel"/>
    <w:tmpl w:val="BCC43736"/>
    <w:lvl w:ilvl="0" w:tplc="70CCE1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5DB1185F"/>
    <w:multiLevelType w:val="hybridMultilevel"/>
    <w:tmpl w:val="5AACD34C"/>
    <w:lvl w:ilvl="0" w:tplc="F80203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>
    <w:nsid w:val="5E900307"/>
    <w:multiLevelType w:val="hybridMultilevel"/>
    <w:tmpl w:val="E4D2D208"/>
    <w:lvl w:ilvl="0" w:tplc="B93235FC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207A399A">
      <w:start w:val="1"/>
      <w:numFmt w:val="decimal"/>
      <w:lvlText w:val="%3."/>
      <w:lvlJc w:val="left"/>
      <w:pPr>
        <w:ind w:left="1495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5EA93983"/>
    <w:multiLevelType w:val="hybridMultilevel"/>
    <w:tmpl w:val="08087880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644A5B"/>
    <w:multiLevelType w:val="hybridMultilevel"/>
    <w:tmpl w:val="84426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B84935"/>
    <w:multiLevelType w:val="hybridMultilevel"/>
    <w:tmpl w:val="AC466EC8"/>
    <w:lvl w:ilvl="0" w:tplc="703C27D0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620520F1"/>
    <w:multiLevelType w:val="hybridMultilevel"/>
    <w:tmpl w:val="D1C2BD24"/>
    <w:lvl w:ilvl="0" w:tplc="7F44DB58">
      <w:start w:val="1"/>
      <w:numFmt w:val="decimal"/>
      <w:lvlText w:val="%1."/>
      <w:lvlJc w:val="left"/>
      <w:pPr>
        <w:ind w:left="1004" w:hanging="720"/>
      </w:pPr>
      <w:rPr>
        <w:rFonts w:ascii="Times New Roman" w:eastAsiaTheme="minorEastAsia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C704F2"/>
    <w:multiLevelType w:val="hybridMultilevel"/>
    <w:tmpl w:val="97541940"/>
    <w:lvl w:ilvl="0" w:tplc="CAC45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512B90"/>
    <w:multiLevelType w:val="hybridMultilevel"/>
    <w:tmpl w:val="A5E26CAC"/>
    <w:lvl w:ilvl="0" w:tplc="BE4047D2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047687"/>
    <w:multiLevelType w:val="hybridMultilevel"/>
    <w:tmpl w:val="37029720"/>
    <w:lvl w:ilvl="0" w:tplc="387C43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6CD46301"/>
    <w:multiLevelType w:val="hybridMultilevel"/>
    <w:tmpl w:val="53266B28"/>
    <w:lvl w:ilvl="0" w:tplc="29E6D28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744E386F"/>
    <w:multiLevelType w:val="hybridMultilevel"/>
    <w:tmpl w:val="F1947632"/>
    <w:lvl w:ilvl="0" w:tplc="973AF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29"/>
  </w:num>
  <w:num w:numId="4">
    <w:abstractNumId w:val="12"/>
  </w:num>
  <w:num w:numId="5">
    <w:abstractNumId w:val="19"/>
  </w:num>
  <w:num w:numId="6">
    <w:abstractNumId w:val="28"/>
  </w:num>
  <w:num w:numId="7">
    <w:abstractNumId w:val="21"/>
  </w:num>
  <w:num w:numId="8">
    <w:abstractNumId w:val="20"/>
  </w:num>
  <w:num w:numId="9">
    <w:abstractNumId w:val="13"/>
  </w:num>
  <w:num w:numId="10">
    <w:abstractNumId w:val="9"/>
  </w:num>
  <w:num w:numId="11">
    <w:abstractNumId w:val="23"/>
  </w:num>
  <w:num w:numId="12">
    <w:abstractNumId w:val="22"/>
  </w:num>
  <w:num w:numId="13">
    <w:abstractNumId w:val="6"/>
  </w:num>
  <w:num w:numId="14">
    <w:abstractNumId w:val="3"/>
  </w:num>
  <w:num w:numId="15">
    <w:abstractNumId w:val="10"/>
  </w:num>
  <w:num w:numId="16">
    <w:abstractNumId w:val="8"/>
  </w:num>
  <w:num w:numId="17">
    <w:abstractNumId w:val="27"/>
  </w:num>
  <w:num w:numId="18">
    <w:abstractNumId w:val="1"/>
  </w:num>
  <w:num w:numId="19">
    <w:abstractNumId w:val="5"/>
  </w:num>
  <w:num w:numId="20">
    <w:abstractNumId w:val="2"/>
  </w:num>
  <w:num w:numId="21">
    <w:abstractNumId w:val="15"/>
  </w:num>
  <w:num w:numId="22">
    <w:abstractNumId w:val="24"/>
  </w:num>
  <w:num w:numId="23">
    <w:abstractNumId w:val="25"/>
  </w:num>
  <w:num w:numId="24">
    <w:abstractNumId w:val="14"/>
  </w:num>
  <w:num w:numId="25">
    <w:abstractNumId w:val="18"/>
  </w:num>
  <w:num w:numId="26">
    <w:abstractNumId w:val="0"/>
  </w:num>
  <w:num w:numId="27">
    <w:abstractNumId w:val="26"/>
  </w:num>
  <w:num w:numId="28">
    <w:abstractNumId w:val="30"/>
  </w:num>
  <w:num w:numId="29">
    <w:abstractNumId w:val="11"/>
  </w:num>
  <w:num w:numId="30">
    <w:abstractNumId w:val="16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598"/>
    <w:rsid w:val="000008DF"/>
    <w:rsid w:val="00004C61"/>
    <w:rsid w:val="0001404A"/>
    <w:rsid w:val="000231EC"/>
    <w:rsid w:val="0002419F"/>
    <w:rsid w:val="00033EB2"/>
    <w:rsid w:val="000433BD"/>
    <w:rsid w:val="0008250C"/>
    <w:rsid w:val="000836F0"/>
    <w:rsid w:val="000A7E85"/>
    <w:rsid w:val="000E3B76"/>
    <w:rsid w:val="000E5C71"/>
    <w:rsid w:val="000F31B4"/>
    <w:rsid w:val="0010208C"/>
    <w:rsid w:val="00114080"/>
    <w:rsid w:val="00127169"/>
    <w:rsid w:val="00133F60"/>
    <w:rsid w:val="00136990"/>
    <w:rsid w:val="001678F5"/>
    <w:rsid w:val="00170689"/>
    <w:rsid w:val="001838B6"/>
    <w:rsid w:val="00197611"/>
    <w:rsid w:val="001A2128"/>
    <w:rsid w:val="001A375C"/>
    <w:rsid w:val="001B6A42"/>
    <w:rsid w:val="001D0A53"/>
    <w:rsid w:val="002003C4"/>
    <w:rsid w:val="00207453"/>
    <w:rsid w:val="002146B5"/>
    <w:rsid w:val="00235E9C"/>
    <w:rsid w:val="002360F4"/>
    <w:rsid w:val="00244FBB"/>
    <w:rsid w:val="002572AC"/>
    <w:rsid w:val="00262B5E"/>
    <w:rsid w:val="00265E83"/>
    <w:rsid w:val="002711EF"/>
    <w:rsid w:val="00280C6C"/>
    <w:rsid w:val="002817C1"/>
    <w:rsid w:val="002838D1"/>
    <w:rsid w:val="00291351"/>
    <w:rsid w:val="00296255"/>
    <w:rsid w:val="002A5481"/>
    <w:rsid w:val="002B7D5C"/>
    <w:rsid w:val="002C2257"/>
    <w:rsid w:val="002D3B15"/>
    <w:rsid w:val="002D757C"/>
    <w:rsid w:val="002E2F82"/>
    <w:rsid w:val="002E53F1"/>
    <w:rsid w:val="002F1E66"/>
    <w:rsid w:val="002F3D3F"/>
    <w:rsid w:val="002F4454"/>
    <w:rsid w:val="002F6FD0"/>
    <w:rsid w:val="002F7907"/>
    <w:rsid w:val="00313B43"/>
    <w:rsid w:val="003154F9"/>
    <w:rsid w:val="00315B5E"/>
    <w:rsid w:val="0032187A"/>
    <w:rsid w:val="00331023"/>
    <w:rsid w:val="00335351"/>
    <w:rsid w:val="00347A2B"/>
    <w:rsid w:val="0035484D"/>
    <w:rsid w:val="00357002"/>
    <w:rsid w:val="00364728"/>
    <w:rsid w:val="00370ECE"/>
    <w:rsid w:val="003772D8"/>
    <w:rsid w:val="00387089"/>
    <w:rsid w:val="0038758C"/>
    <w:rsid w:val="003A25AA"/>
    <w:rsid w:val="003A5604"/>
    <w:rsid w:val="003A64C5"/>
    <w:rsid w:val="003B2433"/>
    <w:rsid w:val="003C17D1"/>
    <w:rsid w:val="003C3A49"/>
    <w:rsid w:val="00401E40"/>
    <w:rsid w:val="00416E09"/>
    <w:rsid w:val="004223A7"/>
    <w:rsid w:val="004448BA"/>
    <w:rsid w:val="00457A0E"/>
    <w:rsid w:val="00467852"/>
    <w:rsid w:val="00470FD0"/>
    <w:rsid w:val="00472084"/>
    <w:rsid w:val="004A0A50"/>
    <w:rsid w:val="004A6B49"/>
    <w:rsid w:val="004B0193"/>
    <w:rsid w:val="004B3510"/>
    <w:rsid w:val="004D3548"/>
    <w:rsid w:val="004F5086"/>
    <w:rsid w:val="00503449"/>
    <w:rsid w:val="00503E23"/>
    <w:rsid w:val="0051505A"/>
    <w:rsid w:val="00522DD4"/>
    <w:rsid w:val="00526598"/>
    <w:rsid w:val="005272E9"/>
    <w:rsid w:val="005318A9"/>
    <w:rsid w:val="005430BF"/>
    <w:rsid w:val="00547B00"/>
    <w:rsid w:val="00570AAA"/>
    <w:rsid w:val="0059535D"/>
    <w:rsid w:val="005B0C76"/>
    <w:rsid w:val="005B79B7"/>
    <w:rsid w:val="005D252C"/>
    <w:rsid w:val="005E6044"/>
    <w:rsid w:val="005F0B9D"/>
    <w:rsid w:val="00603BEA"/>
    <w:rsid w:val="00612AE0"/>
    <w:rsid w:val="00621431"/>
    <w:rsid w:val="00624DA0"/>
    <w:rsid w:val="006344B7"/>
    <w:rsid w:val="00681B33"/>
    <w:rsid w:val="006837DF"/>
    <w:rsid w:val="006A3905"/>
    <w:rsid w:val="006A58C8"/>
    <w:rsid w:val="006B0DC4"/>
    <w:rsid w:val="006B3761"/>
    <w:rsid w:val="006E2EBE"/>
    <w:rsid w:val="006F559F"/>
    <w:rsid w:val="0070263C"/>
    <w:rsid w:val="00702DF0"/>
    <w:rsid w:val="00704249"/>
    <w:rsid w:val="00707B56"/>
    <w:rsid w:val="00725ED1"/>
    <w:rsid w:val="0076466A"/>
    <w:rsid w:val="00766066"/>
    <w:rsid w:val="00766A32"/>
    <w:rsid w:val="00783A42"/>
    <w:rsid w:val="007B0393"/>
    <w:rsid w:val="007D197A"/>
    <w:rsid w:val="007D2501"/>
    <w:rsid w:val="007E036F"/>
    <w:rsid w:val="007F3BB5"/>
    <w:rsid w:val="00816DE1"/>
    <w:rsid w:val="00824FB7"/>
    <w:rsid w:val="00836616"/>
    <w:rsid w:val="008454CE"/>
    <w:rsid w:val="00846063"/>
    <w:rsid w:val="00891AC2"/>
    <w:rsid w:val="008A4526"/>
    <w:rsid w:val="008A5823"/>
    <w:rsid w:val="008C46EA"/>
    <w:rsid w:val="008E02E5"/>
    <w:rsid w:val="008E3827"/>
    <w:rsid w:val="008E3F9E"/>
    <w:rsid w:val="008E4600"/>
    <w:rsid w:val="00911D62"/>
    <w:rsid w:val="00930708"/>
    <w:rsid w:val="0093254C"/>
    <w:rsid w:val="00934895"/>
    <w:rsid w:val="00957D58"/>
    <w:rsid w:val="00962E07"/>
    <w:rsid w:val="00966949"/>
    <w:rsid w:val="00980119"/>
    <w:rsid w:val="00992FA0"/>
    <w:rsid w:val="009B0370"/>
    <w:rsid w:val="009C331C"/>
    <w:rsid w:val="009D437D"/>
    <w:rsid w:val="009D4FD9"/>
    <w:rsid w:val="009F2C24"/>
    <w:rsid w:val="009F538C"/>
    <w:rsid w:val="009F5FD8"/>
    <w:rsid w:val="00A022C4"/>
    <w:rsid w:val="00A05010"/>
    <w:rsid w:val="00A208E8"/>
    <w:rsid w:val="00A268B8"/>
    <w:rsid w:val="00A5237C"/>
    <w:rsid w:val="00A6646A"/>
    <w:rsid w:val="00A72031"/>
    <w:rsid w:val="00A7335F"/>
    <w:rsid w:val="00AD35A1"/>
    <w:rsid w:val="00AD528F"/>
    <w:rsid w:val="00AD6313"/>
    <w:rsid w:val="00AE6A8F"/>
    <w:rsid w:val="00AF13B6"/>
    <w:rsid w:val="00AF24FB"/>
    <w:rsid w:val="00B216F7"/>
    <w:rsid w:val="00B41C68"/>
    <w:rsid w:val="00B44F8F"/>
    <w:rsid w:val="00B4633B"/>
    <w:rsid w:val="00B527CA"/>
    <w:rsid w:val="00B53306"/>
    <w:rsid w:val="00B60A19"/>
    <w:rsid w:val="00B6280E"/>
    <w:rsid w:val="00B70B79"/>
    <w:rsid w:val="00B94A73"/>
    <w:rsid w:val="00BA0BBB"/>
    <w:rsid w:val="00BA0D36"/>
    <w:rsid w:val="00BA0E63"/>
    <w:rsid w:val="00BC0A21"/>
    <w:rsid w:val="00BC2571"/>
    <w:rsid w:val="00BD6A31"/>
    <w:rsid w:val="00BE26EB"/>
    <w:rsid w:val="00BE2942"/>
    <w:rsid w:val="00BE3AA7"/>
    <w:rsid w:val="00BE417E"/>
    <w:rsid w:val="00BF7B6C"/>
    <w:rsid w:val="00C06F3D"/>
    <w:rsid w:val="00C07AA4"/>
    <w:rsid w:val="00C11A78"/>
    <w:rsid w:val="00C13FFE"/>
    <w:rsid w:val="00C27A51"/>
    <w:rsid w:val="00C40125"/>
    <w:rsid w:val="00C60B01"/>
    <w:rsid w:val="00C7405D"/>
    <w:rsid w:val="00C8481D"/>
    <w:rsid w:val="00CA0CE9"/>
    <w:rsid w:val="00CA476E"/>
    <w:rsid w:val="00CB65B4"/>
    <w:rsid w:val="00CD3F2E"/>
    <w:rsid w:val="00CE1630"/>
    <w:rsid w:val="00D071D3"/>
    <w:rsid w:val="00D07B4C"/>
    <w:rsid w:val="00D3315A"/>
    <w:rsid w:val="00D358C0"/>
    <w:rsid w:val="00D37CDD"/>
    <w:rsid w:val="00D42F98"/>
    <w:rsid w:val="00D535F4"/>
    <w:rsid w:val="00D56E80"/>
    <w:rsid w:val="00D84199"/>
    <w:rsid w:val="00D917E6"/>
    <w:rsid w:val="00D93337"/>
    <w:rsid w:val="00D95054"/>
    <w:rsid w:val="00DA1AFD"/>
    <w:rsid w:val="00DB7EA8"/>
    <w:rsid w:val="00DC6E66"/>
    <w:rsid w:val="00DE3C6A"/>
    <w:rsid w:val="00DE75B9"/>
    <w:rsid w:val="00DF5108"/>
    <w:rsid w:val="00DF6F1D"/>
    <w:rsid w:val="00E01F67"/>
    <w:rsid w:val="00E0729C"/>
    <w:rsid w:val="00E17C0F"/>
    <w:rsid w:val="00E34CD9"/>
    <w:rsid w:val="00E3714F"/>
    <w:rsid w:val="00E651DB"/>
    <w:rsid w:val="00E66076"/>
    <w:rsid w:val="00EB004F"/>
    <w:rsid w:val="00EB01CD"/>
    <w:rsid w:val="00EB696E"/>
    <w:rsid w:val="00EC6DB3"/>
    <w:rsid w:val="00F065B1"/>
    <w:rsid w:val="00F46654"/>
    <w:rsid w:val="00F51D03"/>
    <w:rsid w:val="00F60C7A"/>
    <w:rsid w:val="00F740DC"/>
    <w:rsid w:val="00F924D6"/>
    <w:rsid w:val="00FA007C"/>
    <w:rsid w:val="00FA7E82"/>
    <w:rsid w:val="00FC45BC"/>
    <w:rsid w:val="00FC6ACD"/>
    <w:rsid w:val="00FD118F"/>
    <w:rsid w:val="00FE1BE4"/>
    <w:rsid w:val="00FE6BA2"/>
    <w:rsid w:val="00FE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88B79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5B4"/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0F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401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40125"/>
    <w:rPr>
      <w:rFonts w:eastAsiaTheme="minorEastAsia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unhideWhenUsed/>
    <w:rsid w:val="00C4012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000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4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454"/>
    <w:rPr>
      <w:rFonts w:eastAsiaTheme="minorEastAsia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F4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454"/>
    <w:rPr>
      <w:rFonts w:eastAsiaTheme="minorEastAsia"/>
      <w:lang w:eastAsia="ru-RU"/>
    </w:rPr>
  </w:style>
  <w:style w:type="character" w:customStyle="1" w:styleId="reusablecontent">
    <w:name w:val="reusable_content"/>
    <w:basedOn w:val="DefaultParagraphFont"/>
    <w:rsid w:val="003772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5B4"/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0F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401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40125"/>
    <w:rPr>
      <w:rFonts w:eastAsiaTheme="minorEastAsia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unhideWhenUsed/>
    <w:rsid w:val="00C4012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000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4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454"/>
    <w:rPr>
      <w:rFonts w:eastAsiaTheme="minorEastAsia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F4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454"/>
    <w:rPr>
      <w:rFonts w:eastAsiaTheme="minorEastAsia"/>
      <w:lang w:eastAsia="ru-RU"/>
    </w:rPr>
  </w:style>
  <w:style w:type="character" w:customStyle="1" w:styleId="reusablecontent">
    <w:name w:val="reusable_content"/>
    <w:basedOn w:val="DefaultParagraphFont"/>
    <w:rsid w:val="00377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6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7D24F-A45F-D241-9767-F35B19610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1374</Words>
  <Characters>7805</Characters>
  <Application>Microsoft Macintosh Word</Application>
  <DocSecurity>0</DocSecurity>
  <Lines>177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Andrei Markevich</cp:lastModifiedBy>
  <cp:revision>7</cp:revision>
  <cp:lastPrinted>2013-04-01T08:28:00Z</cp:lastPrinted>
  <dcterms:created xsi:type="dcterms:W3CDTF">2014-09-12T03:57:00Z</dcterms:created>
  <dcterms:modified xsi:type="dcterms:W3CDTF">2014-09-12T19:45:00Z</dcterms:modified>
</cp:coreProperties>
</file>