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E7EB7" w14:textId="77777777" w:rsidR="005A44A3" w:rsidRPr="00995804" w:rsidRDefault="00BC4EA4" w:rsidP="00227264">
      <w:pPr>
        <w:spacing w:line="360" w:lineRule="auto"/>
        <w:ind w:firstLine="284"/>
        <w:jc w:val="both"/>
        <w:rPr>
          <w:rFonts w:cs="Times New Roman"/>
          <w:b/>
          <w:bCs/>
          <w:lang w:val="ru-RU"/>
        </w:rPr>
      </w:pPr>
      <w:r w:rsidRPr="00995804">
        <w:rPr>
          <w:rFonts w:cs="Times New Roman"/>
          <w:b/>
          <w:bCs/>
        </w:rPr>
        <w:t xml:space="preserve">Пояснительная записка по земельной статистике </w:t>
      </w:r>
      <w:r w:rsidRPr="00995804">
        <w:rPr>
          <w:rFonts w:cs="Times New Roman"/>
          <w:b/>
          <w:bCs/>
          <w:lang w:val="ru-RU"/>
        </w:rPr>
        <w:t>( земельного фонда)  1959 г.</w:t>
      </w:r>
    </w:p>
    <w:p w14:paraId="5DF015E9" w14:textId="77777777" w:rsidR="005A44A3" w:rsidRPr="00995804" w:rsidRDefault="00BC4EA4" w:rsidP="00227264">
      <w:pPr>
        <w:spacing w:line="360" w:lineRule="auto"/>
        <w:ind w:firstLine="284"/>
        <w:jc w:val="both"/>
        <w:rPr>
          <w:rFonts w:cs="Times New Roman"/>
          <w:lang w:val="ru-RU"/>
        </w:rPr>
      </w:pPr>
      <w:r w:rsidRPr="00995804">
        <w:rPr>
          <w:rFonts w:cs="Times New Roman"/>
          <w:lang w:val="ru-RU"/>
        </w:rPr>
        <w:t>Составлена Павленко О.</w:t>
      </w:r>
      <w:r w:rsidR="00227264" w:rsidRPr="00995804">
        <w:rPr>
          <w:rFonts w:cs="Times New Roman"/>
          <w:lang w:val="ru-RU"/>
        </w:rPr>
        <w:t>В.</w:t>
      </w:r>
    </w:p>
    <w:p w14:paraId="5E8566E8" w14:textId="77777777" w:rsidR="005A44A3" w:rsidRPr="00995804" w:rsidRDefault="005A44A3" w:rsidP="00227264">
      <w:pPr>
        <w:spacing w:line="360" w:lineRule="auto"/>
        <w:ind w:firstLine="284"/>
        <w:jc w:val="both"/>
        <w:rPr>
          <w:rFonts w:cs="Times New Roman"/>
        </w:rPr>
      </w:pPr>
    </w:p>
    <w:p w14:paraId="715CB11E" w14:textId="19258238" w:rsidR="005A44A3" w:rsidRPr="00995804" w:rsidRDefault="00BC4EA4" w:rsidP="002E082F">
      <w:pPr>
        <w:spacing w:line="360" w:lineRule="auto"/>
        <w:ind w:firstLine="408"/>
        <w:jc w:val="both"/>
        <w:rPr>
          <w:rFonts w:cs="Times New Roman"/>
          <w:lang w:val="ru-RU"/>
        </w:rPr>
      </w:pPr>
      <w:r w:rsidRPr="00995804">
        <w:rPr>
          <w:rFonts w:cs="Times New Roman"/>
          <w:lang w:val="ru-RU"/>
        </w:rPr>
        <w:t>Учет данных по землепользованию был сосредоточен в Центральном Статистическом Управлении СССР и его местных и отраслевых управлениях. Так, учет данных по статистике сельскохозяйственных угодий производился Управлением статистики сельского хозяйства при ЦСУ  Совета Министров СССР.  С 1954 года учетом были охвачены все группы землепользователей.</w:t>
      </w:r>
      <w:r w:rsidRPr="00995804">
        <w:rPr>
          <w:rStyle w:val="a2"/>
          <w:rFonts w:cs="Times New Roman"/>
          <w:lang w:val="ru-RU"/>
        </w:rPr>
        <w:footnoteReference w:id="1"/>
      </w:r>
      <w:r w:rsidR="00227264" w:rsidRPr="00995804">
        <w:rPr>
          <w:rFonts w:cs="Times New Roman"/>
          <w:lang w:val="ru-RU"/>
        </w:rPr>
        <w:t xml:space="preserve"> Р</w:t>
      </w:r>
      <w:r w:rsidRPr="00995804">
        <w:rPr>
          <w:rFonts w:cs="Times New Roman"/>
          <w:lang w:val="ru-RU"/>
        </w:rPr>
        <w:t>азмер и способ землепользования учитывался в специальных «государственных книгах», которые велись в местных статистических сельскохозяйственных управлениях. Ежегодно к 1 ноября данные из местных статистических управлений поступали в республиканские и союзные управления.</w:t>
      </w:r>
      <w:r w:rsidRPr="00995804">
        <w:rPr>
          <w:rStyle w:val="a2"/>
          <w:rFonts w:cs="Times New Roman"/>
          <w:lang w:val="ru-RU"/>
        </w:rPr>
        <w:footnoteReference w:id="2"/>
      </w:r>
      <w:r w:rsidRPr="00995804">
        <w:rPr>
          <w:rFonts w:cs="Times New Roman"/>
          <w:lang w:val="ru-RU"/>
        </w:rPr>
        <w:t xml:space="preserve"> </w:t>
      </w:r>
      <w:r w:rsidR="005F70E6" w:rsidRPr="00995804">
        <w:rPr>
          <w:rFonts w:cs="Times New Roman"/>
          <w:lang w:val="ru-RU"/>
        </w:rPr>
        <w:t>Большая часть данных публиковалась.</w:t>
      </w:r>
      <w:r w:rsidR="00432226" w:rsidRPr="00995804">
        <w:rPr>
          <w:rFonts w:cs="Times New Roman"/>
          <w:lang w:val="ru-RU"/>
        </w:rPr>
        <w:t xml:space="preserve"> Для целей проекта «Электронный архив…» мы пользовались данными переписи населения 1959 г., а также сборниками  «</w:t>
      </w:r>
      <w:r w:rsidR="00432226" w:rsidRPr="00995804">
        <w:rPr>
          <w:rFonts w:cs="Times New Roman"/>
          <w:color w:val="000000"/>
        </w:rPr>
        <w:t>Лесной фонд РСФСР. Статистический сборник</w:t>
      </w:r>
      <w:r w:rsidR="00432226" w:rsidRPr="00995804">
        <w:rPr>
          <w:rFonts w:cs="Times New Roman"/>
          <w:lang w:val="ru-RU"/>
        </w:rPr>
        <w:t>», «</w:t>
      </w:r>
      <w:r w:rsidR="00432226" w:rsidRPr="00995804">
        <w:rPr>
          <w:rFonts w:cs="Times New Roman"/>
          <w:color w:val="000000"/>
        </w:rPr>
        <w:t>Сельское хозяйство СССР. Статистический сборник</w:t>
      </w:r>
      <w:r w:rsidR="00432226" w:rsidRPr="00995804">
        <w:rPr>
          <w:rFonts w:cs="Times New Roman"/>
          <w:lang w:val="ru-RU"/>
        </w:rPr>
        <w:t>» и «</w:t>
      </w:r>
      <w:r w:rsidR="00432226" w:rsidRPr="00995804">
        <w:rPr>
          <w:rFonts w:cs="Times New Roman"/>
          <w:color w:val="000000"/>
        </w:rPr>
        <w:t xml:space="preserve">Земельный фонд СССР в 1959» </w:t>
      </w:r>
      <w:r w:rsidR="00432226" w:rsidRPr="00995804">
        <w:rPr>
          <w:rFonts w:cs="Times New Roman"/>
          <w:lang w:val="ru-RU"/>
        </w:rPr>
        <w:t>(последний служебный сборник, отложившийся в архиве)</w:t>
      </w:r>
      <w:r w:rsidR="00432226" w:rsidRPr="00995804">
        <w:rPr>
          <w:rStyle w:val="FootnoteReference"/>
          <w:rFonts w:cs="Times New Roman"/>
          <w:lang w:val="ru-RU"/>
        </w:rPr>
        <w:footnoteReference w:id="3"/>
      </w:r>
      <w:r w:rsidR="00432226" w:rsidRPr="00995804">
        <w:rPr>
          <w:rFonts w:cs="Times New Roman"/>
          <w:lang w:val="ru-RU"/>
        </w:rPr>
        <w:t>.</w:t>
      </w:r>
    </w:p>
    <w:p w14:paraId="565B4FA0" w14:textId="708BC977" w:rsidR="005A44A3" w:rsidRDefault="0035246A" w:rsidP="00995804">
      <w:pPr>
        <w:spacing w:line="360" w:lineRule="auto"/>
        <w:ind w:firstLine="408"/>
        <w:jc w:val="both"/>
        <w:rPr>
          <w:rFonts w:cs="Times New Roman"/>
          <w:color w:val="000000"/>
          <w:lang w:val="ru-RU"/>
        </w:rPr>
      </w:pPr>
      <w:r w:rsidRPr="00995804">
        <w:rPr>
          <w:rFonts w:cs="Times New Roman"/>
          <w:lang w:val="ru-RU"/>
        </w:rPr>
        <w:t>Сведения об общей площади земель регионов РСФСР</w:t>
      </w:r>
      <w:r w:rsidR="000F1B03" w:rsidRPr="00995804">
        <w:rPr>
          <w:rFonts w:cs="Times New Roman"/>
          <w:lang w:val="ru-RU"/>
        </w:rPr>
        <w:t xml:space="preserve"> мы извлекли из итогов переписи населения</w:t>
      </w:r>
      <w:r w:rsidR="000F1B03" w:rsidRPr="00995804">
        <w:rPr>
          <w:rStyle w:val="FootnoteReference"/>
          <w:rFonts w:cs="Times New Roman"/>
          <w:lang w:val="ru-RU"/>
        </w:rPr>
        <w:footnoteReference w:id="4"/>
      </w:r>
      <w:r w:rsidR="000F1B03" w:rsidRPr="00995804">
        <w:rPr>
          <w:rFonts w:cs="Times New Roman"/>
          <w:lang w:val="ru-RU"/>
        </w:rPr>
        <w:t>. Данные о площади</w:t>
      </w:r>
      <w:r w:rsidRPr="00995804">
        <w:rPr>
          <w:rFonts w:cs="Times New Roman"/>
          <w:lang w:val="ru-RU"/>
        </w:rPr>
        <w:t xml:space="preserve"> леса </w:t>
      </w:r>
      <w:r w:rsidR="00B0583A">
        <w:rPr>
          <w:rFonts w:cs="Times New Roman"/>
          <w:lang w:val="ru-RU"/>
        </w:rPr>
        <w:t xml:space="preserve">(на </w:t>
      </w:r>
      <w:r w:rsidR="00B0583A" w:rsidRPr="00995804">
        <w:rPr>
          <w:rFonts w:cs="Times New Roman"/>
          <w:color w:val="000000"/>
        </w:rPr>
        <w:t>1 января 1961 г.</w:t>
      </w:r>
      <w:r w:rsidR="00B0583A">
        <w:rPr>
          <w:rFonts w:cs="Times New Roman"/>
          <w:color w:val="000000"/>
        </w:rPr>
        <w:t xml:space="preserve">) </w:t>
      </w:r>
      <w:r w:rsidRPr="00995804">
        <w:rPr>
          <w:rFonts w:cs="Times New Roman"/>
          <w:lang w:val="ru-RU"/>
        </w:rPr>
        <w:t xml:space="preserve">в </w:t>
      </w:r>
      <w:r w:rsidR="000F1B03" w:rsidRPr="00995804">
        <w:rPr>
          <w:rFonts w:cs="Times New Roman"/>
          <w:lang w:val="ru-RU"/>
        </w:rPr>
        <w:t xml:space="preserve">областях и республиках </w:t>
      </w:r>
      <w:r w:rsidRPr="00995804">
        <w:rPr>
          <w:rFonts w:cs="Times New Roman"/>
          <w:lang w:val="ru-RU"/>
        </w:rPr>
        <w:t>(с выделением «площади покрытой лесом» и «непокрытой лесом (гари)» и «не сомкнувшиеся лесные культуры»)</w:t>
      </w:r>
      <w:r w:rsidR="000F1B03" w:rsidRPr="00995804">
        <w:rPr>
          <w:rFonts w:cs="Times New Roman"/>
          <w:lang w:val="ru-RU"/>
        </w:rPr>
        <w:t>, а также о «неиспользуемых площадях</w:t>
      </w:r>
      <w:r w:rsidRPr="00995804">
        <w:rPr>
          <w:rFonts w:cs="Times New Roman"/>
          <w:lang w:val="ru-RU"/>
        </w:rPr>
        <w:t xml:space="preserve">» (с выделением болот, песков и оврагов) </w:t>
      </w:r>
      <w:r w:rsidR="000F1B03" w:rsidRPr="00995804">
        <w:rPr>
          <w:rFonts w:cs="Times New Roman"/>
          <w:lang w:val="ru-RU"/>
        </w:rPr>
        <w:t xml:space="preserve">взяты из </w:t>
      </w:r>
      <w:r w:rsidRPr="00995804">
        <w:rPr>
          <w:rFonts w:cs="Times New Roman"/>
          <w:lang w:val="ru-RU"/>
        </w:rPr>
        <w:t>сборник</w:t>
      </w:r>
      <w:r w:rsidR="000F1B03" w:rsidRPr="00995804">
        <w:rPr>
          <w:rFonts w:cs="Times New Roman"/>
          <w:lang w:val="ru-RU"/>
        </w:rPr>
        <w:t>а</w:t>
      </w:r>
      <w:r w:rsidRPr="00995804">
        <w:rPr>
          <w:rFonts w:cs="Times New Roman"/>
          <w:lang w:val="ru-RU"/>
        </w:rPr>
        <w:t xml:space="preserve"> «</w:t>
      </w:r>
      <w:r w:rsidRPr="00995804">
        <w:rPr>
          <w:rFonts w:cs="Times New Roman"/>
          <w:color w:val="000000"/>
        </w:rPr>
        <w:t xml:space="preserve">Лесной фонд </w:t>
      </w:r>
      <w:r w:rsidR="00B0583A">
        <w:rPr>
          <w:rFonts w:cs="Times New Roman"/>
          <w:color w:val="000000"/>
        </w:rPr>
        <w:t>РСФСР. Статистический сборник</w:t>
      </w:r>
      <w:r w:rsidRPr="00995804">
        <w:rPr>
          <w:rFonts w:cs="Times New Roman"/>
          <w:color w:val="000000"/>
        </w:rPr>
        <w:t>”</w:t>
      </w:r>
      <w:r w:rsidRPr="00995804">
        <w:rPr>
          <w:rStyle w:val="FootnoteReference"/>
          <w:rFonts w:cs="Times New Roman"/>
          <w:color w:val="000000"/>
        </w:rPr>
        <w:footnoteReference w:id="5"/>
      </w:r>
      <w:r w:rsidR="000F1B03" w:rsidRPr="00995804">
        <w:rPr>
          <w:rFonts w:cs="Times New Roman"/>
          <w:color w:val="000000"/>
          <w:lang w:val="ru-RU"/>
        </w:rPr>
        <w:t>.</w:t>
      </w:r>
      <w:r w:rsidRPr="00995804">
        <w:rPr>
          <w:rFonts w:cs="Times New Roman"/>
          <w:color w:val="000000"/>
          <w:lang w:val="ru-RU"/>
        </w:rPr>
        <w:t xml:space="preserve"> </w:t>
      </w:r>
      <w:r w:rsidR="000F1B03" w:rsidRPr="00995804">
        <w:rPr>
          <w:rFonts w:cs="Times New Roman"/>
          <w:color w:val="000000"/>
          <w:lang w:val="ru-RU"/>
        </w:rPr>
        <w:t xml:space="preserve">Архивный сборник «Земельный фонд» содержит сведения о сельскохозяйственных угодьях </w:t>
      </w:r>
      <w:r w:rsidR="00B0583A">
        <w:rPr>
          <w:rFonts w:cs="Times New Roman"/>
          <w:color w:val="000000"/>
          <w:lang w:val="ru-RU"/>
        </w:rPr>
        <w:t>(</w:t>
      </w:r>
      <w:r w:rsidR="00B0583A" w:rsidRPr="00995804">
        <w:rPr>
          <w:rFonts w:cs="Times New Roman"/>
          <w:color w:val="000000"/>
        </w:rPr>
        <w:t xml:space="preserve">на </w:t>
      </w:r>
      <w:r w:rsidR="00B0583A">
        <w:rPr>
          <w:rFonts w:cs="Times New Roman"/>
          <w:color w:val="000000"/>
        </w:rPr>
        <w:t>0</w:t>
      </w:r>
      <w:r w:rsidR="00B0583A" w:rsidRPr="00995804">
        <w:rPr>
          <w:rFonts w:cs="Times New Roman"/>
          <w:color w:val="000000"/>
        </w:rPr>
        <w:t>1</w:t>
      </w:r>
      <w:r w:rsidR="00B0583A">
        <w:rPr>
          <w:rFonts w:cs="Times New Roman"/>
          <w:color w:val="000000"/>
        </w:rPr>
        <w:t xml:space="preserve"> ноября 1959</w:t>
      </w:r>
      <w:r w:rsidR="00B0583A" w:rsidRPr="00995804">
        <w:rPr>
          <w:rFonts w:cs="Times New Roman"/>
          <w:color w:val="000000"/>
        </w:rPr>
        <w:t xml:space="preserve"> г.</w:t>
      </w:r>
      <w:r w:rsidR="00B0583A">
        <w:rPr>
          <w:rFonts w:cs="Times New Roman"/>
          <w:color w:val="000000"/>
          <w:lang w:val="ru-RU"/>
        </w:rPr>
        <w:t xml:space="preserve">) </w:t>
      </w:r>
      <w:r w:rsidR="000F1B03" w:rsidRPr="00995804">
        <w:rPr>
          <w:rFonts w:cs="Times New Roman"/>
          <w:color w:val="000000"/>
          <w:lang w:val="ru-RU"/>
        </w:rPr>
        <w:t xml:space="preserve">с разделением по типам (пахотные угодья, сенокосы, выгоны и пастбища, площади под многолетними </w:t>
      </w:r>
      <w:r w:rsidR="00995804" w:rsidRPr="00995804">
        <w:rPr>
          <w:rFonts w:cs="Times New Roman"/>
          <w:color w:val="000000"/>
          <w:lang w:val="ru-RU"/>
        </w:rPr>
        <w:t>насаждениями</w:t>
      </w:r>
      <w:r w:rsidR="000F1B03" w:rsidRPr="00995804">
        <w:rPr>
          <w:rFonts w:cs="Times New Roman"/>
          <w:color w:val="000000"/>
          <w:lang w:val="ru-RU"/>
        </w:rPr>
        <w:t>).</w:t>
      </w:r>
      <w:r w:rsidR="00995804" w:rsidRPr="00995804">
        <w:rPr>
          <w:rFonts w:cs="Times New Roman"/>
          <w:lang w:val="ru-RU"/>
        </w:rPr>
        <w:t xml:space="preserve"> </w:t>
      </w:r>
      <w:r w:rsidR="005F70E6" w:rsidRPr="00995804">
        <w:rPr>
          <w:rFonts w:cs="Times New Roman"/>
        </w:rPr>
        <w:t>Наконец, в сборнике “</w:t>
      </w:r>
      <w:r w:rsidR="005F70E6" w:rsidRPr="00995804">
        <w:rPr>
          <w:rFonts w:cs="Times New Roman"/>
          <w:color w:val="000000"/>
        </w:rPr>
        <w:t xml:space="preserve">Сельское хозяйство СССР. Статистический сборник” </w:t>
      </w:r>
      <w:r w:rsidR="005F70E6" w:rsidRPr="00995804">
        <w:rPr>
          <w:rFonts w:cs="Times New Roman"/>
          <w:color w:val="000000"/>
          <w:lang w:val="ru-RU"/>
        </w:rPr>
        <w:t xml:space="preserve">приведены </w:t>
      </w:r>
      <w:r w:rsidR="005F70E6" w:rsidRPr="00995804">
        <w:rPr>
          <w:rFonts w:cs="Times New Roman"/>
          <w:color w:val="000000"/>
        </w:rPr>
        <w:t xml:space="preserve"> </w:t>
      </w:r>
      <w:r w:rsidR="005F70E6" w:rsidRPr="00995804">
        <w:rPr>
          <w:rFonts w:cs="Times New Roman"/>
          <w:color w:val="000000"/>
          <w:lang w:val="ru-RU"/>
        </w:rPr>
        <w:t xml:space="preserve">сведения о </w:t>
      </w:r>
      <w:r w:rsidR="002E082F" w:rsidRPr="00995804">
        <w:rPr>
          <w:rFonts w:cs="Times New Roman"/>
          <w:color w:val="000000"/>
          <w:lang w:val="ru-RU"/>
        </w:rPr>
        <w:t>площад</w:t>
      </w:r>
      <w:r w:rsidR="00995804" w:rsidRPr="00995804">
        <w:rPr>
          <w:rFonts w:cs="Times New Roman"/>
          <w:color w:val="000000"/>
          <w:lang w:val="ru-RU"/>
        </w:rPr>
        <w:t xml:space="preserve">ях под </w:t>
      </w:r>
      <w:r w:rsidR="005F70E6" w:rsidRPr="00995804">
        <w:rPr>
          <w:rFonts w:cs="Times New Roman"/>
          <w:color w:val="000000"/>
          <w:lang w:val="ru-RU"/>
        </w:rPr>
        <w:t>отдельны</w:t>
      </w:r>
      <w:r w:rsidR="00995804" w:rsidRPr="00995804">
        <w:rPr>
          <w:rFonts w:cs="Times New Roman"/>
          <w:color w:val="000000"/>
          <w:lang w:val="ru-RU"/>
        </w:rPr>
        <w:t xml:space="preserve">ми </w:t>
      </w:r>
      <w:r w:rsidR="005F70E6" w:rsidRPr="00995804">
        <w:rPr>
          <w:rFonts w:cs="Times New Roman"/>
          <w:color w:val="000000"/>
          <w:lang w:val="ru-RU"/>
        </w:rPr>
        <w:t>культур</w:t>
      </w:r>
      <w:r w:rsidR="00995804" w:rsidRPr="00995804">
        <w:rPr>
          <w:rFonts w:cs="Times New Roman"/>
          <w:color w:val="000000"/>
          <w:lang w:val="ru-RU"/>
        </w:rPr>
        <w:t>ами</w:t>
      </w:r>
      <w:r w:rsidR="005F70E6" w:rsidRPr="00995804">
        <w:rPr>
          <w:rFonts w:cs="Times New Roman"/>
          <w:color w:val="000000"/>
          <w:lang w:val="ru-RU"/>
        </w:rPr>
        <w:t xml:space="preserve"> – зерновы</w:t>
      </w:r>
      <w:r w:rsidR="00995804" w:rsidRPr="00995804">
        <w:rPr>
          <w:rFonts w:cs="Times New Roman"/>
          <w:color w:val="000000"/>
          <w:lang w:val="ru-RU"/>
        </w:rPr>
        <w:t xml:space="preserve">ми </w:t>
      </w:r>
      <w:r w:rsidR="005F70E6" w:rsidRPr="00995804">
        <w:rPr>
          <w:rFonts w:cs="Times New Roman"/>
          <w:color w:val="000000"/>
          <w:lang w:val="ru-RU"/>
        </w:rPr>
        <w:t xml:space="preserve">(с разбивкой на озимые и яровые); </w:t>
      </w:r>
      <w:r w:rsidR="002E082F" w:rsidRPr="00995804">
        <w:rPr>
          <w:rFonts w:cs="Times New Roman"/>
          <w:color w:val="000000"/>
        </w:rPr>
        <w:t>картофел</w:t>
      </w:r>
      <w:r w:rsidR="00995804" w:rsidRPr="00995804">
        <w:rPr>
          <w:rFonts w:cs="Times New Roman"/>
          <w:color w:val="000000"/>
        </w:rPr>
        <w:t xml:space="preserve">ем </w:t>
      </w:r>
      <w:r w:rsidR="002E082F" w:rsidRPr="00995804">
        <w:rPr>
          <w:rFonts w:cs="Times New Roman"/>
          <w:color w:val="000000"/>
        </w:rPr>
        <w:t>и овоще-бахчевы</w:t>
      </w:r>
      <w:r w:rsidR="00995804" w:rsidRPr="00995804">
        <w:rPr>
          <w:rFonts w:cs="Times New Roman"/>
          <w:color w:val="000000"/>
        </w:rPr>
        <w:t xml:space="preserve">ми </w:t>
      </w:r>
      <w:r w:rsidR="002E082F" w:rsidRPr="00995804">
        <w:rPr>
          <w:rFonts w:cs="Times New Roman"/>
          <w:color w:val="000000"/>
        </w:rPr>
        <w:t>культур</w:t>
      </w:r>
      <w:r w:rsidR="00995804" w:rsidRPr="00995804">
        <w:rPr>
          <w:rFonts w:cs="Times New Roman"/>
          <w:color w:val="000000"/>
        </w:rPr>
        <w:t>ами</w:t>
      </w:r>
      <w:r w:rsidR="005F70E6" w:rsidRPr="00995804">
        <w:rPr>
          <w:rFonts w:cs="Times New Roman"/>
          <w:color w:val="000000"/>
        </w:rPr>
        <w:t xml:space="preserve"> </w:t>
      </w:r>
      <w:r w:rsidR="005F70E6" w:rsidRPr="00995804">
        <w:rPr>
          <w:rFonts w:cs="Times New Roman"/>
          <w:color w:val="000000"/>
          <w:lang w:val="en-US"/>
        </w:rPr>
        <w:t>(</w:t>
      </w:r>
      <w:r w:rsidR="005F70E6" w:rsidRPr="00995804">
        <w:rPr>
          <w:rFonts w:cs="Times New Roman"/>
          <w:color w:val="000000"/>
          <w:lang w:val="ru-RU"/>
        </w:rPr>
        <w:t>с вы</w:t>
      </w:r>
      <w:r w:rsidR="002E082F" w:rsidRPr="00995804">
        <w:rPr>
          <w:rFonts w:cs="Times New Roman"/>
          <w:color w:val="000000"/>
          <w:lang w:val="ru-RU"/>
        </w:rPr>
        <w:t>делением картофеля); технически</w:t>
      </w:r>
      <w:r w:rsidR="00995804" w:rsidRPr="00995804">
        <w:rPr>
          <w:rFonts w:cs="Times New Roman"/>
          <w:color w:val="000000"/>
          <w:lang w:val="ru-RU"/>
        </w:rPr>
        <w:t xml:space="preserve">ми </w:t>
      </w:r>
      <w:r w:rsidR="002E082F" w:rsidRPr="00995804">
        <w:rPr>
          <w:rFonts w:cs="Times New Roman"/>
          <w:color w:val="000000"/>
          <w:lang w:val="ru-RU"/>
        </w:rPr>
        <w:t>культур</w:t>
      </w:r>
      <w:r w:rsidR="00995804" w:rsidRPr="00995804">
        <w:rPr>
          <w:rFonts w:cs="Times New Roman"/>
          <w:color w:val="000000"/>
          <w:lang w:val="ru-RU"/>
        </w:rPr>
        <w:t>ами</w:t>
      </w:r>
      <w:r w:rsidR="002E082F" w:rsidRPr="00995804">
        <w:rPr>
          <w:rFonts w:cs="Times New Roman"/>
          <w:color w:val="000000"/>
          <w:lang w:val="ru-RU"/>
        </w:rPr>
        <w:t>; кормовы</w:t>
      </w:r>
      <w:r w:rsidR="00995804" w:rsidRPr="00995804">
        <w:rPr>
          <w:rFonts w:cs="Times New Roman"/>
          <w:color w:val="000000"/>
          <w:lang w:val="ru-RU"/>
        </w:rPr>
        <w:t xml:space="preserve">ми </w:t>
      </w:r>
      <w:r w:rsidR="002E082F" w:rsidRPr="00995804">
        <w:rPr>
          <w:rFonts w:cs="Times New Roman"/>
          <w:color w:val="000000"/>
          <w:lang w:val="ru-RU"/>
        </w:rPr>
        <w:t>культур</w:t>
      </w:r>
      <w:r w:rsidR="00995804" w:rsidRPr="00995804">
        <w:rPr>
          <w:rFonts w:cs="Times New Roman"/>
          <w:color w:val="000000"/>
          <w:lang w:val="ru-RU"/>
        </w:rPr>
        <w:t>ами</w:t>
      </w:r>
      <w:r w:rsidR="002E082F" w:rsidRPr="00995804">
        <w:rPr>
          <w:rStyle w:val="FootnoteReference"/>
          <w:rFonts w:cs="Times New Roman"/>
          <w:color w:val="000000"/>
          <w:lang w:val="ru-RU"/>
        </w:rPr>
        <w:footnoteReference w:id="6"/>
      </w:r>
      <w:r w:rsidR="002E082F" w:rsidRPr="00995804">
        <w:rPr>
          <w:rFonts w:cs="Times New Roman"/>
          <w:color w:val="000000"/>
          <w:lang w:val="ru-RU"/>
        </w:rPr>
        <w:t>.</w:t>
      </w:r>
      <w:r w:rsidR="00995804" w:rsidRPr="00995804">
        <w:rPr>
          <w:rFonts w:cs="Times New Roman"/>
          <w:color w:val="000000"/>
          <w:lang w:val="ru-RU"/>
        </w:rPr>
        <w:t xml:space="preserve"> Данные о несельскохозяйственных и нелесных площадях могут быть рассчитаны по </w:t>
      </w:r>
      <w:r w:rsidR="00995804" w:rsidRPr="00995804">
        <w:rPr>
          <w:rFonts w:cs="Times New Roman"/>
          <w:color w:val="000000"/>
          <w:lang w:val="ru-RU"/>
        </w:rPr>
        <w:lastRenderedPageBreak/>
        <w:t>остаточному принципу</w:t>
      </w:r>
      <w:r w:rsidR="00B0583A">
        <w:rPr>
          <w:rFonts w:cs="Times New Roman"/>
          <w:color w:val="000000"/>
          <w:lang w:val="ru-RU"/>
        </w:rPr>
        <w:t xml:space="preserve"> (разницей в датах, на которые приведены наши данные приходится в этом случае пренебречь)</w:t>
      </w:r>
      <w:r w:rsidR="00995804" w:rsidRPr="00995804">
        <w:rPr>
          <w:rFonts w:cs="Times New Roman"/>
          <w:color w:val="000000"/>
          <w:lang w:val="ru-RU"/>
        </w:rPr>
        <w:t>.</w:t>
      </w:r>
    </w:p>
    <w:p w14:paraId="0F60B534" w14:textId="2475F986" w:rsidR="004A3AD4" w:rsidRDefault="004A3AD4" w:rsidP="00995804">
      <w:pPr>
        <w:spacing w:line="360" w:lineRule="auto"/>
        <w:ind w:firstLine="408"/>
        <w:jc w:val="both"/>
        <w:rPr>
          <w:rFonts w:cs="Times New Roman"/>
          <w:color w:val="000000"/>
          <w:lang w:val="ru-RU"/>
        </w:rPr>
      </w:pPr>
      <w:r>
        <w:rPr>
          <w:rFonts w:cs="Times New Roman"/>
          <w:color w:val="000000"/>
          <w:lang w:val="ru-RU"/>
        </w:rPr>
        <w:t>Структуру земельных категорий «Электронного архива…» дает следующая таблица:</w:t>
      </w:r>
    </w:p>
    <w:p w14:paraId="5CF25CB3" w14:textId="69D13D3F" w:rsidR="004A3AD4" w:rsidRPr="004A3AD4" w:rsidRDefault="004A3AD4" w:rsidP="004A3AD4">
      <w:pPr>
        <w:widowControl/>
        <w:tabs>
          <w:tab w:val="left" w:pos="3237"/>
          <w:tab w:val="left" w:pos="4054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 w:rsidRPr="004A3AD4">
        <w:rPr>
          <w:rFonts w:eastAsia="Times New Roman" w:cs="Times New Roman"/>
          <w:color w:val="000000"/>
          <w:lang w:val="ru-RU" w:eastAsia="en-US" w:bidi="ar-SA"/>
        </w:rPr>
        <w:t>Вся территория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</w:p>
    <w:p w14:paraId="45870898" w14:textId="7367FC92" w:rsidR="004A3AD4" w:rsidRPr="004A3AD4" w:rsidRDefault="004A3AD4" w:rsidP="004A3AD4">
      <w:pPr>
        <w:widowControl/>
        <w:tabs>
          <w:tab w:val="left" w:pos="3237"/>
          <w:tab w:val="left" w:pos="4054"/>
          <w:tab w:val="left" w:pos="4871"/>
        </w:tabs>
        <w:suppressAutoHyphens w:val="0"/>
        <w:ind w:left="108" w:firstLine="459"/>
        <w:rPr>
          <w:rFonts w:eastAsia="Times New Roman" w:cs="Times New Roman"/>
          <w:color w:val="000000"/>
          <w:lang w:val="ru-RU" w:eastAsia="en-US" w:bidi="ar-SA"/>
        </w:rPr>
      </w:pPr>
      <w:r>
        <w:rPr>
          <w:rFonts w:eastAsia="Times New Roman" w:cs="Times New Roman"/>
          <w:color w:val="000000"/>
          <w:lang w:val="ru-RU" w:eastAsia="en-US" w:bidi="ar-SA"/>
        </w:rPr>
        <w:t>С</w:t>
      </w:r>
      <w:r w:rsidRPr="004A3AD4">
        <w:rPr>
          <w:rFonts w:eastAsia="Times New Roman" w:cs="Times New Roman"/>
          <w:color w:val="000000"/>
          <w:lang w:val="ru-RU" w:eastAsia="en-US" w:bidi="ar-SA"/>
        </w:rPr>
        <w:t>ельскохозяйственные угодья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</w:p>
    <w:p w14:paraId="68619A70" w14:textId="2013822E" w:rsidR="004A3AD4" w:rsidRPr="004A3AD4" w:rsidRDefault="004A3AD4" w:rsidP="004A3AD4">
      <w:pPr>
        <w:widowControl/>
        <w:tabs>
          <w:tab w:val="left" w:pos="1272"/>
          <w:tab w:val="left" w:pos="3237"/>
          <w:tab w:val="left" w:pos="4054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>
        <w:rPr>
          <w:rFonts w:eastAsia="Times New Roman" w:cs="Times New Roman"/>
          <w:color w:val="000000"/>
          <w:lang w:val="ru-RU" w:eastAsia="en-US" w:bidi="ar-SA"/>
        </w:rPr>
        <w:t>П</w:t>
      </w:r>
      <w:r w:rsidRPr="004A3AD4">
        <w:rPr>
          <w:rFonts w:eastAsia="Times New Roman" w:cs="Times New Roman"/>
          <w:color w:val="000000"/>
          <w:lang w:val="ru-RU" w:eastAsia="en-US" w:bidi="ar-SA"/>
        </w:rPr>
        <w:t>ахотные угодья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</w:p>
    <w:p w14:paraId="036EB81F" w14:textId="77515D34" w:rsidR="004A3AD4" w:rsidRPr="004A3AD4" w:rsidRDefault="004A3AD4" w:rsidP="004A3AD4">
      <w:pPr>
        <w:widowControl/>
        <w:tabs>
          <w:tab w:val="left" w:pos="1272"/>
          <w:tab w:val="left" w:pos="2605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  <w:t>Пахотные не в обработке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</w:p>
    <w:p w14:paraId="499A3349" w14:textId="2AD273E6" w:rsidR="004A3AD4" w:rsidRPr="004A3AD4" w:rsidRDefault="004A3AD4" w:rsidP="004A3AD4">
      <w:pPr>
        <w:widowControl/>
        <w:tabs>
          <w:tab w:val="left" w:pos="1272"/>
          <w:tab w:val="left" w:pos="2605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>
        <w:rPr>
          <w:rFonts w:eastAsia="Times New Roman" w:cs="Times New Roman"/>
          <w:color w:val="000000"/>
          <w:lang w:val="ru-RU" w:eastAsia="en-US" w:bidi="ar-SA"/>
        </w:rPr>
        <w:t>П</w:t>
      </w:r>
      <w:r w:rsidRPr="004A3AD4">
        <w:rPr>
          <w:rFonts w:eastAsia="Times New Roman" w:cs="Times New Roman"/>
          <w:color w:val="000000"/>
          <w:lang w:val="ru-RU" w:eastAsia="en-US" w:bidi="ar-SA"/>
        </w:rPr>
        <w:t>ашня в обработке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</w:p>
    <w:p w14:paraId="3BAE4FEF" w14:textId="228CD900" w:rsidR="004A3AD4" w:rsidRPr="004A3AD4" w:rsidRDefault="004A3AD4" w:rsidP="004A3AD4">
      <w:pPr>
        <w:widowControl/>
        <w:tabs>
          <w:tab w:val="left" w:pos="1272"/>
          <w:tab w:val="left" w:pos="2605"/>
          <w:tab w:val="left" w:pos="3237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>
        <w:rPr>
          <w:rFonts w:eastAsia="Times New Roman" w:cs="Times New Roman"/>
          <w:color w:val="000000"/>
          <w:lang w:val="ru-RU" w:eastAsia="en-US" w:bidi="ar-SA"/>
        </w:rPr>
        <w:t>П</w:t>
      </w:r>
      <w:r w:rsidRPr="004A3AD4">
        <w:rPr>
          <w:rFonts w:eastAsia="Times New Roman" w:cs="Times New Roman"/>
          <w:color w:val="000000"/>
          <w:lang w:val="ru-RU" w:eastAsia="en-US" w:bidi="ar-SA"/>
        </w:rPr>
        <w:t>ашня в обработке не под сх культурами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</w:p>
    <w:p w14:paraId="293D6A8D" w14:textId="106D8C86" w:rsidR="004A3AD4" w:rsidRPr="004A3AD4" w:rsidRDefault="004A3AD4" w:rsidP="004A3AD4">
      <w:pPr>
        <w:widowControl/>
        <w:tabs>
          <w:tab w:val="left" w:pos="1272"/>
          <w:tab w:val="left" w:pos="2605"/>
          <w:tab w:val="left" w:pos="3237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  <w:t>Площади всех сельскохозяйственных культур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</w:p>
    <w:p w14:paraId="342D7E30" w14:textId="55B4BB02" w:rsidR="004A3AD4" w:rsidRPr="004A3AD4" w:rsidRDefault="004A3AD4" w:rsidP="004A3AD4">
      <w:pPr>
        <w:widowControl/>
        <w:tabs>
          <w:tab w:val="left" w:pos="1272"/>
          <w:tab w:val="left" w:pos="2605"/>
          <w:tab w:val="left" w:pos="3237"/>
          <w:tab w:val="left" w:pos="4054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  <w:t>Зерновые культуры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</w:p>
    <w:p w14:paraId="504EBE8B" w14:textId="0A17023D" w:rsidR="004A3AD4" w:rsidRPr="004A3AD4" w:rsidRDefault="004A3AD4" w:rsidP="004A3AD4">
      <w:pPr>
        <w:widowControl/>
        <w:tabs>
          <w:tab w:val="left" w:pos="1272"/>
          <w:tab w:val="left" w:pos="2605"/>
          <w:tab w:val="left" w:pos="3237"/>
          <w:tab w:val="left" w:pos="4054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  <w:t xml:space="preserve">Озимая </w:t>
      </w:r>
      <w:r>
        <w:rPr>
          <w:rFonts w:eastAsia="Times New Roman" w:cs="Times New Roman"/>
          <w:color w:val="000000"/>
          <w:lang w:val="ru-RU" w:eastAsia="en-US" w:bidi="ar-SA"/>
        </w:rPr>
        <w:t xml:space="preserve">и яровая </w:t>
      </w:r>
      <w:r w:rsidRPr="004A3AD4">
        <w:rPr>
          <w:rFonts w:eastAsia="Times New Roman" w:cs="Times New Roman"/>
          <w:color w:val="000000"/>
          <w:lang w:val="ru-RU" w:eastAsia="en-US" w:bidi="ar-SA"/>
        </w:rPr>
        <w:t>пшеница</w:t>
      </w:r>
      <w:r w:rsidR="00963DD6">
        <w:rPr>
          <w:rFonts w:eastAsia="Times New Roman" w:cs="Times New Roman"/>
          <w:color w:val="000000"/>
          <w:lang w:val="ru-RU" w:eastAsia="en-US" w:bidi="ar-SA"/>
        </w:rPr>
        <w:t>;</w:t>
      </w:r>
    </w:p>
    <w:p w14:paraId="77F0C2CB" w14:textId="1C587F44" w:rsidR="004A3AD4" w:rsidRPr="004A3AD4" w:rsidRDefault="004A3AD4" w:rsidP="004A3AD4">
      <w:pPr>
        <w:widowControl/>
        <w:tabs>
          <w:tab w:val="left" w:pos="1272"/>
          <w:tab w:val="left" w:pos="2605"/>
          <w:tab w:val="left" w:pos="3237"/>
          <w:tab w:val="left" w:pos="4054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="00963DD6">
        <w:rPr>
          <w:rFonts w:eastAsia="Times New Roman" w:cs="Times New Roman"/>
          <w:color w:val="000000"/>
          <w:lang w:val="ru-RU" w:eastAsia="en-US" w:bidi="ar-SA"/>
        </w:rPr>
        <w:t xml:space="preserve">Другие культуры; </w:t>
      </w:r>
    </w:p>
    <w:p w14:paraId="6A6DDFF4" w14:textId="2FBD89EB" w:rsidR="004A3AD4" w:rsidRPr="004A3AD4" w:rsidRDefault="004A3AD4" w:rsidP="004A3AD4">
      <w:pPr>
        <w:widowControl/>
        <w:tabs>
          <w:tab w:val="left" w:pos="1272"/>
          <w:tab w:val="left" w:pos="2605"/>
          <w:tab w:val="left" w:pos="3237"/>
          <w:tab w:val="left" w:pos="4054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  <w:t>Технические культуры</w:t>
      </w:r>
      <w:r w:rsidR="00963DD6">
        <w:rPr>
          <w:rFonts w:eastAsia="Times New Roman" w:cs="Times New Roman"/>
          <w:color w:val="000000"/>
          <w:lang w:val="ru-RU" w:eastAsia="en-US" w:bidi="ar-SA"/>
        </w:rPr>
        <w:t>;</w:t>
      </w:r>
    </w:p>
    <w:p w14:paraId="14357760" w14:textId="384D26E6" w:rsidR="004A3AD4" w:rsidRPr="004A3AD4" w:rsidRDefault="00963DD6" w:rsidP="004A3AD4">
      <w:pPr>
        <w:widowControl/>
        <w:tabs>
          <w:tab w:val="left" w:pos="1272"/>
          <w:tab w:val="left" w:pos="2605"/>
          <w:tab w:val="left" w:pos="3237"/>
          <w:tab w:val="left" w:pos="4054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>
        <w:rPr>
          <w:rFonts w:eastAsia="Times New Roman" w:cs="Times New Roman"/>
          <w:color w:val="000000"/>
          <w:lang w:val="ru-RU" w:eastAsia="en-US" w:bidi="ar-SA"/>
        </w:rPr>
        <w:tab/>
      </w:r>
      <w:r>
        <w:rPr>
          <w:rFonts w:eastAsia="Times New Roman" w:cs="Times New Roman"/>
          <w:color w:val="000000"/>
          <w:lang w:val="ru-RU" w:eastAsia="en-US" w:bidi="ar-SA"/>
        </w:rPr>
        <w:tab/>
      </w:r>
      <w:r>
        <w:rPr>
          <w:rFonts w:eastAsia="Times New Roman" w:cs="Times New Roman"/>
          <w:color w:val="000000"/>
          <w:lang w:val="ru-RU" w:eastAsia="en-US" w:bidi="ar-SA"/>
        </w:rPr>
        <w:tab/>
      </w:r>
      <w:r>
        <w:rPr>
          <w:rFonts w:eastAsia="Times New Roman" w:cs="Times New Roman"/>
          <w:color w:val="000000"/>
          <w:lang w:val="ru-RU" w:eastAsia="en-US" w:bidi="ar-SA"/>
        </w:rPr>
        <w:tab/>
        <w:t>К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>артофель и овоще-бахчевые культуры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</w:p>
    <w:p w14:paraId="62314848" w14:textId="02DA22C5" w:rsidR="004A3AD4" w:rsidRPr="004A3AD4" w:rsidRDefault="004A3AD4" w:rsidP="004A3AD4">
      <w:pPr>
        <w:widowControl/>
        <w:tabs>
          <w:tab w:val="left" w:pos="1272"/>
          <w:tab w:val="left" w:pos="2605"/>
          <w:tab w:val="left" w:pos="3237"/>
          <w:tab w:val="left" w:pos="4054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  <w:t>Картофель</w:t>
      </w:r>
      <w:r w:rsidR="00963DD6">
        <w:rPr>
          <w:rFonts w:eastAsia="Times New Roman" w:cs="Times New Roman"/>
          <w:color w:val="000000"/>
          <w:lang w:val="ru-RU" w:eastAsia="en-US" w:bidi="ar-SA"/>
        </w:rPr>
        <w:t>;</w:t>
      </w:r>
    </w:p>
    <w:p w14:paraId="17AEEB05" w14:textId="0574918C" w:rsidR="004A3AD4" w:rsidRPr="004A3AD4" w:rsidRDefault="004A3AD4" w:rsidP="004A3AD4">
      <w:pPr>
        <w:widowControl/>
        <w:tabs>
          <w:tab w:val="left" w:pos="1272"/>
          <w:tab w:val="left" w:pos="2605"/>
          <w:tab w:val="left" w:pos="3237"/>
          <w:tab w:val="left" w:pos="4054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  <w:t>Овощные  культуры</w:t>
      </w:r>
      <w:r w:rsidR="00963DD6">
        <w:rPr>
          <w:rFonts w:eastAsia="Times New Roman" w:cs="Times New Roman"/>
          <w:color w:val="000000"/>
          <w:lang w:val="ru-RU" w:eastAsia="en-US" w:bidi="ar-SA"/>
        </w:rPr>
        <w:t>;</w:t>
      </w:r>
    </w:p>
    <w:p w14:paraId="2C7AD1C5" w14:textId="7BE18B0B" w:rsidR="004A3AD4" w:rsidRPr="004A3AD4" w:rsidRDefault="00963DD6" w:rsidP="004A3AD4">
      <w:pPr>
        <w:widowControl/>
        <w:tabs>
          <w:tab w:val="left" w:pos="1272"/>
          <w:tab w:val="left" w:pos="2605"/>
          <w:tab w:val="left" w:pos="3237"/>
          <w:tab w:val="left" w:pos="4054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>
        <w:rPr>
          <w:rFonts w:eastAsia="Times New Roman" w:cs="Times New Roman"/>
          <w:color w:val="000000"/>
          <w:lang w:val="ru-RU" w:eastAsia="en-US" w:bidi="ar-SA"/>
        </w:rPr>
        <w:tab/>
      </w:r>
      <w:r>
        <w:rPr>
          <w:rFonts w:eastAsia="Times New Roman" w:cs="Times New Roman"/>
          <w:color w:val="000000"/>
          <w:lang w:val="ru-RU" w:eastAsia="en-US" w:bidi="ar-SA"/>
        </w:rPr>
        <w:tab/>
      </w:r>
      <w:r>
        <w:rPr>
          <w:rFonts w:eastAsia="Times New Roman" w:cs="Times New Roman"/>
          <w:color w:val="000000"/>
          <w:lang w:val="ru-RU" w:eastAsia="en-US" w:bidi="ar-SA"/>
        </w:rPr>
        <w:tab/>
      </w:r>
      <w:r>
        <w:rPr>
          <w:rFonts w:eastAsia="Times New Roman" w:cs="Times New Roman"/>
          <w:color w:val="000000"/>
          <w:lang w:val="ru-RU" w:eastAsia="en-US" w:bidi="ar-SA"/>
        </w:rPr>
        <w:tab/>
      </w:r>
      <w:r>
        <w:rPr>
          <w:rFonts w:eastAsia="Times New Roman" w:cs="Times New Roman"/>
          <w:color w:val="000000"/>
          <w:lang w:val="ru-RU" w:eastAsia="en-US" w:bidi="ar-SA"/>
        </w:rPr>
        <w:tab/>
        <w:t>Н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>е картофель и не овощи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</w:p>
    <w:p w14:paraId="7ECE39D2" w14:textId="16A00F9F" w:rsidR="004A3AD4" w:rsidRPr="004A3AD4" w:rsidRDefault="004A3AD4" w:rsidP="004A3AD4">
      <w:pPr>
        <w:widowControl/>
        <w:tabs>
          <w:tab w:val="left" w:pos="1272"/>
          <w:tab w:val="left" w:pos="2605"/>
          <w:tab w:val="left" w:pos="3237"/>
          <w:tab w:val="left" w:pos="4054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  <w:t>Кормовые культуры</w:t>
      </w:r>
      <w:r w:rsidR="00963DD6">
        <w:rPr>
          <w:rFonts w:eastAsia="Times New Roman" w:cs="Times New Roman"/>
          <w:color w:val="000000"/>
          <w:lang w:val="ru-RU" w:eastAsia="en-US" w:bidi="ar-SA"/>
        </w:rPr>
        <w:t>;</w:t>
      </w:r>
    </w:p>
    <w:p w14:paraId="488D2387" w14:textId="483D30A6" w:rsidR="004A3AD4" w:rsidRPr="004A3AD4" w:rsidRDefault="004A3AD4" w:rsidP="004A3AD4">
      <w:pPr>
        <w:widowControl/>
        <w:tabs>
          <w:tab w:val="left" w:pos="1272"/>
          <w:tab w:val="left" w:pos="2605"/>
          <w:tab w:val="left" w:pos="3237"/>
          <w:tab w:val="left" w:pos="4054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  <w:t>Вся кукуруза (на зерно, силос и зеленый корм)</w:t>
      </w:r>
      <w:r w:rsidR="00963DD6">
        <w:rPr>
          <w:rFonts w:eastAsia="Times New Roman" w:cs="Times New Roman"/>
          <w:color w:val="000000"/>
          <w:lang w:val="ru-RU" w:eastAsia="en-US" w:bidi="ar-SA"/>
        </w:rPr>
        <w:t>;</w:t>
      </w:r>
    </w:p>
    <w:p w14:paraId="6998BDCB" w14:textId="6E802DE3" w:rsidR="004A3AD4" w:rsidRPr="004A3AD4" w:rsidRDefault="00963DD6" w:rsidP="004A3AD4">
      <w:pPr>
        <w:widowControl/>
        <w:tabs>
          <w:tab w:val="left" w:pos="1272"/>
          <w:tab w:val="left" w:pos="2605"/>
          <w:tab w:val="left" w:pos="3237"/>
          <w:tab w:val="left" w:pos="4054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>
        <w:rPr>
          <w:rFonts w:eastAsia="Times New Roman" w:cs="Times New Roman"/>
          <w:color w:val="000000"/>
          <w:lang w:val="ru-RU" w:eastAsia="en-US" w:bidi="ar-SA"/>
        </w:rPr>
        <w:tab/>
      </w:r>
      <w:r>
        <w:rPr>
          <w:rFonts w:eastAsia="Times New Roman" w:cs="Times New Roman"/>
          <w:color w:val="000000"/>
          <w:lang w:val="ru-RU" w:eastAsia="en-US" w:bidi="ar-SA"/>
        </w:rPr>
        <w:tab/>
      </w:r>
      <w:r>
        <w:rPr>
          <w:rFonts w:eastAsia="Times New Roman" w:cs="Times New Roman"/>
          <w:color w:val="000000"/>
          <w:lang w:val="ru-RU" w:eastAsia="en-US" w:bidi="ar-SA"/>
        </w:rPr>
        <w:tab/>
      </w:r>
      <w:r>
        <w:rPr>
          <w:rFonts w:eastAsia="Times New Roman" w:cs="Times New Roman"/>
          <w:color w:val="000000"/>
          <w:lang w:val="ru-RU" w:eastAsia="en-US" w:bidi="ar-SA"/>
        </w:rPr>
        <w:tab/>
      </w:r>
      <w:r>
        <w:rPr>
          <w:rFonts w:eastAsia="Times New Roman" w:cs="Times New Roman"/>
          <w:color w:val="000000"/>
          <w:lang w:val="ru-RU" w:eastAsia="en-US" w:bidi="ar-SA"/>
        </w:rPr>
        <w:tab/>
        <w:t>К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>ормовые кроме кукурузы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</w:p>
    <w:p w14:paraId="23B60717" w14:textId="3D01A076" w:rsidR="004A3AD4" w:rsidRPr="004A3AD4" w:rsidRDefault="004A3AD4" w:rsidP="004A3AD4">
      <w:pPr>
        <w:widowControl/>
        <w:tabs>
          <w:tab w:val="left" w:pos="1272"/>
          <w:tab w:val="left" w:pos="2605"/>
          <w:tab w:val="left" w:pos="3237"/>
          <w:tab w:val="left" w:pos="4054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="00963DD6" w:rsidRPr="004A3AD4">
        <w:rPr>
          <w:rFonts w:eastAsia="Times New Roman" w:cs="Times New Roman"/>
          <w:color w:val="000000"/>
          <w:lang w:val="ru-RU" w:eastAsia="en-US" w:bidi="ar-SA"/>
        </w:rPr>
        <w:t>С</w:t>
      </w:r>
      <w:r w:rsidRPr="004A3AD4">
        <w:rPr>
          <w:rFonts w:eastAsia="Times New Roman" w:cs="Times New Roman"/>
          <w:color w:val="000000"/>
          <w:lang w:val="ru-RU" w:eastAsia="en-US" w:bidi="ar-SA"/>
        </w:rPr>
        <w:t>енокосы</w:t>
      </w:r>
      <w:r w:rsidR="00963DD6">
        <w:rPr>
          <w:rFonts w:eastAsia="Times New Roman" w:cs="Times New Roman"/>
          <w:color w:val="000000"/>
          <w:lang w:val="ru-RU" w:eastAsia="en-US" w:bidi="ar-SA"/>
        </w:rPr>
        <w:t>;</w:t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</w:p>
    <w:p w14:paraId="193AB7E1" w14:textId="6068915D" w:rsidR="004A3AD4" w:rsidRPr="004A3AD4" w:rsidRDefault="00963DD6" w:rsidP="004A3AD4">
      <w:pPr>
        <w:widowControl/>
        <w:tabs>
          <w:tab w:val="left" w:pos="1272"/>
          <w:tab w:val="left" w:pos="3237"/>
          <w:tab w:val="left" w:pos="4054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>
        <w:rPr>
          <w:rFonts w:eastAsia="Times New Roman" w:cs="Times New Roman"/>
          <w:color w:val="000000"/>
          <w:lang w:val="ru-RU" w:eastAsia="en-US" w:bidi="ar-SA"/>
        </w:rPr>
        <w:tab/>
        <w:t>В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>ыгоны и пастбища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</w:p>
    <w:p w14:paraId="7CACE0E4" w14:textId="343B52C3" w:rsidR="004A3AD4" w:rsidRPr="004A3AD4" w:rsidRDefault="00963DD6" w:rsidP="004A3AD4">
      <w:pPr>
        <w:widowControl/>
        <w:tabs>
          <w:tab w:val="left" w:pos="1272"/>
          <w:tab w:val="left" w:pos="4054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>
        <w:rPr>
          <w:rFonts w:eastAsia="Times New Roman" w:cs="Times New Roman"/>
          <w:color w:val="000000"/>
          <w:lang w:val="ru-RU" w:eastAsia="en-US" w:bidi="ar-SA"/>
        </w:rPr>
        <w:tab/>
        <w:t>М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>ноголетние насаждения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</w:p>
    <w:p w14:paraId="62E2C3E0" w14:textId="138067EF" w:rsidR="00963DD6" w:rsidRDefault="00963DD6" w:rsidP="00963DD6">
      <w:pPr>
        <w:widowControl/>
        <w:tabs>
          <w:tab w:val="left" w:pos="1272"/>
          <w:tab w:val="left" w:pos="3237"/>
          <w:tab w:val="left" w:pos="4054"/>
          <w:tab w:val="left" w:pos="4871"/>
        </w:tabs>
        <w:suppressAutoHyphens w:val="0"/>
        <w:ind w:left="108" w:firstLine="459"/>
        <w:rPr>
          <w:rFonts w:eastAsia="Times New Roman" w:cs="Times New Roman"/>
          <w:color w:val="000000"/>
          <w:lang w:val="ru-RU" w:eastAsia="en-US" w:bidi="ar-SA"/>
        </w:rPr>
      </w:pPr>
      <w:r>
        <w:rPr>
          <w:rFonts w:eastAsia="Times New Roman" w:cs="Times New Roman"/>
          <w:color w:val="000000"/>
          <w:lang w:val="ru-RU" w:eastAsia="en-US" w:bidi="ar-SA"/>
        </w:rPr>
        <w:t>Л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>есная площадь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</w:p>
    <w:p w14:paraId="0F3C86D6" w14:textId="7829A352" w:rsidR="004A3AD4" w:rsidRPr="004A3AD4" w:rsidRDefault="00963DD6" w:rsidP="00963DD6">
      <w:pPr>
        <w:widowControl/>
        <w:tabs>
          <w:tab w:val="left" w:pos="1272"/>
          <w:tab w:val="left" w:pos="3237"/>
          <w:tab w:val="left" w:pos="4054"/>
          <w:tab w:val="left" w:pos="4871"/>
        </w:tabs>
        <w:suppressAutoHyphens w:val="0"/>
        <w:ind w:left="108" w:firstLine="459"/>
        <w:rPr>
          <w:rFonts w:eastAsia="Times New Roman" w:cs="Times New Roman"/>
          <w:color w:val="000000"/>
          <w:lang w:val="ru-RU" w:eastAsia="en-US" w:bidi="ar-SA"/>
        </w:rPr>
      </w:pPr>
      <w:r>
        <w:rPr>
          <w:rFonts w:eastAsia="Times New Roman" w:cs="Times New Roman"/>
          <w:color w:val="000000"/>
          <w:lang w:val="ru-RU" w:eastAsia="en-US" w:bidi="ar-SA"/>
        </w:rPr>
        <w:tab/>
        <w:t>П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>окрытая лесом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</w:p>
    <w:p w14:paraId="68CFF01E" w14:textId="77777777" w:rsidR="00963DD6" w:rsidRDefault="00963DD6" w:rsidP="004A3AD4">
      <w:pPr>
        <w:widowControl/>
        <w:tabs>
          <w:tab w:val="left" w:pos="1272"/>
          <w:tab w:val="left" w:pos="2605"/>
          <w:tab w:val="left" w:pos="3237"/>
          <w:tab w:val="left" w:pos="4054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>
        <w:rPr>
          <w:rFonts w:eastAsia="Times New Roman" w:cs="Times New Roman"/>
          <w:color w:val="000000"/>
          <w:lang w:val="ru-RU" w:eastAsia="en-US" w:bidi="ar-SA"/>
        </w:rPr>
        <w:tab/>
        <w:t>Н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>епокрытая лесом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</w:p>
    <w:p w14:paraId="200D8AE6" w14:textId="5C97F2A7" w:rsidR="004A3AD4" w:rsidRPr="004A3AD4" w:rsidRDefault="00963DD6" w:rsidP="004A3AD4">
      <w:pPr>
        <w:widowControl/>
        <w:tabs>
          <w:tab w:val="left" w:pos="1272"/>
          <w:tab w:val="left" w:pos="2605"/>
          <w:tab w:val="left" w:pos="3237"/>
          <w:tab w:val="left" w:pos="4054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>
        <w:rPr>
          <w:rFonts w:eastAsia="Times New Roman" w:cs="Times New Roman"/>
          <w:color w:val="000000"/>
          <w:lang w:val="ru-RU" w:eastAsia="en-US" w:bidi="ar-SA"/>
        </w:rPr>
        <w:tab/>
      </w:r>
      <w:r>
        <w:rPr>
          <w:rFonts w:eastAsia="Times New Roman" w:cs="Times New Roman"/>
          <w:color w:val="000000"/>
          <w:lang w:val="ru-RU" w:eastAsia="en-US" w:bidi="ar-SA"/>
        </w:rPr>
        <w:tab/>
        <w:t>Г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>ари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</w:p>
    <w:p w14:paraId="42965426" w14:textId="4C44EA0D" w:rsidR="004A3AD4" w:rsidRPr="004A3AD4" w:rsidRDefault="00963DD6" w:rsidP="004A3AD4">
      <w:pPr>
        <w:widowControl/>
        <w:tabs>
          <w:tab w:val="left" w:pos="1272"/>
          <w:tab w:val="left" w:pos="2605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>
        <w:rPr>
          <w:rFonts w:eastAsia="Times New Roman" w:cs="Times New Roman"/>
          <w:color w:val="000000"/>
          <w:lang w:val="ru-RU" w:eastAsia="en-US" w:bidi="ar-SA"/>
        </w:rPr>
        <w:tab/>
      </w:r>
      <w:r>
        <w:rPr>
          <w:rFonts w:eastAsia="Times New Roman" w:cs="Times New Roman"/>
          <w:color w:val="000000"/>
          <w:lang w:val="ru-RU" w:eastAsia="en-US" w:bidi="ar-SA"/>
        </w:rPr>
        <w:tab/>
        <w:t>Несомкнув</w:t>
      </w:r>
      <w:r w:rsidRPr="004A3AD4">
        <w:rPr>
          <w:rFonts w:eastAsia="Times New Roman" w:cs="Times New Roman"/>
          <w:color w:val="000000"/>
          <w:lang w:val="ru-RU" w:eastAsia="en-US" w:bidi="ar-SA"/>
        </w:rPr>
        <w:t>шиеся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 xml:space="preserve"> культуры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</w:p>
    <w:p w14:paraId="1C27114B" w14:textId="0AD3D875" w:rsidR="004A3AD4" w:rsidRPr="004A3AD4" w:rsidRDefault="004A3AD4" w:rsidP="00963DD6">
      <w:pPr>
        <w:widowControl/>
        <w:tabs>
          <w:tab w:val="left" w:pos="3237"/>
          <w:tab w:val="left" w:pos="4054"/>
          <w:tab w:val="left" w:pos="4871"/>
        </w:tabs>
        <w:suppressAutoHyphens w:val="0"/>
        <w:ind w:left="108" w:firstLine="459"/>
        <w:rPr>
          <w:rFonts w:eastAsia="Times New Roman" w:cs="Times New Roman"/>
          <w:color w:val="000000"/>
          <w:lang w:val="ru-RU" w:eastAsia="en-US" w:bidi="ar-SA"/>
        </w:rPr>
      </w:pPr>
      <w:r w:rsidRPr="004A3AD4">
        <w:rPr>
          <w:rFonts w:eastAsia="Times New Roman" w:cs="Times New Roman"/>
          <w:color w:val="000000"/>
          <w:lang w:val="ru-RU" w:eastAsia="en-US" w:bidi="ar-SA"/>
        </w:rPr>
        <w:t>Неиспользуемые площади</w:t>
      </w:r>
      <w:r w:rsidR="00963DD6">
        <w:rPr>
          <w:rFonts w:eastAsia="Times New Roman" w:cs="Times New Roman"/>
          <w:color w:val="000000"/>
          <w:lang w:val="ru-RU" w:eastAsia="en-US" w:bidi="ar-SA"/>
        </w:rPr>
        <w:t>;</w:t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Pr="004A3AD4">
        <w:rPr>
          <w:rFonts w:eastAsia="Times New Roman" w:cs="Times New Roman"/>
          <w:color w:val="000000"/>
          <w:lang w:val="ru-RU" w:eastAsia="en-US" w:bidi="ar-SA"/>
        </w:rPr>
        <w:tab/>
      </w:r>
    </w:p>
    <w:p w14:paraId="21CF3BC5" w14:textId="39BA1F41" w:rsidR="004A3AD4" w:rsidRPr="004A3AD4" w:rsidRDefault="00963DD6" w:rsidP="004A3AD4">
      <w:pPr>
        <w:widowControl/>
        <w:tabs>
          <w:tab w:val="left" w:pos="1272"/>
          <w:tab w:val="left" w:pos="2605"/>
          <w:tab w:val="left" w:pos="3237"/>
          <w:tab w:val="left" w:pos="4054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>
        <w:rPr>
          <w:rFonts w:eastAsia="Times New Roman" w:cs="Times New Roman"/>
          <w:color w:val="000000"/>
          <w:lang w:val="ru-RU" w:eastAsia="en-US" w:bidi="ar-SA"/>
        </w:rPr>
        <w:tab/>
        <w:t>Б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>олота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</w:p>
    <w:p w14:paraId="2634C005" w14:textId="4B6D02CA" w:rsidR="004A3AD4" w:rsidRPr="004A3AD4" w:rsidRDefault="00963DD6" w:rsidP="004A3AD4">
      <w:pPr>
        <w:widowControl/>
        <w:tabs>
          <w:tab w:val="left" w:pos="1272"/>
          <w:tab w:val="left" w:pos="2605"/>
          <w:tab w:val="left" w:pos="3237"/>
          <w:tab w:val="left" w:pos="4054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>
        <w:rPr>
          <w:rFonts w:eastAsia="Times New Roman" w:cs="Times New Roman"/>
          <w:color w:val="000000"/>
          <w:lang w:val="ru-RU" w:eastAsia="en-US" w:bidi="ar-SA"/>
        </w:rPr>
        <w:tab/>
        <w:t>П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>ески</w:t>
      </w:r>
      <w:r>
        <w:rPr>
          <w:rFonts w:eastAsia="Times New Roman" w:cs="Times New Roman"/>
          <w:color w:val="000000"/>
          <w:lang w:val="ru-RU" w:eastAsia="en-US" w:bidi="ar-SA"/>
        </w:rPr>
        <w:t>;</w:t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  <w:r w:rsidR="004A3AD4" w:rsidRPr="004A3AD4">
        <w:rPr>
          <w:rFonts w:eastAsia="Times New Roman" w:cs="Times New Roman"/>
          <w:color w:val="000000"/>
          <w:lang w:val="ru-RU" w:eastAsia="en-US" w:bidi="ar-SA"/>
        </w:rPr>
        <w:tab/>
      </w:r>
    </w:p>
    <w:p w14:paraId="50B75648" w14:textId="77777777" w:rsidR="004A3AD4" w:rsidRPr="00963DD6" w:rsidRDefault="004A3AD4" w:rsidP="004A3AD4">
      <w:pPr>
        <w:widowControl/>
        <w:tabs>
          <w:tab w:val="left" w:pos="1272"/>
          <w:tab w:val="left" w:pos="2605"/>
          <w:tab w:val="left" w:pos="3237"/>
          <w:tab w:val="left" w:pos="4054"/>
          <w:tab w:val="left" w:pos="4871"/>
        </w:tabs>
        <w:suppressAutoHyphens w:val="0"/>
        <w:ind w:left="108"/>
        <w:rPr>
          <w:rFonts w:eastAsia="Times New Roman" w:cs="Times New Roman"/>
          <w:color w:val="000000"/>
          <w:lang w:val="ru-RU" w:eastAsia="en-US" w:bidi="ar-SA"/>
        </w:rPr>
      </w:pPr>
      <w:r w:rsidRPr="00963DD6">
        <w:rPr>
          <w:rFonts w:eastAsia="Times New Roman" w:cs="Times New Roman"/>
          <w:color w:val="000000"/>
          <w:lang w:val="ru-RU" w:eastAsia="en-US" w:bidi="ar-SA"/>
        </w:rPr>
        <w:tab/>
      </w:r>
      <w:r w:rsidRPr="00963DD6">
        <w:rPr>
          <w:rFonts w:eastAsia="Times New Roman" w:cs="Times New Roman"/>
          <w:bCs/>
          <w:lang w:val="ru-RU" w:eastAsia="en-US" w:bidi="ar-SA"/>
        </w:rPr>
        <w:t>Овраги, крутые склоны и др.</w:t>
      </w:r>
      <w:r w:rsidRPr="00963DD6">
        <w:rPr>
          <w:rFonts w:eastAsia="Times New Roman" w:cs="Times New Roman"/>
          <w:bCs/>
          <w:lang w:val="ru-RU" w:eastAsia="en-US" w:bidi="ar-SA"/>
        </w:rPr>
        <w:tab/>
      </w:r>
      <w:r w:rsidRPr="00963DD6">
        <w:rPr>
          <w:rFonts w:eastAsia="Times New Roman" w:cs="Times New Roman"/>
          <w:color w:val="000000"/>
          <w:lang w:val="ru-RU" w:eastAsia="en-US" w:bidi="ar-SA"/>
        </w:rPr>
        <w:tab/>
      </w:r>
      <w:r w:rsidRPr="00963DD6">
        <w:rPr>
          <w:rFonts w:eastAsia="Times New Roman" w:cs="Times New Roman"/>
          <w:color w:val="000000"/>
          <w:lang w:val="ru-RU" w:eastAsia="en-US" w:bidi="ar-SA"/>
        </w:rPr>
        <w:tab/>
      </w:r>
      <w:r w:rsidRPr="00963DD6">
        <w:rPr>
          <w:rFonts w:eastAsia="Times New Roman" w:cs="Times New Roman"/>
          <w:color w:val="000000"/>
          <w:lang w:val="ru-RU" w:eastAsia="en-US" w:bidi="ar-SA"/>
        </w:rPr>
        <w:tab/>
      </w:r>
    </w:p>
    <w:p w14:paraId="4359D198" w14:textId="77777777" w:rsidR="005A44A3" w:rsidRPr="00995804" w:rsidRDefault="005A44A3" w:rsidP="00227264">
      <w:pPr>
        <w:spacing w:line="360" w:lineRule="auto"/>
        <w:jc w:val="both"/>
        <w:rPr>
          <w:rFonts w:cs="Times New Roman"/>
          <w:lang w:val="ru-RU"/>
        </w:rPr>
      </w:pPr>
      <w:bookmarkStart w:id="0" w:name="_GoBack"/>
      <w:bookmarkEnd w:id="0"/>
    </w:p>
    <w:p w14:paraId="67CA9ACB" w14:textId="77777777" w:rsidR="005A44A3" w:rsidRPr="00995804" w:rsidRDefault="00BC4EA4" w:rsidP="00227264">
      <w:pPr>
        <w:spacing w:line="360" w:lineRule="auto"/>
        <w:jc w:val="both"/>
        <w:rPr>
          <w:rFonts w:cs="Times New Roman"/>
          <w:b/>
          <w:bCs/>
          <w:color w:val="000000"/>
          <w:lang w:val="ru-RU"/>
        </w:rPr>
      </w:pPr>
      <w:r w:rsidRPr="00995804">
        <w:rPr>
          <w:rFonts w:cs="Times New Roman"/>
          <w:b/>
          <w:bCs/>
          <w:color w:val="000000"/>
          <w:lang w:val="ru-RU"/>
        </w:rPr>
        <w:t>Список источников и литературы:</w:t>
      </w:r>
    </w:p>
    <w:p w14:paraId="1727FC5E" w14:textId="2088968B" w:rsidR="005A44A3" w:rsidRPr="00995804" w:rsidRDefault="00424553" w:rsidP="00424553">
      <w:pPr>
        <w:spacing w:line="360" w:lineRule="auto"/>
        <w:jc w:val="both"/>
        <w:rPr>
          <w:rFonts w:cs="Times New Roman"/>
          <w:color w:val="000000"/>
          <w:lang w:val="ru-RU"/>
        </w:rPr>
      </w:pPr>
      <w:r w:rsidRPr="00995804">
        <w:rPr>
          <w:rFonts w:cs="Times New Roman"/>
          <w:color w:val="000000"/>
          <w:lang w:val="ru-RU"/>
        </w:rPr>
        <w:t>1</w:t>
      </w:r>
      <w:r w:rsidR="00BC4EA4" w:rsidRPr="00995804">
        <w:rPr>
          <w:rFonts w:cs="Times New Roman"/>
          <w:color w:val="000000"/>
          <w:lang w:val="ru-RU"/>
        </w:rPr>
        <w:t>.  Брянский А.М. Статистика сельского хозяйства // История государственной статистики. М.,</w:t>
      </w:r>
      <w:r w:rsidRPr="00995804">
        <w:rPr>
          <w:rFonts w:cs="Times New Roman"/>
          <w:color w:val="000000"/>
          <w:lang w:val="ru-RU"/>
        </w:rPr>
        <w:t xml:space="preserve"> 1960.</w:t>
      </w:r>
    </w:p>
    <w:p w14:paraId="5E79910F" w14:textId="77F2D35D" w:rsidR="000F1B03" w:rsidRPr="00995804" w:rsidRDefault="00424553" w:rsidP="00424553">
      <w:pPr>
        <w:spacing w:line="360" w:lineRule="auto"/>
        <w:jc w:val="both"/>
        <w:rPr>
          <w:rFonts w:cs="Times New Roman"/>
          <w:color w:val="000000"/>
          <w:lang w:val="ru-RU"/>
        </w:rPr>
      </w:pPr>
      <w:r w:rsidRPr="00995804">
        <w:rPr>
          <w:rFonts w:cs="Times New Roman"/>
          <w:color w:val="000000"/>
          <w:lang w:val="ru-RU"/>
        </w:rPr>
        <w:t xml:space="preserve">2. </w:t>
      </w:r>
      <w:r w:rsidR="002E082F" w:rsidRPr="00995804">
        <w:rPr>
          <w:rFonts w:cs="Times New Roman"/>
          <w:color w:val="000000"/>
          <w:lang w:val="ru-RU"/>
        </w:rPr>
        <w:t xml:space="preserve"> </w:t>
      </w:r>
      <w:r w:rsidR="000F1B03" w:rsidRPr="00995804">
        <w:rPr>
          <w:rFonts w:cs="Times New Roman"/>
          <w:color w:val="000000"/>
        </w:rPr>
        <w:t>Итоги Всесоюзной переписи населения 1959 года. РСФСР. М.: Госстатиздат, 1963. C.12-17.</w:t>
      </w:r>
    </w:p>
    <w:p w14:paraId="14CA4C23" w14:textId="3CD55436" w:rsidR="002E082F" w:rsidRPr="00995804" w:rsidRDefault="00995804" w:rsidP="00424553">
      <w:pPr>
        <w:spacing w:line="360" w:lineRule="auto"/>
        <w:jc w:val="both"/>
        <w:rPr>
          <w:rFonts w:cs="Times New Roman"/>
          <w:color w:val="000000"/>
          <w:lang w:val="ru-RU"/>
        </w:rPr>
      </w:pPr>
      <w:r w:rsidRPr="00995804">
        <w:rPr>
          <w:rFonts w:cs="Times New Roman"/>
          <w:color w:val="000000"/>
        </w:rPr>
        <w:t xml:space="preserve">3. </w:t>
      </w:r>
      <w:r w:rsidR="002E082F" w:rsidRPr="00995804">
        <w:rPr>
          <w:rFonts w:cs="Times New Roman"/>
          <w:color w:val="000000"/>
        </w:rPr>
        <w:t>Лесной фонд РСФСР. Статистический сборник. (По материалам учета лесного фонда на 1 января 1961 г.) М.: Гослесбумиздат, 1962</w:t>
      </w:r>
    </w:p>
    <w:p w14:paraId="4C9308D7" w14:textId="77777777" w:rsidR="00995804" w:rsidRPr="00995804" w:rsidRDefault="00995804" w:rsidP="002E082F">
      <w:pPr>
        <w:spacing w:line="360" w:lineRule="auto"/>
        <w:jc w:val="both"/>
        <w:rPr>
          <w:rFonts w:cs="Times New Roman"/>
          <w:color w:val="000000"/>
        </w:rPr>
      </w:pPr>
      <w:r w:rsidRPr="00995804">
        <w:rPr>
          <w:rFonts w:cs="Times New Roman"/>
          <w:color w:val="000000"/>
        </w:rPr>
        <w:t>4</w:t>
      </w:r>
      <w:r w:rsidR="002E082F" w:rsidRPr="00995804">
        <w:rPr>
          <w:rFonts w:cs="Times New Roman"/>
          <w:color w:val="000000"/>
        </w:rPr>
        <w:t xml:space="preserve">. Сельское хозяйство СССР. Статистический сборник. Госстатиздат, Москва, 1960. </w:t>
      </w:r>
    </w:p>
    <w:p w14:paraId="740956AC" w14:textId="77BE5C3F" w:rsidR="005A44A3" w:rsidRPr="00995804" w:rsidRDefault="00995804" w:rsidP="002E082F">
      <w:pPr>
        <w:spacing w:line="360" w:lineRule="auto"/>
        <w:jc w:val="both"/>
        <w:rPr>
          <w:rFonts w:cs="Times New Roman"/>
          <w:color w:val="000000"/>
          <w:lang w:val="en-US"/>
        </w:rPr>
      </w:pPr>
      <w:r w:rsidRPr="00995804">
        <w:rPr>
          <w:rFonts w:cs="Times New Roman"/>
          <w:color w:val="000000"/>
        </w:rPr>
        <w:t xml:space="preserve">5. </w:t>
      </w:r>
      <w:r>
        <w:rPr>
          <w:rFonts w:cs="Times New Roman"/>
          <w:color w:val="000000"/>
        </w:rPr>
        <w:t xml:space="preserve">РГАЭ. </w:t>
      </w:r>
      <w:r>
        <w:rPr>
          <w:rFonts w:cs="Times New Roman"/>
          <w:color w:val="000000"/>
          <w:lang w:val="ru-RU"/>
        </w:rPr>
        <w:t>Ф</w:t>
      </w:r>
      <w:r>
        <w:rPr>
          <w:rFonts w:cs="Times New Roman"/>
          <w:color w:val="000000"/>
        </w:rPr>
        <w:t>. 1562. Оп. 324 Д.  6709 С</w:t>
      </w:r>
      <w:r w:rsidRPr="00995804">
        <w:rPr>
          <w:rFonts w:cs="Times New Roman"/>
          <w:color w:val="000000"/>
        </w:rPr>
        <w:t>борник ЦСУ СССР «З</w:t>
      </w:r>
      <w:r>
        <w:rPr>
          <w:rFonts w:cs="Times New Roman"/>
          <w:color w:val="000000"/>
        </w:rPr>
        <w:t>емельный фонд СССР в 1959» 1959</w:t>
      </w:r>
      <w:r w:rsidRPr="00995804">
        <w:rPr>
          <w:rFonts w:cs="Times New Roman"/>
          <w:color w:val="000000"/>
        </w:rPr>
        <w:t>. Таблица 7. З</w:t>
      </w:r>
      <w:r>
        <w:rPr>
          <w:rFonts w:cs="Times New Roman"/>
          <w:color w:val="000000"/>
        </w:rPr>
        <w:t xml:space="preserve">емельный фонд </w:t>
      </w:r>
      <w:r w:rsidRPr="00995804">
        <w:rPr>
          <w:rFonts w:cs="Times New Roman"/>
          <w:color w:val="000000"/>
        </w:rPr>
        <w:t xml:space="preserve">в пользовании сх предприятий и хозяйств, включая </w:t>
      </w:r>
      <w:r w:rsidRPr="00995804">
        <w:rPr>
          <w:rFonts w:cs="Times New Roman"/>
          <w:color w:val="000000"/>
        </w:rPr>
        <w:lastRenderedPageBreak/>
        <w:t xml:space="preserve">долгосрочное пользование Госземфонде и Гослесфонде по республикам, краям, областям на </w:t>
      </w:r>
      <w:r>
        <w:rPr>
          <w:rFonts w:cs="Times New Roman"/>
          <w:color w:val="000000"/>
        </w:rPr>
        <w:t>0</w:t>
      </w:r>
      <w:r w:rsidRPr="00995804">
        <w:rPr>
          <w:rFonts w:cs="Times New Roman"/>
          <w:color w:val="000000"/>
        </w:rPr>
        <w:t>1.11.</w:t>
      </w:r>
      <w:r>
        <w:rPr>
          <w:rFonts w:cs="Times New Roman"/>
          <w:color w:val="000000"/>
        </w:rPr>
        <w:t>19</w:t>
      </w:r>
      <w:r w:rsidRPr="00995804">
        <w:rPr>
          <w:rFonts w:cs="Times New Roman"/>
          <w:color w:val="000000"/>
        </w:rPr>
        <w:t>59</w:t>
      </w:r>
      <w:r>
        <w:rPr>
          <w:rFonts w:cs="Times New Roman"/>
          <w:color w:val="000000"/>
        </w:rPr>
        <w:t>.</w:t>
      </w:r>
      <w:r w:rsidR="00BC4EA4" w:rsidRPr="00995804">
        <w:rPr>
          <w:rFonts w:eastAsia="Calibri" w:cs="Times New Roman"/>
          <w:lang w:val="ru-RU"/>
        </w:rPr>
        <w:t xml:space="preserve"> </w:t>
      </w:r>
    </w:p>
    <w:p w14:paraId="254EEAFD" w14:textId="77777777" w:rsidR="005A44A3" w:rsidRPr="00995804" w:rsidRDefault="005A44A3" w:rsidP="00227264">
      <w:pPr>
        <w:spacing w:line="360" w:lineRule="auto"/>
        <w:ind w:firstLine="284"/>
        <w:jc w:val="both"/>
        <w:rPr>
          <w:rFonts w:cs="Times New Roman"/>
          <w:lang w:val="ru-RU"/>
        </w:rPr>
      </w:pPr>
    </w:p>
    <w:sectPr w:rsidR="005A44A3" w:rsidRPr="00995804">
      <w:pgSz w:w="11906" w:h="16838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977C0" w14:textId="77777777" w:rsidR="004A3AD4" w:rsidRDefault="004A3AD4">
      <w:r>
        <w:separator/>
      </w:r>
    </w:p>
  </w:endnote>
  <w:endnote w:type="continuationSeparator" w:id="0">
    <w:p w14:paraId="0EDD1FE0" w14:textId="77777777" w:rsidR="004A3AD4" w:rsidRDefault="004A3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Sans UI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0E708" w14:textId="77777777" w:rsidR="004A3AD4" w:rsidRDefault="004A3AD4">
      <w:r>
        <w:separator/>
      </w:r>
    </w:p>
  </w:footnote>
  <w:footnote w:type="continuationSeparator" w:id="0">
    <w:p w14:paraId="41E00F17" w14:textId="77777777" w:rsidR="004A3AD4" w:rsidRDefault="004A3AD4">
      <w:r>
        <w:continuationSeparator/>
      </w:r>
    </w:p>
  </w:footnote>
  <w:footnote w:id="1">
    <w:p w14:paraId="433ACE42" w14:textId="534771ED" w:rsidR="004A3AD4" w:rsidRPr="000F1B03" w:rsidRDefault="004A3AD4" w:rsidP="002E082F">
      <w:pPr>
        <w:pStyle w:val="a8"/>
        <w:jc w:val="both"/>
        <w:rPr>
          <w:rFonts w:cs="Times New Roman"/>
          <w:sz w:val="24"/>
          <w:szCs w:val="24"/>
        </w:rPr>
      </w:pPr>
      <w:r w:rsidRPr="000F1B03">
        <w:rPr>
          <w:rFonts w:cs="Times New Roman"/>
          <w:sz w:val="24"/>
          <w:szCs w:val="24"/>
        </w:rPr>
        <w:footnoteRef/>
      </w:r>
      <w:r w:rsidRPr="000F1B03">
        <w:rPr>
          <w:rFonts w:cs="Times New Roman"/>
          <w:sz w:val="24"/>
          <w:szCs w:val="24"/>
        </w:rPr>
        <w:tab/>
      </w:r>
      <w:r w:rsidRPr="000F1B03">
        <w:rPr>
          <w:rFonts w:cs="Times New Roman"/>
          <w:sz w:val="24"/>
          <w:szCs w:val="24"/>
          <w:lang w:val="ru-RU"/>
        </w:rPr>
        <w:t>К</w:t>
      </w:r>
      <w:r w:rsidRPr="000F1B03">
        <w:rPr>
          <w:rFonts w:cs="Times New Roman"/>
          <w:sz w:val="24"/>
          <w:szCs w:val="24"/>
        </w:rPr>
        <w:t>олхозы, совхозы, учреждения и организация, единоличные хозяйства крестьян и городов, а также земли, входящие в состав гос органов.</w:t>
      </w:r>
    </w:p>
  </w:footnote>
  <w:footnote w:id="2">
    <w:p w14:paraId="42079F6E" w14:textId="77777777" w:rsidR="004A3AD4" w:rsidRPr="000F1B03" w:rsidRDefault="004A3AD4" w:rsidP="002E082F">
      <w:pPr>
        <w:pStyle w:val="a8"/>
        <w:jc w:val="both"/>
        <w:rPr>
          <w:rFonts w:cs="Times New Roman"/>
          <w:sz w:val="24"/>
          <w:szCs w:val="24"/>
          <w:lang w:val="ru-RU"/>
        </w:rPr>
      </w:pPr>
      <w:r w:rsidRPr="000F1B03">
        <w:rPr>
          <w:rFonts w:cs="Times New Roman"/>
          <w:sz w:val="24"/>
          <w:szCs w:val="24"/>
          <w:lang w:val="ru-RU"/>
        </w:rPr>
        <w:footnoteRef/>
      </w:r>
      <w:r w:rsidRPr="000F1B03">
        <w:rPr>
          <w:rFonts w:cs="Times New Roman"/>
          <w:sz w:val="24"/>
          <w:szCs w:val="24"/>
          <w:lang w:val="ru-RU"/>
        </w:rPr>
        <w:tab/>
        <w:t>Брянский А.М. Статистика сельского хозяйства // История государственной статистики. М.,1960 с. 112</w:t>
      </w:r>
    </w:p>
  </w:footnote>
  <w:footnote w:id="3">
    <w:p w14:paraId="4F016381" w14:textId="66B4E046" w:rsidR="004A3AD4" w:rsidRPr="000F1B03" w:rsidRDefault="004A3AD4" w:rsidP="000F1B03">
      <w:pPr>
        <w:pStyle w:val="FootnoteText"/>
        <w:jc w:val="both"/>
        <w:rPr>
          <w:rFonts w:cs="Times New Roman"/>
          <w:lang w:val="en-US"/>
        </w:rPr>
      </w:pPr>
      <w:r w:rsidRPr="000F1B03">
        <w:rPr>
          <w:rStyle w:val="FootnoteReference"/>
          <w:rFonts w:cs="Times New Roman"/>
        </w:rPr>
        <w:footnoteRef/>
      </w:r>
      <w:r w:rsidRPr="000F1B03">
        <w:rPr>
          <w:rFonts w:cs="Times New Roman"/>
        </w:rPr>
        <w:t xml:space="preserve"> </w:t>
      </w:r>
      <w:r w:rsidRPr="000F1B03">
        <w:rPr>
          <w:rFonts w:cs="Times New Roman"/>
          <w:color w:val="000000"/>
        </w:rPr>
        <w:t xml:space="preserve"> Итоги Всесоюзной переписи населения 1959 года. РСФСР. М.: Госстатиздат, 1963; Лесной фонд РСФСР. Статистический сборник. (По материалам учета лесного фонда на 1 января 1961 г.) М.: Гослесбумиздат, 1962; Сельское хозяйство СССР. Статистический сборник. Госстатиздат, Москва, 1960;</w:t>
      </w:r>
      <w:r w:rsidRPr="000F1B03">
        <w:rPr>
          <w:rFonts w:eastAsia="Calibri" w:cs="Times New Roman"/>
          <w:lang w:val="ru-RU"/>
        </w:rPr>
        <w:t xml:space="preserve"> </w:t>
      </w:r>
      <w:r w:rsidRPr="000F1B03">
        <w:rPr>
          <w:rFonts w:cs="Times New Roman"/>
          <w:lang w:val="ru-RU"/>
        </w:rPr>
        <w:t>Р</w:t>
      </w:r>
      <w:r w:rsidRPr="000F1B03">
        <w:rPr>
          <w:rFonts w:cs="Times New Roman"/>
          <w:color w:val="000000"/>
        </w:rPr>
        <w:t xml:space="preserve">ГАЭ. </w:t>
      </w:r>
      <w:r w:rsidRPr="000F1B03">
        <w:rPr>
          <w:rFonts w:cs="Times New Roman"/>
          <w:color w:val="000000"/>
          <w:lang w:val="ru-RU"/>
        </w:rPr>
        <w:t>Ф</w:t>
      </w:r>
      <w:r w:rsidRPr="000F1B03">
        <w:rPr>
          <w:rFonts w:cs="Times New Roman"/>
          <w:color w:val="000000"/>
        </w:rPr>
        <w:t xml:space="preserve">. 1562. </w:t>
      </w:r>
      <w:r w:rsidRPr="000F1B03">
        <w:rPr>
          <w:rFonts w:cs="Times New Roman"/>
          <w:color w:val="000000"/>
          <w:lang w:val="ru-RU"/>
        </w:rPr>
        <w:t>О</w:t>
      </w:r>
      <w:r w:rsidRPr="000F1B03">
        <w:rPr>
          <w:rFonts w:cs="Times New Roman"/>
          <w:color w:val="000000"/>
        </w:rPr>
        <w:t xml:space="preserve">п. 324 </w:t>
      </w:r>
      <w:r w:rsidRPr="000F1B03">
        <w:rPr>
          <w:rFonts w:cs="Times New Roman"/>
          <w:color w:val="000000"/>
          <w:lang w:val="ru-RU"/>
        </w:rPr>
        <w:t>Д</w:t>
      </w:r>
      <w:r w:rsidRPr="000F1B03">
        <w:rPr>
          <w:rFonts w:cs="Times New Roman"/>
          <w:color w:val="000000"/>
        </w:rPr>
        <w:t>. 6709.</w:t>
      </w:r>
    </w:p>
  </w:footnote>
  <w:footnote w:id="4">
    <w:p w14:paraId="43F52BD7" w14:textId="56F24BBC" w:rsidR="004A3AD4" w:rsidRPr="000F1B03" w:rsidRDefault="004A3AD4">
      <w:pPr>
        <w:pStyle w:val="FootnoteText"/>
        <w:rPr>
          <w:rFonts w:cs="Times New Roman"/>
          <w:lang w:val="en-US"/>
        </w:rPr>
      </w:pPr>
      <w:r w:rsidRPr="000F1B03">
        <w:rPr>
          <w:rStyle w:val="FootnoteReference"/>
          <w:rFonts w:cs="Times New Roman"/>
        </w:rPr>
        <w:footnoteRef/>
      </w:r>
      <w:r w:rsidRPr="000F1B03">
        <w:rPr>
          <w:rFonts w:cs="Times New Roman"/>
        </w:rPr>
        <w:t xml:space="preserve"> </w:t>
      </w:r>
      <w:r w:rsidRPr="000F1B03">
        <w:rPr>
          <w:rFonts w:cs="Times New Roman"/>
          <w:color w:val="000000"/>
        </w:rPr>
        <w:t xml:space="preserve"> Итоги Всесоюзной переписи населения 1959 года. РСФСР. М.: Госстатиздат, 1963. C.12-17.</w:t>
      </w:r>
    </w:p>
  </w:footnote>
  <w:footnote w:id="5">
    <w:p w14:paraId="5CD01550" w14:textId="76EA6E4E" w:rsidR="004A3AD4" w:rsidRPr="000F1B03" w:rsidRDefault="004A3AD4" w:rsidP="002E082F">
      <w:pPr>
        <w:pStyle w:val="FootnoteText"/>
        <w:jc w:val="both"/>
        <w:rPr>
          <w:rFonts w:cs="Times New Roman"/>
          <w:lang w:val="en-US"/>
        </w:rPr>
      </w:pPr>
      <w:r w:rsidRPr="000F1B03">
        <w:rPr>
          <w:rStyle w:val="FootnoteReference"/>
          <w:rFonts w:cs="Times New Roman"/>
        </w:rPr>
        <w:footnoteRef/>
      </w:r>
      <w:r w:rsidRPr="000F1B03">
        <w:rPr>
          <w:rFonts w:cs="Times New Roman"/>
        </w:rPr>
        <w:t xml:space="preserve"> </w:t>
      </w:r>
      <w:r w:rsidRPr="000F1B03">
        <w:rPr>
          <w:rFonts w:cs="Times New Roman"/>
          <w:color w:val="000000"/>
        </w:rPr>
        <w:t>Лесной фонд РСФСР. Статистический сборник. (По материалам учета лесного фонда на 1 января 1961 г.) М.: Гослесбумиздат, 1962. C. 84-97.</w:t>
      </w:r>
    </w:p>
  </w:footnote>
  <w:footnote w:id="6">
    <w:p w14:paraId="47767288" w14:textId="6906FBAC" w:rsidR="004A3AD4" w:rsidRPr="000F1B03" w:rsidRDefault="004A3AD4" w:rsidP="002E082F">
      <w:pPr>
        <w:pStyle w:val="FootnoteText"/>
        <w:jc w:val="both"/>
        <w:rPr>
          <w:rFonts w:cs="Times New Roman"/>
          <w:lang w:val="en-US"/>
        </w:rPr>
      </w:pPr>
      <w:r w:rsidRPr="000F1B03">
        <w:rPr>
          <w:rStyle w:val="FootnoteReference"/>
          <w:rFonts w:cs="Times New Roman"/>
        </w:rPr>
        <w:footnoteRef/>
      </w:r>
      <w:r w:rsidRPr="000F1B03">
        <w:rPr>
          <w:rFonts w:cs="Times New Roman"/>
        </w:rPr>
        <w:t xml:space="preserve"> </w:t>
      </w:r>
      <w:r w:rsidRPr="000F1B03">
        <w:rPr>
          <w:rFonts w:cs="Times New Roman"/>
          <w:color w:val="000000"/>
        </w:rPr>
        <w:t>Сельское хозяйство СССР. Статистический сборник. Госстатиздат, Москва, 1960.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67A22"/>
    <w:multiLevelType w:val="multilevel"/>
    <w:tmpl w:val="6C8CC14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79993C42"/>
    <w:multiLevelType w:val="multilevel"/>
    <w:tmpl w:val="F70E7F1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4A3"/>
    <w:rsid w:val="000F1B03"/>
    <w:rsid w:val="00227264"/>
    <w:rsid w:val="002E082F"/>
    <w:rsid w:val="0035246A"/>
    <w:rsid w:val="00424553"/>
    <w:rsid w:val="00432226"/>
    <w:rsid w:val="004A3AD4"/>
    <w:rsid w:val="005A44A3"/>
    <w:rsid w:val="005F70E6"/>
    <w:rsid w:val="008E1371"/>
    <w:rsid w:val="00963DD6"/>
    <w:rsid w:val="00995804"/>
    <w:rsid w:val="00B0583A"/>
    <w:rsid w:val="00BC4EA4"/>
    <w:rsid w:val="00C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45F6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Andale Sans UI;Arial Unicode MS" w:hAnsi="Times New Roman" w:cs="Tahoma"/>
      <w:lang w:val="uz-Cyrl-UZ" w:eastAsia="uz-Cyrl-UZ" w:bidi="uz-Cyrl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a"/>
    <w:next w:val="a0"/>
    <w:pPr>
      <w:numPr>
        <w:numId w:val="2"/>
      </w:numPr>
      <w:outlineLvl w:val="0"/>
    </w:pPr>
    <w:rPr>
      <w:b/>
      <w:bCs/>
      <w:sz w:val="36"/>
      <w:szCs w:val="36"/>
    </w:rPr>
  </w:style>
  <w:style w:type="paragraph" w:customStyle="1" w:styleId="2">
    <w:name w:val="Заголовок 2"/>
    <w:basedOn w:val="a"/>
    <w:next w:val="a0"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customStyle="1" w:styleId="3">
    <w:name w:val="Заголовок 3"/>
    <w:basedOn w:val="a"/>
    <w:next w:val="a0"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1">
    <w:name w:val="Символ сноски"/>
  </w:style>
  <w:style w:type="character" w:customStyle="1" w:styleId="a2">
    <w:name w:val="Привязка сноски"/>
    <w:rPr>
      <w:vertAlign w:val="superscript"/>
    </w:rPr>
  </w:style>
  <w:style w:type="character" w:customStyle="1" w:styleId="a3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customStyle="1" w:styleId="a4">
    <w:name w:val="Привязка концевой сноски"/>
    <w:rPr>
      <w:vertAlign w:val="superscript"/>
    </w:rPr>
  </w:style>
  <w:style w:type="paragraph" w:customStyle="1" w:styleId="a">
    <w:name w:val="Заголовок"/>
    <w:basedOn w:val="Normal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a0">
    <w:name w:val="Основной текст"/>
    <w:basedOn w:val="Normal"/>
    <w:pPr>
      <w:spacing w:after="120"/>
    </w:pPr>
  </w:style>
  <w:style w:type="paragraph" w:customStyle="1" w:styleId="a5">
    <w:name w:val="Список"/>
    <w:basedOn w:val="a0"/>
  </w:style>
  <w:style w:type="paragraph" w:customStyle="1" w:styleId="a6">
    <w:name w:val="Название"/>
    <w:basedOn w:val="Normal"/>
    <w:pPr>
      <w:suppressLineNumbers/>
      <w:spacing w:before="120" w:after="120"/>
    </w:pPr>
    <w:rPr>
      <w:i/>
      <w:iCs/>
    </w:rPr>
  </w:style>
  <w:style w:type="paragraph" w:customStyle="1" w:styleId="a7">
    <w:name w:val="Указатель"/>
    <w:basedOn w:val="Normal"/>
    <w:pPr>
      <w:suppressLineNumbers/>
    </w:pPr>
  </w:style>
  <w:style w:type="paragraph" w:customStyle="1" w:styleId="a8">
    <w:name w:val="Сноска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a9">
    <w:name w:val="Цитата"/>
    <w:basedOn w:val="Normal"/>
    <w:pPr>
      <w:spacing w:after="283"/>
      <w:ind w:left="567" w:right="567"/>
    </w:pPr>
  </w:style>
  <w:style w:type="paragraph" w:customStyle="1" w:styleId="aa">
    <w:name w:val="Заглавие"/>
    <w:basedOn w:val="a"/>
    <w:next w:val="a0"/>
    <w:pPr>
      <w:jc w:val="center"/>
    </w:pPr>
    <w:rPr>
      <w:b/>
      <w:bCs/>
      <w:sz w:val="56"/>
      <w:szCs w:val="56"/>
    </w:rPr>
  </w:style>
  <w:style w:type="paragraph" w:customStyle="1" w:styleId="ab">
    <w:name w:val="Подзаголовок"/>
    <w:basedOn w:val="a"/>
    <w:next w:val="a0"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Andale Sans UI;Arial Unicode MS" w:hAnsi="Times New Roman" w:cs="Tahoma"/>
      <w:lang w:val="uz-Cyrl-UZ" w:eastAsia="uz-Cyrl-UZ" w:bidi="uz-Cyrl-UZ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EA4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A4"/>
    <w:rPr>
      <w:rFonts w:ascii="Lucida Grande CY" w:eastAsia="Andale Sans UI;Arial Unicode MS" w:hAnsi="Lucida Grande CY" w:cs="Tahoma"/>
      <w:sz w:val="18"/>
      <w:szCs w:val="18"/>
      <w:lang w:val="uz-Cyrl-UZ" w:eastAsia="uz-Cyrl-UZ" w:bidi="uz-Cyrl-UZ"/>
    </w:rPr>
  </w:style>
  <w:style w:type="paragraph" w:styleId="FootnoteText">
    <w:name w:val="footnote text"/>
    <w:basedOn w:val="Normal"/>
    <w:link w:val="FootnoteTextChar"/>
    <w:uiPriority w:val="99"/>
    <w:unhideWhenUsed/>
    <w:rsid w:val="00424553"/>
  </w:style>
  <w:style w:type="character" w:customStyle="1" w:styleId="FootnoteTextChar">
    <w:name w:val="Footnote Text Char"/>
    <w:basedOn w:val="DefaultParagraphFont"/>
    <w:link w:val="FootnoteText"/>
    <w:uiPriority w:val="99"/>
    <w:rsid w:val="00424553"/>
    <w:rPr>
      <w:rFonts w:ascii="Times New Roman" w:eastAsia="Andale Sans UI;Arial Unicode MS" w:hAnsi="Times New Roman" w:cs="Tahoma"/>
      <w:lang w:val="uz-Cyrl-UZ" w:eastAsia="uz-Cyrl-UZ" w:bidi="uz-Cyrl-UZ"/>
    </w:rPr>
  </w:style>
  <w:style w:type="character" w:styleId="FootnoteReference">
    <w:name w:val="footnote reference"/>
    <w:basedOn w:val="DefaultParagraphFont"/>
    <w:uiPriority w:val="99"/>
    <w:unhideWhenUsed/>
    <w:rsid w:val="0042455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Andale Sans UI;Arial Unicode MS" w:hAnsi="Times New Roman" w:cs="Tahoma"/>
      <w:lang w:val="uz-Cyrl-UZ" w:eastAsia="uz-Cyrl-UZ" w:bidi="uz-Cyrl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a"/>
    <w:next w:val="a0"/>
    <w:pPr>
      <w:numPr>
        <w:numId w:val="2"/>
      </w:numPr>
      <w:outlineLvl w:val="0"/>
    </w:pPr>
    <w:rPr>
      <w:b/>
      <w:bCs/>
      <w:sz w:val="36"/>
      <w:szCs w:val="36"/>
    </w:rPr>
  </w:style>
  <w:style w:type="paragraph" w:customStyle="1" w:styleId="2">
    <w:name w:val="Заголовок 2"/>
    <w:basedOn w:val="a"/>
    <w:next w:val="a0"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customStyle="1" w:styleId="3">
    <w:name w:val="Заголовок 3"/>
    <w:basedOn w:val="a"/>
    <w:next w:val="a0"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1">
    <w:name w:val="Символ сноски"/>
  </w:style>
  <w:style w:type="character" w:customStyle="1" w:styleId="a2">
    <w:name w:val="Привязка сноски"/>
    <w:rPr>
      <w:vertAlign w:val="superscript"/>
    </w:rPr>
  </w:style>
  <w:style w:type="character" w:customStyle="1" w:styleId="a3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customStyle="1" w:styleId="a4">
    <w:name w:val="Привязка концевой сноски"/>
    <w:rPr>
      <w:vertAlign w:val="superscript"/>
    </w:rPr>
  </w:style>
  <w:style w:type="paragraph" w:customStyle="1" w:styleId="a">
    <w:name w:val="Заголовок"/>
    <w:basedOn w:val="Normal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a0">
    <w:name w:val="Основной текст"/>
    <w:basedOn w:val="Normal"/>
    <w:pPr>
      <w:spacing w:after="120"/>
    </w:pPr>
  </w:style>
  <w:style w:type="paragraph" w:customStyle="1" w:styleId="a5">
    <w:name w:val="Список"/>
    <w:basedOn w:val="a0"/>
  </w:style>
  <w:style w:type="paragraph" w:customStyle="1" w:styleId="a6">
    <w:name w:val="Название"/>
    <w:basedOn w:val="Normal"/>
    <w:pPr>
      <w:suppressLineNumbers/>
      <w:spacing w:before="120" w:after="120"/>
    </w:pPr>
    <w:rPr>
      <w:i/>
      <w:iCs/>
    </w:rPr>
  </w:style>
  <w:style w:type="paragraph" w:customStyle="1" w:styleId="a7">
    <w:name w:val="Указатель"/>
    <w:basedOn w:val="Normal"/>
    <w:pPr>
      <w:suppressLineNumbers/>
    </w:pPr>
  </w:style>
  <w:style w:type="paragraph" w:customStyle="1" w:styleId="a8">
    <w:name w:val="Сноска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a9">
    <w:name w:val="Цитата"/>
    <w:basedOn w:val="Normal"/>
    <w:pPr>
      <w:spacing w:after="283"/>
      <w:ind w:left="567" w:right="567"/>
    </w:pPr>
  </w:style>
  <w:style w:type="paragraph" w:customStyle="1" w:styleId="aa">
    <w:name w:val="Заглавие"/>
    <w:basedOn w:val="a"/>
    <w:next w:val="a0"/>
    <w:pPr>
      <w:jc w:val="center"/>
    </w:pPr>
    <w:rPr>
      <w:b/>
      <w:bCs/>
      <w:sz w:val="56"/>
      <w:szCs w:val="56"/>
    </w:rPr>
  </w:style>
  <w:style w:type="paragraph" w:customStyle="1" w:styleId="ab">
    <w:name w:val="Подзаголовок"/>
    <w:basedOn w:val="a"/>
    <w:next w:val="a0"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Andale Sans UI;Arial Unicode MS" w:hAnsi="Times New Roman" w:cs="Tahoma"/>
      <w:lang w:val="uz-Cyrl-UZ" w:eastAsia="uz-Cyrl-UZ" w:bidi="uz-Cyrl-UZ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EA4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A4"/>
    <w:rPr>
      <w:rFonts w:ascii="Lucida Grande CY" w:eastAsia="Andale Sans UI;Arial Unicode MS" w:hAnsi="Lucida Grande CY" w:cs="Tahoma"/>
      <w:sz w:val="18"/>
      <w:szCs w:val="18"/>
      <w:lang w:val="uz-Cyrl-UZ" w:eastAsia="uz-Cyrl-UZ" w:bidi="uz-Cyrl-UZ"/>
    </w:rPr>
  </w:style>
  <w:style w:type="paragraph" w:styleId="FootnoteText">
    <w:name w:val="footnote text"/>
    <w:basedOn w:val="Normal"/>
    <w:link w:val="FootnoteTextChar"/>
    <w:uiPriority w:val="99"/>
    <w:unhideWhenUsed/>
    <w:rsid w:val="00424553"/>
  </w:style>
  <w:style w:type="character" w:customStyle="1" w:styleId="FootnoteTextChar">
    <w:name w:val="Footnote Text Char"/>
    <w:basedOn w:val="DefaultParagraphFont"/>
    <w:link w:val="FootnoteText"/>
    <w:uiPriority w:val="99"/>
    <w:rsid w:val="00424553"/>
    <w:rPr>
      <w:rFonts w:ascii="Times New Roman" w:eastAsia="Andale Sans UI;Arial Unicode MS" w:hAnsi="Times New Roman" w:cs="Tahoma"/>
      <w:lang w:val="uz-Cyrl-UZ" w:eastAsia="uz-Cyrl-UZ" w:bidi="uz-Cyrl-UZ"/>
    </w:rPr>
  </w:style>
  <w:style w:type="character" w:styleId="FootnoteReference">
    <w:name w:val="footnote reference"/>
    <w:basedOn w:val="DefaultParagraphFont"/>
    <w:uiPriority w:val="99"/>
    <w:unhideWhenUsed/>
    <w:rsid w:val="004245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0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549</Words>
  <Characters>3134</Characters>
  <Application>Microsoft Macintosh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Markevich</cp:lastModifiedBy>
  <cp:revision>15</cp:revision>
  <dcterms:created xsi:type="dcterms:W3CDTF">2014-07-29T14:13:00Z</dcterms:created>
  <dcterms:modified xsi:type="dcterms:W3CDTF">2014-07-30T19:01:00Z</dcterms:modified>
  <dc:language>ru-RU</dc:language>
</cp:coreProperties>
</file>