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Pilot underway — sample log request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To get the pilot underway, could you first send us a sample log from one simple, low-speed movement using the manufacturer’s existing tools? The operator can hold the robot in a neutral pose for 5–10 seconds, move one joint slowly through a safe, moderate range, hold for 2–3 seconds, return to the starting position, and remain stationary for another 5 seconds. No additional Synexis software is required.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Log contents (ideally)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timestamps;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joint name/ID;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commanded and measured position and velocity;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torque or motor current if available;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controller state;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any warnings, faults or safety events.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Robot &amp; command metadata (please also include)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robot model;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controller/firmware and SDK versions;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logging frequency;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units;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joint limits;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configured speed and acceleration limits;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payload;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the command was issued.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manufacturer’s original log plus a CSV or JSON export would be ideal.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Delivered sample — 2026-09-16 18:00 (America/Los_Angeles)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What was executed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requested low-speed motion protocol, run on the robot with the manufacturer’s own high-level UDP interface (no third-party software), while a timestamped log collector ran alongside: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hold neutral — 8.0 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move slowly forward — 0.10 m/s for 2.9 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hold — 2.0 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return (reverse) — −0.10 m/s for 2.4 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hold — 5.0 s, then stop (brake frames)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Files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pilot_slow_move-20260916-180040.csv — one row per event: timestamps (ISO + elapsed), command rows (elapsed_s, cmd_vx/vy/wz, result) and frame rows (code, size, decoded fields)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pilot_slow_move-20260916-180040.json — same data incl. full metadata block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pilot_slow_move-20260916-180040.hex — raw manufacturer frames (hex), as received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Log summary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duration: 22.0 s · 6 commands · 107 streamed frames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streamed frame codes observed: 0x0F01 (28), 0x0F02 (45), 0x0F03 (29), 0x0906 (5) — low-level telemetry frames of the Lite3 motion host (magic 0x1105 header follows the SDK’s RobotData/telemetry family)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commands are logged at send time with the exact values; the stream is appended with receive timestamps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Metadata (as collected)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robot model: DeepRobotics Jueying Lite3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controller: Lite3 motion host, high-level UDP interface (commands 43893, telemetry 43897)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SDK used for logging: lite3sdk (zero-dependency, same protocol as the manufacturer’s high-level SDK)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logging frequency: as streamed by the robot (receive-timestamped); commands logged per send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units: SI (m, m/s, rad, rad/s); raw frames also provided in hex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configured limits used: vx ≤ 0.5 m/s, vy ≤ 0.4 m/s, wz ≤ 0.8 rad/s (test ran at 0.1 m/s)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the command was issued: direct UDP velocity frames (0x140 forward/back, 0x145 lateral, 0x141 yaw) with the manufacturer’s mode/heartbeat frames, sent from a control laptop on the robot’s Wi-Fi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Still to be supplied by the robot integrator (not available on the high-level interface)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per-joint commanded vs measured position/velocity and torque/motor current at joint level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controller state and internal warnings/faults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firmware/Deeprcs and low-level SDK versions, joint limits, acceleration limits, payload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These require the manufacturer’s low-level tooling: </w:t>
      </w:r>
      <w:r>
        <w:rPr>
          <w:rFonts w:ascii="Times" w:hAnsi="Times" w:cs="Times"/>
          <w:sz w:val="24"/>
          <w:sz-cs w:val="24"/>
          <w:i/>
          <w:spacing w:val="0"/>
        </w:rPr>
        <w:t xml:space="preserve">Lite3_MotionSDK</w:t>
      </w:r>
      <w:r>
        <w:rPr>
          <w:rFonts w:ascii="Times" w:hAnsi="Times" w:cs="Times"/>
          <w:sz w:val="24"/>
          <w:sz-cs w:val="24"/>
          <w:spacing w:val="0"/>
        </w:rPr>
        <w:t xml:space="preserve"> (1 kHz RobotData: joint position/velocity/torque, IMU, contact forces) or the </w:t>
      </w:r>
      <w:r>
        <w:rPr>
          <w:rFonts w:ascii="Times" w:hAnsi="Times" w:cs="Times"/>
          <w:sz w:val="24"/>
          <w:sz-cs w:val="24"/>
          <w:i/>
          <w:spacing w:val="0"/>
        </w:rPr>
        <w:t xml:space="preserve">Lite3_ROS</w:t>
      </w:r>
      <w:r>
        <w:rPr>
          <w:rFonts w:ascii="Times" w:hAnsi="Times" w:cs="Times"/>
          <w:sz w:val="24"/>
          <w:sz-cs w:val="24"/>
          <w:spacing w:val="0"/>
        </w:rPr>
        <w:t xml:space="preserve"> bridge (rosbag record /joint_states /leg_odom2 /imu/data), run with the robot’s ~/jy_exe/conf/network.toml pointing at the logging host. Once that access is available, the same maneuver will be re-run and the joint-level CSV/JSON added to this document.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