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19E0" w:rsidRPr="00157EC5" w:rsidRDefault="00DA7688" w:rsidP="00C92930">
      <w:pPr>
        <w:jc w:val="center"/>
        <w:rPr>
          <w:rFonts w:ascii="Arial" w:hAnsi="Arial" w:cs="Arial"/>
          <w:b/>
          <w:sz w:val="24"/>
          <w:szCs w:val="23"/>
          <w:u w:val="single"/>
        </w:rPr>
      </w:pPr>
      <w:r w:rsidRPr="00157EC5">
        <w:rPr>
          <w:rFonts w:ascii="Arial" w:hAnsi="Arial" w:cs="Arial"/>
          <w:b/>
          <w:sz w:val="24"/>
          <w:szCs w:val="23"/>
          <w:u w:val="single"/>
        </w:rPr>
        <w:t xml:space="preserve">Quotation/PI </w:t>
      </w:r>
      <w:r w:rsidR="00C92930" w:rsidRPr="00157EC5">
        <w:rPr>
          <w:rFonts w:ascii="Arial" w:hAnsi="Arial" w:cs="Arial"/>
          <w:b/>
          <w:sz w:val="24"/>
          <w:szCs w:val="23"/>
          <w:u w:val="single"/>
        </w:rPr>
        <w:t>Module Process Flow</w:t>
      </w:r>
    </w:p>
    <w:p w:rsidR="00C92930" w:rsidRPr="00A406F2" w:rsidRDefault="005D1674" w:rsidP="00C92930">
      <w:pPr>
        <w:rPr>
          <w:rFonts w:ascii="Arial" w:hAnsi="Arial" w:cs="Arial"/>
          <w:b/>
          <w:sz w:val="23"/>
          <w:szCs w:val="23"/>
        </w:rPr>
      </w:pPr>
      <w:r w:rsidRPr="00A406F2">
        <w:rPr>
          <w:rFonts w:ascii="Arial" w:hAnsi="Arial" w:cs="Arial"/>
          <w:b/>
          <w:sz w:val="23"/>
          <w:szCs w:val="23"/>
        </w:rPr>
        <w:t xml:space="preserve">Steps involved in </w:t>
      </w:r>
      <w:r w:rsidR="00DA7688" w:rsidRPr="00A406F2">
        <w:rPr>
          <w:rFonts w:ascii="Arial" w:hAnsi="Arial" w:cs="Arial"/>
          <w:b/>
          <w:sz w:val="23"/>
          <w:szCs w:val="23"/>
        </w:rPr>
        <w:t xml:space="preserve">Quotation/PI </w:t>
      </w:r>
      <w:r w:rsidR="00C92930" w:rsidRPr="00A406F2">
        <w:rPr>
          <w:rFonts w:ascii="Arial" w:hAnsi="Arial" w:cs="Arial"/>
          <w:b/>
          <w:sz w:val="23"/>
          <w:szCs w:val="23"/>
        </w:rPr>
        <w:t>Module:</w:t>
      </w:r>
    </w:p>
    <w:p w:rsidR="00C92930" w:rsidRPr="00A406F2" w:rsidRDefault="00F215B0" w:rsidP="00C92930">
      <w:pPr>
        <w:numPr>
          <w:ilvl w:val="0"/>
          <w:numId w:val="33"/>
        </w:numPr>
        <w:rPr>
          <w:rFonts w:ascii="Arial" w:hAnsi="Arial" w:cs="Arial"/>
          <w:sz w:val="23"/>
          <w:szCs w:val="23"/>
        </w:rPr>
      </w:pPr>
      <w:r w:rsidRPr="00A406F2">
        <w:rPr>
          <w:rFonts w:ascii="Arial" w:hAnsi="Arial" w:cs="Arial"/>
          <w:sz w:val="23"/>
          <w:szCs w:val="23"/>
        </w:rPr>
        <w:t>Creation of Quotation</w:t>
      </w:r>
      <w:r w:rsidR="00DA7688" w:rsidRPr="00A406F2">
        <w:rPr>
          <w:rFonts w:ascii="Arial" w:hAnsi="Arial" w:cs="Arial"/>
          <w:sz w:val="23"/>
          <w:szCs w:val="23"/>
        </w:rPr>
        <w:t xml:space="preserve"> Detail</w:t>
      </w:r>
      <w:r w:rsidR="004027A5" w:rsidRPr="00A406F2">
        <w:rPr>
          <w:rFonts w:ascii="Arial" w:hAnsi="Arial" w:cs="Arial"/>
          <w:sz w:val="23"/>
          <w:szCs w:val="23"/>
        </w:rPr>
        <w:t>:</w:t>
      </w:r>
    </w:p>
    <w:p w:rsidR="004027A5" w:rsidRPr="00A406F2" w:rsidRDefault="005D1674" w:rsidP="004027A5">
      <w:pPr>
        <w:numPr>
          <w:ilvl w:val="1"/>
          <w:numId w:val="33"/>
        </w:numPr>
        <w:rPr>
          <w:rFonts w:ascii="Arial" w:hAnsi="Arial" w:cs="Arial"/>
          <w:sz w:val="23"/>
          <w:szCs w:val="23"/>
        </w:rPr>
      </w:pPr>
      <w:r w:rsidRPr="00A406F2">
        <w:rPr>
          <w:rFonts w:ascii="Arial" w:hAnsi="Arial" w:cs="Arial"/>
          <w:sz w:val="23"/>
          <w:szCs w:val="23"/>
        </w:rPr>
        <w:t xml:space="preserve">Header / </w:t>
      </w:r>
      <w:r w:rsidR="004027A5" w:rsidRPr="00A406F2">
        <w:rPr>
          <w:rFonts w:ascii="Arial" w:hAnsi="Arial" w:cs="Arial"/>
          <w:sz w:val="23"/>
          <w:szCs w:val="23"/>
        </w:rPr>
        <w:t>Customer Section</w:t>
      </w:r>
      <w:r w:rsidR="00DA7688" w:rsidRPr="00A406F2">
        <w:rPr>
          <w:rFonts w:ascii="Arial" w:hAnsi="Arial" w:cs="Arial"/>
          <w:sz w:val="23"/>
          <w:szCs w:val="23"/>
        </w:rPr>
        <w:t>-</w:t>
      </w:r>
    </w:p>
    <w:p w:rsidR="00F215B0" w:rsidRPr="00A406F2" w:rsidRDefault="00F215B0" w:rsidP="00F215B0">
      <w:pPr>
        <w:numPr>
          <w:ilvl w:val="2"/>
          <w:numId w:val="33"/>
        </w:numPr>
        <w:rPr>
          <w:rFonts w:ascii="Arial" w:hAnsi="Arial" w:cs="Arial"/>
          <w:sz w:val="23"/>
          <w:szCs w:val="23"/>
        </w:rPr>
      </w:pPr>
      <w:r w:rsidRPr="00A406F2">
        <w:rPr>
          <w:rFonts w:ascii="Arial" w:hAnsi="Arial" w:cs="Arial"/>
          <w:sz w:val="23"/>
          <w:szCs w:val="23"/>
        </w:rPr>
        <w:t xml:space="preserve">Autofill </w:t>
      </w:r>
      <w:r w:rsidR="00316CFA" w:rsidRPr="00A406F2">
        <w:rPr>
          <w:rFonts w:ascii="Arial" w:hAnsi="Arial" w:cs="Arial"/>
          <w:sz w:val="23"/>
          <w:szCs w:val="23"/>
        </w:rPr>
        <w:t xml:space="preserve">Customer Name </w:t>
      </w:r>
      <w:r w:rsidRPr="00A406F2">
        <w:rPr>
          <w:rFonts w:ascii="Arial" w:hAnsi="Arial" w:cs="Arial"/>
          <w:sz w:val="23"/>
          <w:szCs w:val="23"/>
        </w:rPr>
        <w:t xml:space="preserve">/ </w:t>
      </w:r>
      <w:r w:rsidR="00316CFA" w:rsidRPr="00A406F2">
        <w:rPr>
          <w:rFonts w:ascii="Arial" w:hAnsi="Arial" w:cs="Arial"/>
          <w:sz w:val="23"/>
          <w:szCs w:val="23"/>
        </w:rPr>
        <w:t>Manual</w:t>
      </w:r>
      <w:r w:rsidRPr="00A406F2">
        <w:rPr>
          <w:rFonts w:ascii="Arial" w:hAnsi="Arial" w:cs="Arial"/>
          <w:sz w:val="23"/>
          <w:szCs w:val="23"/>
        </w:rPr>
        <w:t xml:space="preserve"> </w:t>
      </w:r>
      <w:r w:rsidR="00316CFA" w:rsidRPr="00A406F2">
        <w:rPr>
          <w:rFonts w:ascii="Arial" w:hAnsi="Arial" w:cs="Arial"/>
          <w:sz w:val="23"/>
          <w:szCs w:val="23"/>
        </w:rPr>
        <w:t>T</w:t>
      </w:r>
      <w:r w:rsidR="00572954" w:rsidRPr="00A406F2">
        <w:rPr>
          <w:rFonts w:ascii="Arial" w:hAnsi="Arial" w:cs="Arial"/>
          <w:sz w:val="23"/>
          <w:szCs w:val="23"/>
        </w:rPr>
        <w:t xml:space="preserve">yping of </w:t>
      </w:r>
      <w:r w:rsidR="00316CFA" w:rsidRPr="00A406F2">
        <w:rPr>
          <w:rFonts w:ascii="Arial" w:hAnsi="Arial" w:cs="Arial"/>
          <w:sz w:val="23"/>
          <w:szCs w:val="23"/>
        </w:rPr>
        <w:t>C</w:t>
      </w:r>
      <w:r w:rsidRPr="00A406F2">
        <w:rPr>
          <w:rFonts w:ascii="Arial" w:hAnsi="Arial" w:cs="Arial"/>
          <w:sz w:val="23"/>
          <w:szCs w:val="23"/>
        </w:rPr>
        <w:t xml:space="preserve">ustomer </w:t>
      </w:r>
      <w:r w:rsidR="00316CFA" w:rsidRPr="00A406F2">
        <w:rPr>
          <w:rFonts w:ascii="Arial" w:hAnsi="Arial" w:cs="Arial"/>
          <w:sz w:val="23"/>
          <w:szCs w:val="23"/>
        </w:rPr>
        <w:t>N</w:t>
      </w:r>
      <w:r w:rsidRPr="00A406F2">
        <w:rPr>
          <w:rFonts w:ascii="Arial" w:hAnsi="Arial" w:cs="Arial"/>
          <w:sz w:val="23"/>
          <w:szCs w:val="23"/>
        </w:rPr>
        <w:t>ame –</w:t>
      </w:r>
      <w:r w:rsidR="00316CFA" w:rsidRPr="00A406F2">
        <w:rPr>
          <w:rFonts w:ascii="Arial" w:hAnsi="Arial" w:cs="Arial"/>
          <w:sz w:val="23"/>
          <w:szCs w:val="23"/>
        </w:rPr>
        <w:t xml:space="preserve"> C</w:t>
      </w:r>
      <w:r w:rsidRPr="00A406F2">
        <w:rPr>
          <w:rFonts w:ascii="Arial" w:hAnsi="Arial" w:cs="Arial"/>
          <w:sz w:val="23"/>
          <w:szCs w:val="23"/>
        </w:rPr>
        <w:t xml:space="preserve">an select the customer name </w:t>
      </w:r>
      <w:r w:rsidR="00572954" w:rsidRPr="00A406F2">
        <w:rPr>
          <w:rFonts w:ascii="Arial" w:hAnsi="Arial" w:cs="Arial"/>
          <w:sz w:val="23"/>
          <w:szCs w:val="23"/>
        </w:rPr>
        <w:t xml:space="preserve">from customer master </w:t>
      </w:r>
      <w:r w:rsidRPr="00A406F2">
        <w:rPr>
          <w:rFonts w:ascii="Arial" w:hAnsi="Arial" w:cs="Arial"/>
          <w:sz w:val="23"/>
          <w:szCs w:val="23"/>
        </w:rPr>
        <w:t>as well as can type new customer</w:t>
      </w:r>
      <w:r w:rsidR="00572954" w:rsidRPr="00A406F2">
        <w:rPr>
          <w:rFonts w:ascii="Arial" w:hAnsi="Arial" w:cs="Arial"/>
          <w:sz w:val="23"/>
          <w:szCs w:val="23"/>
        </w:rPr>
        <w:t xml:space="preserve"> name</w:t>
      </w:r>
      <w:r w:rsidRPr="00A406F2">
        <w:rPr>
          <w:rFonts w:ascii="Arial" w:hAnsi="Arial" w:cs="Arial"/>
          <w:sz w:val="23"/>
          <w:szCs w:val="23"/>
        </w:rPr>
        <w:t>.</w:t>
      </w:r>
    </w:p>
    <w:p w:rsidR="00572954" w:rsidRPr="00A406F2" w:rsidRDefault="00572954" w:rsidP="00F215B0">
      <w:pPr>
        <w:numPr>
          <w:ilvl w:val="2"/>
          <w:numId w:val="33"/>
        </w:numPr>
        <w:rPr>
          <w:rFonts w:ascii="Arial" w:hAnsi="Arial" w:cs="Arial"/>
          <w:sz w:val="23"/>
          <w:szCs w:val="23"/>
        </w:rPr>
      </w:pPr>
      <w:r w:rsidRPr="00A406F2">
        <w:rPr>
          <w:rFonts w:ascii="Arial" w:hAnsi="Arial" w:cs="Arial"/>
          <w:sz w:val="23"/>
          <w:szCs w:val="23"/>
        </w:rPr>
        <w:t>Contact Person Name</w:t>
      </w:r>
    </w:p>
    <w:p w:rsidR="00F215B0" w:rsidRPr="00A406F2" w:rsidRDefault="00F215B0" w:rsidP="00F215B0">
      <w:pPr>
        <w:numPr>
          <w:ilvl w:val="2"/>
          <w:numId w:val="33"/>
        </w:numPr>
        <w:rPr>
          <w:rFonts w:ascii="Arial" w:hAnsi="Arial" w:cs="Arial"/>
          <w:sz w:val="23"/>
          <w:szCs w:val="23"/>
        </w:rPr>
      </w:pPr>
      <w:r w:rsidRPr="00A406F2">
        <w:rPr>
          <w:rFonts w:ascii="Arial" w:hAnsi="Arial" w:cs="Arial"/>
          <w:sz w:val="23"/>
          <w:szCs w:val="23"/>
        </w:rPr>
        <w:t>Organization name</w:t>
      </w:r>
    </w:p>
    <w:p w:rsidR="00572954" w:rsidRPr="00A406F2" w:rsidRDefault="00572954" w:rsidP="00F215B0">
      <w:pPr>
        <w:numPr>
          <w:ilvl w:val="2"/>
          <w:numId w:val="33"/>
        </w:numPr>
        <w:rPr>
          <w:rFonts w:ascii="Arial" w:hAnsi="Arial" w:cs="Arial"/>
          <w:sz w:val="23"/>
          <w:szCs w:val="23"/>
        </w:rPr>
      </w:pPr>
      <w:r w:rsidRPr="00A406F2">
        <w:rPr>
          <w:rFonts w:ascii="Arial" w:hAnsi="Arial" w:cs="Arial"/>
          <w:sz w:val="23"/>
          <w:szCs w:val="23"/>
        </w:rPr>
        <w:t>Date and Time</w:t>
      </w:r>
    </w:p>
    <w:p w:rsidR="004027A5" w:rsidRPr="00A406F2" w:rsidRDefault="00D56FD1" w:rsidP="00B03259">
      <w:pPr>
        <w:numPr>
          <w:ilvl w:val="1"/>
          <w:numId w:val="33"/>
        </w:numPr>
        <w:rPr>
          <w:rFonts w:ascii="Arial" w:hAnsi="Arial" w:cs="Arial"/>
          <w:sz w:val="23"/>
          <w:szCs w:val="23"/>
        </w:rPr>
      </w:pPr>
      <w:r w:rsidRPr="00A406F2">
        <w:rPr>
          <w:rFonts w:ascii="Arial" w:hAnsi="Arial" w:cs="Arial"/>
          <w:sz w:val="23"/>
          <w:szCs w:val="23"/>
        </w:rPr>
        <w:t xml:space="preserve">Sample </w:t>
      </w:r>
      <w:r w:rsidR="00B03259" w:rsidRPr="00A406F2">
        <w:rPr>
          <w:rFonts w:ascii="Arial" w:hAnsi="Arial" w:cs="Arial"/>
          <w:sz w:val="23"/>
          <w:szCs w:val="23"/>
        </w:rPr>
        <w:t>/</w:t>
      </w:r>
      <w:r w:rsidRPr="00A406F2">
        <w:rPr>
          <w:rFonts w:ascii="Arial" w:hAnsi="Arial" w:cs="Arial"/>
          <w:sz w:val="23"/>
          <w:szCs w:val="23"/>
        </w:rPr>
        <w:t xml:space="preserve"> </w:t>
      </w:r>
      <w:r w:rsidR="004027A5" w:rsidRPr="00A406F2">
        <w:rPr>
          <w:rFonts w:ascii="Arial" w:hAnsi="Arial" w:cs="Arial"/>
          <w:sz w:val="23"/>
          <w:szCs w:val="23"/>
        </w:rPr>
        <w:t>Parameter Section</w:t>
      </w:r>
      <w:r w:rsidR="00DA7688" w:rsidRPr="00A406F2">
        <w:rPr>
          <w:rFonts w:ascii="Arial" w:hAnsi="Arial" w:cs="Arial"/>
          <w:sz w:val="23"/>
          <w:szCs w:val="23"/>
        </w:rPr>
        <w:t>-</w:t>
      </w:r>
    </w:p>
    <w:p w:rsidR="00B03259" w:rsidRPr="00A406F2" w:rsidRDefault="00B03259" w:rsidP="00B03259">
      <w:pPr>
        <w:numPr>
          <w:ilvl w:val="2"/>
          <w:numId w:val="33"/>
        </w:numPr>
        <w:rPr>
          <w:rFonts w:ascii="Arial" w:hAnsi="Arial" w:cs="Arial"/>
          <w:sz w:val="23"/>
          <w:szCs w:val="23"/>
        </w:rPr>
      </w:pPr>
      <w:r w:rsidRPr="00A406F2">
        <w:rPr>
          <w:rFonts w:ascii="Arial" w:hAnsi="Arial" w:cs="Arial"/>
          <w:sz w:val="23"/>
          <w:szCs w:val="23"/>
        </w:rPr>
        <w:t>Sample Name</w:t>
      </w:r>
      <w:r w:rsidR="00EF5B28" w:rsidRPr="00A406F2">
        <w:rPr>
          <w:rFonts w:ascii="Arial" w:hAnsi="Arial" w:cs="Arial"/>
          <w:sz w:val="23"/>
          <w:szCs w:val="23"/>
        </w:rPr>
        <w:t>-Name of the sample for testing.</w:t>
      </w:r>
    </w:p>
    <w:p w:rsidR="00E630D5" w:rsidRPr="00A406F2" w:rsidRDefault="00E630D5" w:rsidP="00B03259">
      <w:pPr>
        <w:numPr>
          <w:ilvl w:val="2"/>
          <w:numId w:val="33"/>
        </w:numPr>
        <w:rPr>
          <w:rFonts w:ascii="Arial" w:hAnsi="Arial" w:cs="Arial"/>
          <w:sz w:val="23"/>
          <w:szCs w:val="23"/>
        </w:rPr>
      </w:pPr>
      <w:r w:rsidRPr="00A406F2">
        <w:rPr>
          <w:rFonts w:ascii="Arial" w:hAnsi="Arial" w:cs="Arial"/>
          <w:sz w:val="23"/>
          <w:szCs w:val="23"/>
        </w:rPr>
        <w:t>Division name</w:t>
      </w:r>
    </w:p>
    <w:p w:rsidR="00E630D5" w:rsidRPr="00A406F2" w:rsidRDefault="00E630D5" w:rsidP="00B03259">
      <w:pPr>
        <w:numPr>
          <w:ilvl w:val="2"/>
          <w:numId w:val="33"/>
        </w:numPr>
        <w:rPr>
          <w:rFonts w:ascii="Arial" w:hAnsi="Arial" w:cs="Arial"/>
          <w:sz w:val="23"/>
          <w:szCs w:val="23"/>
        </w:rPr>
      </w:pPr>
      <w:r w:rsidRPr="00A406F2">
        <w:rPr>
          <w:rFonts w:ascii="Arial" w:hAnsi="Arial" w:cs="Arial"/>
          <w:sz w:val="23"/>
          <w:szCs w:val="23"/>
        </w:rPr>
        <w:t>Department name</w:t>
      </w:r>
    </w:p>
    <w:p w:rsidR="00DA7688" w:rsidRPr="00A406F2" w:rsidRDefault="00DA7688" w:rsidP="00DA7688">
      <w:pPr>
        <w:numPr>
          <w:ilvl w:val="2"/>
          <w:numId w:val="33"/>
        </w:numPr>
        <w:rPr>
          <w:rFonts w:ascii="Arial" w:hAnsi="Arial" w:cs="Arial"/>
          <w:sz w:val="23"/>
          <w:szCs w:val="23"/>
        </w:rPr>
      </w:pPr>
      <w:r w:rsidRPr="00A406F2">
        <w:rPr>
          <w:rFonts w:ascii="Arial" w:hAnsi="Arial" w:cs="Arial"/>
          <w:sz w:val="23"/>
          <w:szCs w:val="23"/>
        </w:rPr>
        <w:t xml:space="preserve">Product name: User can select from Product </w:t>
      </w:r>
      <w:r w:rsidR="00804F68" w:rsidRPr="00A406F2">
        <w:rPr>
          <w:rFonts w:ascii="Arial" w:hAnsi="Arial" w:cs="Arial"/>
          <w:sz w:val="23"/>
          <w:szCs w:val="23"/>
        </w:rPr>
        <w:t>Master (Tree View)</w:t>
      </w:r>
      <w:r w:rsidRPr="00A406F2">
        <w:rPr>
          <w:rFonts w:ascii="Arial" w:hAnsi="Arial" w:cs="Arial"/>
          <w:sz w:val="23"/>
          <w:szCs w:val="23"/>
        </w:rPr>
        <w:t xml:space="preserve"> as well as if not available</w:t>
      </w:r>
      <w:r w:rsidR="00020874" w:rsidRPr="00A406F2">
        <w:rPr>
          <w:rFonts w:ascii="Arial" w:hAnsi="Arial" w:cs="Arial"/>
          <w:sz w:val="23"/>
          <w:szCs w:val="23"/>
        </w:rPr>
        <w:t xml:space="preserve"> can t</w:t>
      </w:r>
      <w:r w:rsidRPr="00A406F2">
        <w:rPr>
          <w:rFonts w:ascii="Arial" w:hAnsi="Arial" w:cs="Arial"/>
          <w:sz w:val="23"/>
          <w:szCs w:val="23"/>
        </w:rPr>
        <w:t>ype the Product Name.</w:t>
      </w:r>
    </w:p>
    <w:p w:rsidR="00DA7688" w:rsidRPr="00A406F2" w:rsidRDefault="00DA7688" w:rsidP="00DA7688">
      <w:pPr>
        <w:numPr>
          <w:ilvl w:val="2"/>
          <w:numId w:val="33"/>
        </w:numPr>
        <w:rPr>
          <w:rFonts w:ascii="Arial" w:hAnsi="Arial" w:cs="Arial"/>
          <w:sz w:val="23"/>
          <w:szCs w:val="23"/>
        </w:rPr>
      </w:pPr>
      <w:r w:rsidRPr="00A406F2">
        <w:rPr>
          <w:rFonts w:ascii="Arial" w:hAnsi="Arial" w:cs="Arial"/>
          <w:sz w:val="23"/>
          <w:szCs w:val="23"/>
        </w:rPr>
        <w:t>If</w:t>
      </w:r>
      <w:r w:rsidR="00C05F67" w:rsidRPr="00A406F2">
        <w:rPr>
          <w:rFonts w:ascii="Arial" w:hAnsi="Arial" w:cs="Arial"/>
          <w:sz w:val="23"/>
          <w:szCs w:val="23"/>
        </w:rPr>
        <w:t xml:space="preserve"> a</w:t>
      </w:r>
      <w:r w:rsidRPr="00A406F2">
        <w:rPr>
          <w:rFonts w:ascii="Arial" w:hAnsi="Arial" w:cs="Arial"/>
          <w:sz w:val="23"/>
          <w:szCs w:val="23"/>
        </w:rPr>
        <w:t xml:space="preserve"> user select the Product name from Product </w:t>
      </w:r>
      <w:r w:rsidR="00804F68" w:rsidRPr="00A406F2">
        <w:rPr>
          <w:rFonts w:ascii="Arial" w:hAnsi="Arial" w:cs="Arial"/>
          <w:sz w:val="23"/>
          <w:szCs w:val="23"/>
        </w:rPr>
        <w:t>Master (Tree View), then</w:t>
      </w:r>
      <w:r w:rsidRPr="00A406F2">
        <w:rPr>
          <w:rFonts w:ascii="Arial" w:hAnsi="Arial" w:cs="Arial"/>
          <w:sz w:val="23"/>
          <w:szCs w:val="23"/>
        </w:rPr>
        <w:t xml:space="preserve"> the Test Master Name as well as its related parameter will be lis</w:t>
      </w:r>
      <w:r w:rsidR="00804F68" w:rsidRPr="00A406F2">
        <w:rPr>
          <w:rFonts w:ascii="Arial" w:hAnsi="Arial" w:cs="Arial"/>
          <w:sz w:val="23"/>
          <w:szCs w:val="23"/>
        </w:rPr>
        <w:t>ted according to the Test Master Name.</w:t>
      </w:r>
    </w:p>
    <w:p w:rsidR="00DA7688" w:rsidRDefault="00DA7688" w:rsidP="00DA7688">
      <w:pPr>
        <w:numPr>
          <w:ilvl w:val="2"/>
          <w:numId w:val="33"/>
        </w:numPr>
        <w:rPr>
          <w:rFonts w:ascii="Arial" w:hAnsi="Arial" w:cs="Arial"/>
          <w:sz w:val="23"/>
          <w:szCs w:val="23"/>
        </w:rPr>
      </w:pPr>
      <w:r w:rsidRPr="00A406F2">
        <w:rPr>
          <w:rFonts w:ascii="Arial" w:hAnsi="Arial" w:cs="Arial"/>
          <w:sz w:val="23"/>
          <w:szCs w:val="23"/>
        </w:rPr>
        <w:t>If</w:t>
      </w:r>
      <w:r w:rsidR="00C05F67" w:rsidRPr="00A406F2">
        <w:rPr>
          <w:rFonts w:ascii="Arial" w:hAnsi="Arial" w:cs="Arial"/>
          <w:sz w:val="23"/>
          <w:szCs w:val="23"/>
        </w:rPr>
        <w:t xml:space="preserve"> a</w:t>
      </w:r>
      <w:r w:rsidRPr="00A406F2">
        <w:rPr>
          <w:rFonts w:ascii="Arial" w:hAnsi="Arial" w:cs="Arial"/>
          <w:sz w:val="23"/>
          <w:szCs w:val="23"/>
        </w:rPr>
        <w:t xml:space="preserve"> user typed the Product Master </w:t>
      </w:r>
      <w:r w:rsidR="00804F68" w:rsidRPr="00A406F2">
        <w:rPr>
          <w:rFonts w:ascii="Arial" w:hAnsi="Arial" w:cs="Arial"/>
          <w:sz w:val="23"/>
          <w:szCs w:val="23"/>
        </w:rPr>
        <w:t>Name, then</w:t>
      </w:r>
      <w:r w:rsidRPr="00A406F2">
        <w:rPr>
          <w:rFonts w:ascii="Arial" w:hAnsi="Arial" w:cs="Arial"/>
          <w:sz w:val="23"/>
          <w:szCs w:val="23"/>
        </w:rPr>
        <w:t xml:space="preserve"> adding of Test parameter will be manual process where user will type each of the required Test</w:t>
      </w:r>
      <w:r w:rsidR="00804F68" w:rsidRPr="00A406F2">
        <w:rPr>
          <w:rFonts w:ascii="Arial" w:hAnsi="Arial" w:cs="Arial"/>
          <w:sz w:val="23"/>
          <w:szCs w:val="23"/>
        </w:rPr>
        <w:t xml:space="preserve"> Parameter name of a particular Quotation.</w:t>
      </w:r>
    </w:p>
    <w:p w:rsidR="001247A8" w:rsidRDefault="001247A8" w:rsidP="00DA7688">
      <w:pPr>
        <w:numPr>
          <w:ilvl w:val="2"/>
          <w:numId w:val="33"/>
        </w:numPr>
        <w:rPr>
          <w:rFonts w:ascii="Arial" w:hAnsi="Arial" w:cs="Arial"/>
          <w:sz w:val="23"/>
          <w:szCs w:val="23"/>
        </w:rPr>
      </w:pPr>
      <w:r>
        <w:rPr>
          <w:rFonts w:ascii="Arial" w:hAnsi="Arial" w:cs="Arial"/>
          <w:sz w:val="23"/>
          <w:szCs w:val="23"/>
        </w:rPr>
        <w:t>Quotation Amount- Input Type</w:t>
      </w:r>
      <w:r w:rsidR="00D430BF">
        <w:rPr>
          <w:rFonts w:ascii="Arial" w:hAnsi="Arial" w:cs="Arial"/>
          <w:sz w:val="23"/>
          <w:szCs w:val="23"/>
        </w:rPr>
        <w:t>.</w:t>
      </w:r>
    </w:p>
    <w:p w:rsidR="001247A8" w:rsidRPr="00A406F2" w:rsidRDefault="001247A8" w:rsidP="00DA7688">
      <w:pPr>
        <w:numPr>
          <w:ilvl w:val="2"/>
          <w:numId w:val="33"/>
        </w:numPr>
        <w:rPr>
          <w:rFonts w:ascii="Arial" w:hAnsi="Arial" w:cs="Arial"/>
          <w:sz w:val="23"/>
          <w:szCs w:val="23"/>
        </w:rPr>
      </w:pPr>
      <w:r>
        <w:rPr>
          <w:rFonts w:ascii="Arial" w:hAnsi="Arial" w:cs="Arial"/>
          <w:sz w:val="23"/>
          <w:szCs w:val="23"/>
        </w:rPr>
        <w:t xml:space="preserve">Discount </w:t>
      </w:r>
      <w:r w:rsidR="004A1D9F">
        <w:rPr>
          <w:rFonts w:ascii="Arial" w:hAnsi="Arial" w:cs="Arial"/>
          <w:sz w:val="23"/>
          <w:szCs w:val="23"/>
        </w:rPr>
        <w:t>A</w:t>
      </w:r>
      <w:r>
        <w:rPr>
          <w:rFonts w:ascii="Arial" w:hAnsi="Arial" w:cs="Arial"/>
          <w:sz w:val="23"/>
          <w:szCs w:val="23"/>
        </w:rPr>
        <w:t>mount/Discount Percentage input type based on Discount Type Selection.</w:t>
      </w:r>
    </w:p>
    <w:p w:rsidR="004027A5" w:rsidRDefault="004027A5" w:rsidP="004027A5">
      <w:pPr>
        <w:numPr>
          <w:ilvl w:val="1"/>
          <w:numId w:val="33"/>
        </w:numPr>
        <w:rPr>
          <w:rFonts w:ascii="Arial" w:hAnsi="Arial" w:cs="Arial"/>
          <w:sz w:val="23"/>
          <w:szCs w:val="23"/>
        </w:rPr>
      </w:pPr>
      <w:r w:rsidRPr="00A406F2">
        <w:rPr>
          <w:rFonts w:ascii="Arial" w:hAnsi="Arial" w:cs="Arial"/>
          <w:sz w:val="23"/>
          <w:szCs w:val="23"/>
        </w:rPr>
        <w:t>Term &amp; Condition Section</w:t>
      </w:r>
      <w:r w:rsidR="00C05F67" w:rsidRPr="00A406F2">
        <w:rPr>
          <w:rFonts w:ascii="Arial" w:hAnsi="Arial" w:cs="Arial"/>
          <w:sz w:val="23"/>
          <w:szCs w:val="23"/>
        </w:rPr>
        <w:t>:</w:t>
      </w:r>
    </w:p>
    <w:p w:rsidR="009A34DB" w:rsidRPr="00A406F2" w:rsidRDefault="009A34DB" w:rsidP="009A34DB">
      <w:pPr>
        <w:ind w:left="1440"/>
        <w:rPr>
          <w:rFonts w:ascii="Arial" w:hAnsi="Arial" w:cs="Arial"/>
          <w:sz w:val="23"/>
          <w:szCs w:val="23"/>
        </w:rPr>
      </w:pPr>
      <w:r>
        <w:rPr>
          <w:rFonts w:ascii="Arial" w:hAnsi="Arial" w:cs="Arial"/>
          <w:sz w:val="23"/>
          <w:szCs w:val="23"/>
        </w:rPr>
        <w:t xml:space="preserve">       Listing of below Terms:</w:t>
      </w:r>
    </w:p>
    <w:p w:rsidR="00C05F67" w:rsidRPr="00A406F2" w:rsidRDefault="00C05F67" w:rsidP="00C05F67">
      <w:pPr>
        <w:numPr>
          <w:ilvl w:val="2"/>
          <w:numId w:val="33"/>
        </w:numPr>
        <w:rPr>
          <w:rFonts w:ascii="Arial" w:hAnsi="Arial" w:cs="Arial"/>
          <w:sz w:val="23"/>
          <w:szCs w:val="23"/>
        </w:rPr>
      </w:pPr>
      <w:r w:rsidRPr="00A406F2">
        <w:rPr>
          <w:rFonts w:ascii="Arial" w:hAnsi="Arial" w:cs="Arial"/>
          <w:sz w:val="23"/>
          <w:szCs w:val="23"/>
        </w:rPr>
        <w:t>Please call the undersigned if there are any questions regarding this quotation.</w:t>
      </w:r>
    </w:p>
    <w:p w:rsidR="00C05F67" w:rsidRPr="00A406F2" w:rsidRDefault="00C05F67" w:rsidP="00C05F67">
      <w:pPr>
        <w:numPr>
          <w:ilvl w:val="2"/>
          <w:numId w:val="33"/>
        </w:numPr>
        <w:rPr>
          <w:rFonts w:ascii="Arial" w:hAnsi="Arial" w:cs="Arial"/>
          <w:sz w:val="23"/>
          <w:szCs w:val="23"/>
        </w:rPr>
      </w:pPr>
      <w:r w:rsidRPr="00A406F2">
        <w:rPr>
          <w:rFonts w:ascii="Arial" w:hAnsi="Arial" w:cs="Arial"/>
          <w:sz w:val="23"/>
          <w:szCs w:val="23"/>
        </w:rPr>
        <w:lastRenderedPageBreak/>
        <w:t>GST will be applicable extra @18% on above mentioned charges currently as per govt. of India regulation.</w:t>
      </w:r>
    </w:p>
    <w:p w:rsidR="00C05F67" w:rsidRPr="00A406F2" w:rsidRDefault="00C05F67" w:rsidP="00C05F67">
      <w:pPr>
        <w:numPr>
          <w:ilvl w:val="2"/>
          <w:numId w:val="33"/>
        </w:numPr>
        <w:rPr>
          <w:rFonts w:ascii="Arial" w:hAnsi="Arial" w:cs="Arial"/>
          <w:sz w:val="23"/>
          <w:szCs w:val="23"/>
        </w:rPr>
      </w:pPr>
      <w:r w:rsidRPr="00A406F2">
        <w:rPr>
          <w:rFonts w:ascii="Arial" w:hAnsi="Arial" w:cs="Arial"/>
          <w:sz w:val="23"/>
          <w:szCs w:val="23"/>
        </w:rPr>
        <w:t>Sampling &amp; conveyance charges will be extra: are on actual basis (if applicable).</w:t>
      </w:r>
    </w:p>
    <w:p w:rsidR="00C05F67" w:rsidRPr="00A406F2" w:rsidRDefault="00C05F67" w:rsidP="00C05F67">
      <w:pPr>
        <w:numPr>
          <w:ilvl w:val="2"/>
          <w:numId w:val="33"/>
        </w:numPr>
        <w:rPr>
          <w:rFonts w:ascii="Arial" w:hAnsi="Arial" w:cs="Arial"/>
          <w:sz w:val="23"/>
          <w:szCs w:val="23"/>
        </w:rPr>
      </w:pPr>
      <w:r w:rsidRPr="00A406F2">
        <w:rPr>
          <w:rFonts w:ascii="Arial" w:hAnsi="Arial" w:cs="Arial"/>
          <w:sz w:val="23"/>
          <w:szCs w:val="23"/>
        </w:rPr>
        <w:t>TDS Certificates: TDS certificates shall be issued to us promptly before the end of respective financial year.</w:t>
      </w:r>
    </w:p>
    <w:p w:rsidR="00C05F67" w:rsidRPr="00A406F2" w:rsidRDefault="00C05F67" w:rsidP="00C05F67">
      <w:pPr>
        <w:numPr>
          <w:ilvl w:val="2"/>
          <w:numId w:val="33"/>
        </w:numPr>
        <w:rPr>
          <w:rFonts w:ascii="Arial" w:hAnsi="Arial" w:cs="Arial"/>
          <w:sz w:val="23"/>
          <w:szCs w:val="23"/>
        </w:rPr>
      </w:pPr>
      <w:r w:rsidRPr="00A406F2">
        <w:rPr>
          <w:rFonts w:ascii="Arial" w:hAnsi="Arial" w:cs="Arial"/>
          <w:sz w:val="23"/>
          <w:szCs w:val="23"/>
        </w:rPr>
        <w:t>Terms of Payment: Payment 100% advance.</w:t>
      </w:r>
    </w:p>
    <w:p w:rsidR="00C05F67" w:rsidRPr="00A406F2" w:rsidRDefault="00C05F67" w:rsidP="00C05F67">
      <w:pPr>
        <w:numPr>
          <w:ilvl w:val="2"/>
          <w:numId w:val="33"/>
        </w:numPr>
        <w:rPr>
          <w:rFonts w:ascii="Arial" w:hAnsi="Arial" w:cs="Arial"/>
          <w:sz w:val="23"/>
          <w:szCs w:val="23"/>
        </w:rPr>
      </w:pPr>
      <w:r w:rsidRPr="00A406F2">
        <w:rPr>
          <w:rFonts w:ascii="Arial" w:hAnsi="Arial" w:cs="Arial"/>
          <w:sz w:val="23"/>
          <w:szCs w:val="23"/>
        </w:rPr>
        <w:t>Cheque / DD / RTGS in favor of Interstellar Testing Centre Pvt. Ltd.</w:t>
      </w:r>
    </w:p>
    <w:p w:rsidR="00C05F67" w:rsidRDefault="00C05F67" w:rsidP="00C05F67">
      <w:pPr>
        <w:numPr>
          <w:ilvl w:val="2"/>
          <w:numId w:val="33"/>
        </w:numPr>
        <w:rPr>
          <w:rFonts w:ascii="Arial" w:hAnsi="Arial" w:cs="Arial"/>
          <w:sz w:val="23"/>
          <w:szCs w:val="23"/>
        </w:rPr>
      </w:pPr>
      <w:r w:rsidRPr="00A406F2">
        <w:rPr>
          <w:rFonts w:ascii="Arial" w:hAnsi="Arial" w:cs="Arial"/>
          <w:sz w:val="23"/>
          <w:szCs w:val="23"/>
        </w:rPr>
        <w:t>The quote is valid for 30 days from the date of issue.</w:t>
      </w:r>
    </w:p>
    <w:p w:rsidR="00E33736" w:rsidRDefault="00E33736" w:rsidP="00E33736">
      <w:pPr>
        <w:numPr>
          <w:ilvl w:val="1"/>
          <w:numId w:val="33"/>
        </w:numPr>
        <w:rPr>
          <w:rFonts w:ascii="Arial" w:hAnsi="Arial" w:cs="Arial"/>
          <w:sz w:val="23"/>
          <w:szCs w:val="23"/>
        </w:rPr>
      </w:pPr>
      <w:r>
        <w:rPr>
          <w:rFonts w:ascii="Arial" w:hAnsi="Arial" w:cs="Arial"/>
          <w:sz w:val="23"/>
          <w:szCs w:val="23"/>
        </w:rPr>
        <w:t>Quotation No. Generation:</w:t>
      </w:r>
    </w:p>
    <w:p w:rsidR="00E33736" w:rsidRPr="00E33736" w:rsidRDefault="00E33736" w:rsidP="00E33736">
      <w:pPr>
        <w:numPr>
          <w:ilvl w:val="2"/>
          <w:numId w:val="33"/>
        </w:numPr>
        <w:rPr>
          <w:rFonts w:ascii="Arial" w:hAnsi="Arial" w:cs="Arial"/>
          <w:sz w:val="23"/>
          <w:szCs w:val="23"/>
        </w:rPr>
      </w:pPr>
      <w:r>
        <w:rPr>
          <w:rFonts w:ascii="Arial" w:hAnsi="Arial" w:cs="Arial"/>
          <w:sz w:val="23"/>
          <w:szCs w:val="23"/>
        </w:rPr>
        <w:t>For Example</w:t>
      </w:r>
      <w:r>
        <w:t>:</w:t>
      </w:r>
    </w:p>
    <w:p w:rsidR="00E33736" w:rsidRPr="00E33736" w:rsidRDefault="00E33736" w:rsidP="00E33736">
      <w:pPr>
        <w:numPr>
          <w:ilvl w:val="3"/>
          <w:numId w:val="33"/>
        </w:numPr>
        <w:rPr>
          <w:rFonts w:ascii="Arial" w:hAnsi="Arial" w:cs="Arial"/>
          <w:sz w:val="23"/>
          <w:szCs w:val="23"/>
        </w:rPr>
      </w:pPr>
      <w:r>
        <w:t>P01-190218Q0001 where-</w:t>
      </w:r>
    </w:p>
    <w:p w:rsidR="00E33736" w:rsidRDefault="00E33736" w:rsidP="00E33736">
      <w:pPr>
        <w:numPr>
          <w:ilvl w:val="4"/>
          <w:numId w:val="33"/>
        </w:numPr>
        <w:rPr>
          <w:rFonts w:ascii="Arial" w:hAnsi="Arial" w:cs="Arial"/>
          <w:sz w:val="23"/>
          <w:szCs w:val="23"/>
        </w:rPr>
      </w:pPr>
      <w:r>
        <w:rPr>
          <w:rFonts w:ascii="Arial" w:hAnsi="Arial" w:cs="Arial"/>
          <w:sz w:val="23"/>
          <w:szCs w:val="23"/>
        </w:rPr>
        <w:t>P – Department Name</w:t>
      </w:r>
    </w:p>
    <w:p w:rsidR="00E33736" w:rsidRDefault="00E33736" w:rsidP="00E33736">
      <w:pPr>
        <w:numPr>
          <w:ilvl w:val="4"/>
          <w:numId w:val="33"/>
        </w:numPr>
        <w:rPr>
          <w:rFonts w:ascii="Arial" w:hAnsi="Arial" w:cs="Arial"/>
          <w:sz w:val="23"/>
          <w:szCs w:val="23"/>
        </w:rPr>
      </w:pPr>
      <w:r>
        <w:rPr>
          <w:rFonts w:ascii="Arial" w:hAnsi="Arial" w:cs="Arial"/>
          <w:sz w:val="23"/>
          <w:szCs w:val="23"/>
        </w:rPr>
        <w:t>01/02 – Division Name</w:t>
      </w:r>
    </w:p>
    <w:p w:rsidR="00E33736" w:rsidRDefault="00E33736" w:rsidP="00E33736">
      <w:pPr>
        <w:numPr>
          <w:ilvl w:val="4"/>
          <w:numId w:val="33"/>
        </w:numPr>
        <w:rPr>
          <w:rFonts w:ascii="Arial" w:hAnsi="Arial" w:cs="Arial"/>
          <w:sz w:val="23"/>
          <w:szCs w:val="23"/>
        </w:rPr>
      </w:pPr>
      <w:r>
        <w:rPr>
          <w:rFonts w:ascii="Arial" w:hAnsi="Arial" w:cs="Arial"/>
          <w:sz w:val="23"/>
          <w:szCs w:val="23"/>
        </w:rPr>
        <w:t>190218 – Date Format(year/month/date)</w:t>
      </w:r>
    </w:p>
    <w:p w:rsidR="00E33736" w:rsidRDefault="00E33736" w:rsidP="00E33736">
      <w:pPr>
        <w:numPr>
          <w:ilvl w:val="4"/>
          <w:numId w:val="33"/>
        </w:numPr>
        <w:rPr>
          <w:rFonts w:ascii="Arial" w:hAnsi="Arial" w:cs="Arial"/>
          <w:sz w:val="23"/>
          <w:szCs w:val="23"/>
        </w:rPr>
      </w:pPr>
      <w:r>
        <w:rPr>
          <w:rFonts w:ascii="Arial" w:hAnsi="Arial" w:cs="Arial"/>
          <w:sz w:val="23"/>
          <w:szCs w:val="23"/>
        </w:rPr>
        <w:t>Q – Denotes Quotation</w:t>
      </w:r>
    </w:p>
    <w:p w:rsidR="00E33736" w:rsidRPr="00A406F2" w:rsidRDefault="00E33736" w:rsidP="00E33736">
      <w:pPr>
        <w:numPr>
          <w:ilvl w:val="4"/>
          <w:numId w:val="33"/>
        </w:numPr>
        <w:rPr>
          <w:rFonts w:ascii="Arial" w:hAnsi="Arial" w:cs="Arial"/>
          <w:sz w:val="23"/>
          <w:szCs w:val="23"/>
        </w:rPr>
      </w:pPr>
      <w:r>
        <w:rPr>
          <w:rFonts w:ascii="Arial" w:hAnsi="Arial" w:cs="Arial"/>
          <w:sz w:val="23"/>
          <w:szCs w:val="23"/>
        </w:rPr>
        <w:t>0001 – Series from 0001 to 9999.</w:t>
      </w:r>
    </w:p>
    <w:p w:rsidR="00316CFA" w:rsidRPr="00A406F2" w:rsidRDefault="00316CFA" w:rsidP="00316CFA">
      <w:pPr>
        <w:numPr>
          <w:ilvl w:val="0"/>
          <w:numId w:val="33"/>
        </w:numPr>
        <w:rPr>
          <w:rFonts w:ascii="Arial" w:hAnsi="Arial" w:cs="Arial"/>
          <w:sz w:val="23"/>
          <w:szCs w:val="23"/>
        </w:rPr>
      </w:pPr>
      <w:r w:rsidRPr="00A406F2">
        <w:rPr>
          <w:rFonts w:ascii="Arial" w:hAnsi="Arial" w:cs="Arial"/>
          <w:sz w:val="23"/>
          <w:szCs w:val="23"/>
        </w:rPr>
        <w:t xml:space="preserve">Quotation </w:t>
      </w:r>
      <w:r w:rsidR="00DA7688" w:rsidRPr="00A406F2">
        <w:rPr>
          <w:rFonts w:ascii="Arial" w:hAnsi="Arial" w:cs="Arial"/>
          <w:sz w:val="23"/>
          <w:szCs w:val="23"/>
        </w:rPr>
        <w:t>G</w:t>
      </w:r>
      <w:r w:rsidRPr="00A406F2">
        <w:rPr>
          <w:rFonts w:ascii="Arial" w:hAnsi="Arial" w:cs="Arial"/>
          <w:sz w:val="23"/>
          <w:szCs w:val="23"/>
        </w:rPr>
        <w:t>eneration Process</w:t>
      </w:r>
      <w:r w:rsidR="00DA7688" w:rsidRPr="00A406F2">
        <w:rPr>
          <w:rFonts w:ascii="Arial" w:hAnsi="Arial" w:cs="Arial"/>
          <w:sz w:val="23"/>
          <w:szCs w:val="23"/>
        </w:rPr>
        <w:t>:</w:t>
      </w:r>
    </w:p>
    <w:p w:rsidR="00906CCB" w:rsidRDefault="00DA7688" w:rsidP="00DA7688">
      <w:pPr>
        <w:numPr>
          <w:ilvl w:val="1"/>
          <w:numId w:val="33"/>
        </w:numPr>
        <w:rPr>
          <w:rFonts w:ascii="Arial" w:hAnsi="Arial" w:cs="Arial"/>
          <w:sz w:val="23"/>
          <w:szCs w:val="23"/>
        </w:rPr>
      </w:pPr>
      <w:r w:rsidRPr="00A406F2">
        <w:rPr>
          <w:rFonts w:ascii="Arial" w:hAnsi="Arial" w:cs="Arial"/>
          <w:sz w:val="23"/>
          <w:szCs w:val="23"/>
        </w:rPr>
        <w:t xml:space="preserve">Customer Wise </w:t>
      </w:r>
      <w:r w:rsidR="00906CCB">
        <w:rPr>
          <w:rFonts w:ascii="Arial" w:hAnsi="Arial" w:cs="Arial"/>
          <w:sz w:val="23"/>
          <w:szCs w:val="23"/>
        </w:rPr>
        <w:t>Product-</w:t>
      </w:r>
    </w:p>
    <w:p w:rsidR="00DA7688" w:rsidRDefault="00804F68" w:rsidP="00906CCB">
      <w:pPr>
        <w:ind w:left="1080"/>
        <w:rPr>
          <w:rFonts w:ascii="Arial" w:hAnsi="Arial" w:cs="Arial"/>
          <w:sz w:val="23"/>
          <w:szCs w:val="23"/>
        </w:rPr>
      </w:pPr>
      <w:r w:rsidRPr="00A406F2">
        <w:rPr>
          <w:rFonts w:ascii="Arial" w:hAnsi="Arial" w:cs="Arial"/>
          <w:sz w:val="23"/>
          <w:szCs w:val="23"/>
        </w:rPr>
        <w:t xml:space="preserve">In this Quotation Generation Process, the rate for the particular quotation will be provided according to the Product </w:t>
      </w:r>
      <w:r w:rsidR="002158EB" w:rsidRPr="00A406F2">
        <w:rPr>
          <w:rFonts w:ascii="Arial" w:hAnsi="Arial" w:cs="Arial"/>
          <w:sz w:val="23"/>
          <w:szCs w:val="23"/>
        </w:rPr>
        <w:t>specific.</w:t>
      </w:r>
      <w:r w:rsidR="002158EB">
        <w:rPr>
          <w:rFonts w:ascii="Arial" w:hAnsi="Arial" w:cs="Arial"/>
          <w:sz w:val="23"/>
          <w:szCs w:val="23"/>
        </w:rPr>
        <w:t xml:space="preserve"> There</w:t>
      </w:r>
      <w:r w:rsidR="007E434B">
        <w:rPr>
          <w:rFonts w:ascii="Arial" w:hAnsi="Arial" w:cs="Arial"/>
          <w:sz w:val="23"/>
          <w:szCs w:val="23"/>
        </w:rPr>
        <w:t xml:space="preserve"> will be </w:t>
      </w:r>
      <w:r w:rsidR="001F673C">
        <w:rPr>
          <w:rFonts w:ascii="Arial" w:hAnsi="Arial" w:cs="Arial"/>
          <w:sz w:val="23"/>
          <w:szCs w:val="23"/>
        </w:rPr>
        <w:t>an</w:t>
      </w:r>
      <w:r w:rsidR="007E434B">
        <w:rPr>
          <w:rFonts w:ascii="Arial" w:hAnsi="Arial" w:cs="Arial"/>
          <w:sz w:val="23"/>
          <w:szCs w:val="23"/>
        </w:rPr>
        <w:t xml:space="preserve"> input type where user enters the Quotation Amount.</w:t>
      </w:r>
    </w:p>
    <w:p w:rsidR="001F673C" w:rsidRDefault="001F673C" w:rsidP="001F673C">
      <w:pPr>
        <w:ind w:left="1080"/>
        <w:rPr>
          <w:rFonts w:ascii="Arial" w:hAnsi="Arial" w:cs="Arial"/>
          <w:sz w:val="23"/>
          <w:szCs w:val="23"/>
        </w:rPr>
      </w:pPr>
      <w:r w:rsidRPr="000D1242">
        <w:rPr>
          <w:rFonts w:ascii="Arial" w:hAnsi="Arial" w:cs="Arial"/>
          <w:b/>
          <w:i/>
          <w:sz w:val="23"/>
          <w:szCs w:val="23"/>
        </w:rPr>
        <w:t>CASE I:</w:t>
      </w:r>
      <w:r>
        <w:rPr>
          <w:rFonts w:ascii="Arial" w:hAnsi="Arial" w:cs="Arial"/>
          <w:sz w:val="23"/>
          <w:szCs w:val="23"/>
        </w:rPr>
        <w:t xml:space="preserve"> If Product Name as well as its related </w:t>
      </w:r>
      <w:r w:rsidR="002158EB">
        <w:rPr>
          <w:rFonts w:ascii="Arial" w:hAnsi="Arial" w:cs="Arial"/>
          <w:sz w:val="23"/>
          <w:szCs w:val="23"/>
        </w:rPr>
        <w:t xml:space="preserve">Test </w:t>
      </w:r>
      <w:r>
        <w:rPr>
          <w:rFonts w:ascii="Arial" w:hAnsi="Arial" w:cs="Arial"/>
          <w:sz w:val="23"/>
          <w:szCs w:val="23"/>
        </w:rPr>
        <w:t>Master with Test Parameters available in the system, then user will select the Product Name as well as its Test Parameters from popup window and enter/type the rate in the provided input box.</w:t>
      </w:r>
    </w:p>
    <w:p w:rsidR="001F673C" w:rsidRDefault="001F673C" w:rsidP="001F673C">
      <w:pPr>
        <w:ind w:left="1080"/>
        <w:rPr>
          <w:rFonts w:ascii="Arial" w:hAnsi="Arial" w:cs="Arial"/>
          <w:sz w:val="23"/>
          <w:szCs w:val="23"/>
        </w:rPr>
      </w:pPr>
      <w:r w:rsidRPr="000D1242">
        <w:rPr>
          <w:rFonts w:ascii="Arial" w:hAnsi="Arial" w:cs="Arial"/>
          <w:b/>
          <w:i/>
          <w:sz w:val="23"/>
          <w:szCs w:val="23"/>
        </w:rPr>
        <w:t>CASE II:</w:t>
      </w:r>
      <w:r w:rsidRPr="001F673C">
        <w:rPr>
          <w:rFonts w:ascii="Arial" w:hAnsi="Arial" w:cs="Arial"/>
          <w:sz w:val="23"/>
          <w:szCs w:val="23"/>
        </w:rPr>
        <w:t xml:space="preserve"> </w:t>
      </w:r>
      <w:r>
        <w:rPr>
          <w:rFonts w:ascii="Arial" w:hAnsi="Arial" w:cs="Arial"/>
          <w:sz w:val="23"/>
          <w:szCs w:val="23"/>
        </w:rPr>
        <w:t xml:space="preserve">If Product Name as well as its related </w:t>
      </w:r>
      <w:r w:rsidR="002158EB">
        <w:rPr>
          <w:rFonts w:ascii="Arial" w:hAnsi="Arial" w:cs="Arial"/>
          <w:sz w:val="23"/>
          <w:szCs w:val="23"/>
        </w:rPr>
        <w:t xml:space="preserve">Test </w:t>
      </w:r>
      <w:r>
        <w:rPr>
          <w:rFonts w:ascii="Arial" w:hAnsi="Arial" w:cs="Arial"/>
          <w:sz w:val="23"/>
          <w:szCs w:val="23"/>
        </w:rPr>
        <w:t>Master with Test Parameters not available in the system, then user will enter/type the Product Name as well as its Test Parameters and its rate in the provided input box</w:t>
      </w:r>
      <w:r w:rsidR="00D430BF">
        <w:rPr>
          <w:rFonts w:ascii="Arial" w:hAnsi="Arial" w:cs="Arial"/>
          <w:sz w:val="23"/>
          <w:szCs w:val="23"/>
        </w:rPr>
        <w:t xml:space="preserve"> manually</w:t>
      </w:r>
      <w:r>
        <w:rPr>
          <w:rFonts w:ascii="Arial" w:hAnsi="Arial" w:cs="Arial"/>
          <w:sz w:val="23"/>
          <w:szCs w:val="23"/>
        </w:rPr>
        <w:t>.</w:t>
      </w:r>
    </w:p>
    <w:p w:rsidR="000D1242" w:rsidRPr="000D1242" w:rsidRDefault="000D1242" w:rsidP="000D1242">
      <w:pPr>
        <w:ind w:left="1080"/>
        <w:rPr>
          <w:rFonts w:ascii="Arial" w:hAnsi="Arial" w:cs="Arial"/>
          <w:sz w:val="23"/>
          <w:szCs w:val="23"/>
        </w:rPr>
      </w:pPr>
      <w:r w:rsidRPr="00686F79">
        <w:rPr>
          <w:rFonts w:ascii="Arial" w:hAnsi="Arial" w:cs="Arial"/>
          <w:b/>
          <w:i/>
          <w:sz w:val="23"/>
          <w:szCs w:val="23"/>
        </w:rPr>
        <w:lastRenderedPageBreak/>
        <w:t>CASE III</w:t>
      </w:r>
      <w:r w:rsidRPr="000D1242">
        <w:rPr>
          <w:rFonts w:ascii="Arial" w:hAnsi="Arial" w:cs="Arial"/>
          <w:sz w:val="23"/>
          <w:szCs w:val="23"/>
        </w:rPr>
        <w:t>:</w:t>
      </w:r>
      <w:r>
        <w:rPr>
          <w:rFonts w:ascii="Arial" w:hAnsi="Arial" w:cs="Arial"/>
          <w:sz w:val="23"/>
          <w:szCs w:val="23"/>
        </w:rPr>
        <w:t xml:space="preserve"> The amount entered in the provided input box will be the Quotation Amount for the particular Quotation.</w:t>
      </w:r>
    </w:p>
    <w:p w:rsidR="00906CCB" w:rsidRDefault="00DA7688" w:rsidP="00804F68">
      <w:pPr>
        <w:numPr>
          <w:ilvl w:val="1"/>
          <w:numId w:val="33"/>
        </w:numPr>
        <w:rPr>
          <w:rFonts w:ascii="Arial" w:hAnsi="Arial" w:cs="Arial"/>
          <w:sz w:val="23"/>
          <w:szCs w:val="23"/>
        </w:rPr>
      </w:pPr>
      <w:r w:rsidRPr="00A406F2">
        <w:rPr>
          <w:rFonts w:ascii="Arial" w:hAnsi="Arial" w:cs="Arial"/>
          <w:sz w:val="23"/>
          <w:szCs w:val="23"/>
        </w:rPr>
        <w:t xml:space="preserve">Customer Wise </w:t>
      </w:r>
      <w:r w:rsidR="00906CCB">
        <w:rPr>
          <w:rFonts w:ascii="Arial" w:hAnsi="Arial" w:cs="Arial"/>
          <w:sz w:val="23"/>
          <w:szCs w:val="23"/>
        </w:rPr>
        <w:t>Parameter-</w:t>
      </w:r>
    </w:p>
    <w:p w:rsidR="00DA7688" w:rsidRDefault="00804F68" w:rsidP="00906CCB">
      <w:pPr>
        <w:ind w:left="1080"/>
        <w:rPr>
          <w:rFonts w:ascii="Arial" w:hAnsi="Arial" w:cs="Arial"/>
          <w:sz w:val="23"/>
          <w:szCs w:val="23"/>
        </w:rPr>
      </w:pPr>
      <w:r w:rsidRPr="00A406F2">
        <w:rPr>
          <w:rFonts w:ascii="Arial" w:hAnsi="Arial" w:cs="Arial"/>
          <w:sz w:val="23"/>
          <w:szCs w:val="23"/>
        </w:rPr>
        <w:t>In this Quotation Generation Process, the rate for the particular quotation will be provided according to the ITC Parameter Wise</w:t>
      </w:r>
      <w:r w:rsidR="00906CCB">
        <w:rPr>
          <w:rFonts w:ascii="Arial" w:hAnsi="Arial" w:cs="Arial"/>
          <w:sz w:val="23"/>
          <w:szCs w:val="23"/>
        </w:rPr>
        <w:t xml:space="preserve"> </w:t>
      </w:r>
      <w:r w:rsidR="007E434B">
        <w:rPr>
          <w:rFonts w:ascii="Arial" w:hAnsi="Arial" w:cs="Arial"/>
          <w:sz w:val="23"/>
          <w:szCs w:val="23"/>
        </w:rPr>
        <w:t>R</w:t>
      </w:r>
      <w:r w:rsidR="007E434B" w:rsidRPr="00A406F2">
        <w:rPr>
          <w:rFonts w:ascii="Arial" w:hAnsi="Arial" w:cs="Arial"/>
          <w:sz w:val="23"/>
          <w:szCs w:val="23"/>
        </w:rPr>
        <w:t>ate</w:t>
      </w:r>
      <w:r w:rsidR="007E434B">
        <w:rPr>
          <w:rFonts w:ascii="Arial" w:hAnsi="Arial" w:cs="Arial"/>
          <w:sz w:val="23"/>
          <w:szCs w:val="23"/>
        </w:rPr>
        <w:t xml:space="preserve"> (</w:t>
      </w:r>
      <w:r w:rsidR="00906CCB">
        <w:rPr>
          <w:rFonts w:ascii="Arial" w:hAnsi="Arial" w:cs="Arial"/>
          <w:sz w:val="23"/>
          <w:szCs w:val="23"/>
        </w:rPr>
        <w:t>sum of total test parameter selected)</w:t>
      </w:r>
      <w:r w:rsidRPr="00A406F2">
        <w:rPr>
          <w:rFonts w:ascii="Arial" w:hAnsi="Arial" w:cs="Arial"/>
          <w:sz w:val="23"/>
          <w:szCs w:val="23"/>
        </w:rPr>
        <w:t xml:space="preserve"> entered in the system at the time of creating a Test </w:t>
      </w:r>
      <w:r w:rsidR="007E434B" w:rsidRPr="00A406F2">
        <w:rPr>
          <w:rFonts w:ascii="Arial" w:hAnsi="Arial" w:cs="Arial"/>
          <w:sz w:val="23"/>
          <w:szCs w:val="23"/>
        </w:rPr>
        <w:t>Master.</w:t>
      </w:r>
      <w:r w:rsidR="007E434B">
        <w:rPr>
          <w:rFonts w:ascii="Arial" w:hAnsi="Arial" w:cs="Arial"/>
          <w:sz w:val="23"/>
          <w:szCs w:val="23"/>
        </w:rPr>
        <w:t xml:space="preserve"> If ITC Parameter Rate not available, then user will enter the rate in each of the input box available infront of each Test Parameters.</w:t>
      </w:r>
    </w:p>
    <w:p w:rsidR="001F673C" w:rsidRDefault="001F673C" w:rsidP="001F673C">
      <w:pPr>
        <w:ind w:left="1080"/>
        <w:rPr>
          <w:rFonts w:ascii="Arial" w:hAnsi="Arial" w:cs="Arial"/>
          <w:sz w:val="23"/>
          <w:szCs w:val="23"/>
        </w:rPr>
      </w:pPr>
      <w:r w:rsidRPr="000D1242">
        <w:rPr>
          <w:rFonts w:ascii="Arial" w:hAnsi="Arial" w:cs="Arial"/>
          <w:b/>
          <w:i/>
          <w:sz w:val="23"/>
          <w:szCs w:val="23"/>
        </w:rPr>
        <w:t>CASE I:</w:t>
      </w:r>
      <w:r>
        <w:rPr>
          <w:rFonts w:ascii="Arial" w:hAnsi="Arial" w:cs="Arial"/>
          <w:sz w:val="23"/>
          <w:szCs w:val="23"/>
        </w:rPr>
        <w:t xml:space="preserve"> If Product Name as well as its related Master with Test Parameters available in the system, then user will select the Product Name as well as its Test Parameters from popup window and enter/type</w:t>
      </w:r>
      <w:r w:rsidR="002158EB">
        <w:rPr>
          <w:rFonts w:ascii="Arial" w:hAnsi="Arial" w:cs="Arial"/>
          <w:sz w:val="23"/>
          <w:szCs w:val="23"/>
        </w:rPr>
        <w:t>/modify</w:t>
      </w:r>
      <w:r w:rsidR="005C0354">
        <w:rPr>
          <w:rFonts w:ascii="Arial" w:hAnsi="Arial" w:cs="Arial"/>
          <w:sz w:val="23"/>
          <w:szCs w:val="23"/>
        </w:rPr>
        <w:t>(ITC Parameter Rate)</w:t>
      </w:r>
      <w:r>
        <w:rPr>
          <w:rFonts w:ascii="Arial" w:hAnsi="Arial" w:cs="Arial"/>
          <w:sz w:val="23"/>
          <w:szCs w:val="23"/>
        </w:rPr>
        <w:t xml:space="preserve"> the rate </w:t>
      </w:r>
      <w:r w:rsidR="000D1242">
        <w:rPr>
          <w:rFonts w:ascii="Arial" w:hAnsi="Arial" w:cs="Arial"/>
          <w:sz w:val="23"/>
          <w:szCs w:val="23"/>
        </w:rPr>
        <w:t>in each of the input box available infront of each Test Parameters</w:t>
      </w:r>
      <w:r>
        <w:rPr>
          <w:rFonts w:ascii="Arial" w:hAnsi="Arial" w:cs="Arial"/>
          <w:sz w:val="23"/>
          <w:szCs w:val="23"/>
        </w:rPr>
        <w:t>.</w:t>
      </w:r>
    </w:p>
    <w:p w:rsidR="001F673C" w:rsidRDefault="001F673C" w:rsidP="001F673C">
      <w:pPr>
        <w:ind w:left="1080"/>
        <w:rPr>
          <w:rFonts w:ascii="Arial" w:hAnsi="Arial" w:cs="Arial"/>
          <w:sz w:val="23"/>
          <w:szCs w:val="23"/>
        </w:rPr>
      </w:pPr>
      <w:r w:rsidRPr="000D1242">
        <w:rPr>
          <w:rFonts w:ascii="Arial" w:hAnsi="Arial" w:cs="Arial"/>
          <w:b/>
          <w:i/>
          <w:sz w:val="23"/>
          <w:szCs w:val="23"/>
        </w:rPr>
        <w:t>CASE II:</w:t>
      </w:r>
      <w:r w:rsidRPr="001F673C">
        <w:rPr>
          <w:rFonts w:ascii="Arial" w:hAnsi="Arial" w:cs="Arial"/>
          <w:sz w:val="23"/>
          <w:szCs w:val="23"/>
        </w:rPr>
        <w:t xml:space="preserve"> </w:t>
      </w:r>
      <w:r>
        <w:rPr>
          <w:rFonts w:ascii="Arial" w:hAnsi="Arial" w:cs="Arial"/>
          <w:sz w:val="23"/>
          <w:szCs w:val="23"/>
        </w:rPr>
        <w:t xml:space="preserve">If Product Name as well as its related Master with Test Parameters not available in the system, then user will enter/type the Product Name as well as its Test Parameters manually and its </w:t>
      </w:r>
      <w:r w:rsidR="000D1242">
        <w:rPr>
          <w:rFonts w:ascii="Arial" w:hAnsi="Arial" w:cs="Arial"/>
          <w:sz w:val="23"/>
          <w:szCs w:val="23"/>
        </w:rPr>
        <w:t>rate in each of the input box available infront of each Test Parameters.</w:t>
      </w:r>
    </w:p>
    <w:p w:rsidR="000D1242" w:rsidRDefault="000D1242" w:rsidP="000D1242">
      <w:pPr>
        <w:ind w:left="1080"/>
        <w:rPr>
          <w:rFonts w:ascii="Arial" w:hAnsi="Arial" w:cs="Arial"/>
          <w:sz w:val="23"/>
          <w:szCs w:val="23"/>
        </w:rPr>
      </w:pPr>
      <w:r w:rsidRPr="00686F79">
        <w:rPr>
          <w:rFonts w:ascii="Arial" w:hAnsi="Arial" w:cs="Arial"/>
          <w:b/>
          <w:i/>
          <w:sz w:val="23"/>
          <w:szCs w:val="23"/>
        </w:rPr>
        <w:t>CASE III</w:t>
      </w:r>
      <w:r w:rsidRPr="00686F79">
        <w:rPr>
          <w:rFonts w:ascii="Arial" w:hAnsi="Arial" w:cs="Arial"/>
          <w:i/>
          <w:sz w:val="23"/>
          <w:szCs w:val="23"/>
        </w:rPr>
        <w:t>:</w:t>
      </w:r>
      <w:r>
        <w:rPr>
          <w:rFonts w:ascii="Arial" w:hAnsi="Arial" w:cs="Arial"/>
          <w:sz w:val="23"/>
          <w:szCs w:val="23"/>
        </w:rPr>
        <w:t xml:space="preserve"> The sum of amount entered in each of the input box available infront of each Test Parameters will be the Quotation Amount for the particular Quotation.</w:t>
      </w:r>
    </w:p>
    <w:p w:rsidR="000E52DF" w:rsidRPr="005C0354" w:rsidRDefault="000E52DF" w:rsidP="000D1242">
      <w:pPr>
        <w:ind w:left="1080"/>
        <w:rPr>
          <w:rFonts w:ascii="Arial" w:hAnsi="Arial" w:cs="Arial"/>
          <w:b/>
          <w:i/>
          <w:szCs w:val="23"/>
        </w:rPr>
      </w:pPr>
      <w:r w:rsidRPr="005C0354">
        <w:rPr>
          <w:rFonts w:ascii="Arial" w:hAnsi="Arial" w:cs="Arial"/>
          <w:b/>
          <w:i/>
          <w:szCs w:val="23"/>
        </w:rPr>
        <w:t>Note: Quotation will be generated</w:t>
      </w:r>
      <w:r w:rsidR="000816E8">
        <w:rPr>
          <w:rFonts w:ascii="Arial" w:hAnsi="Arial" w:cs="Arial"/>
          <w:b/>
          <w:i/>
          <w:szCs w:val="23"/>
        </w:rPr>
        <w:t xml:space="preserve"> only</w:t>
      </w:r>
      <w:r w:rsidRPr="005C0354">
        <w:rPr>
          <w:rFonts w:ascii="Arial" w:hAnsi="Arial" w:cs="Arial"/>
          <w:b/>
          <w:i/>
          <w:szCs w:val="23"/>
        </w:rPr>
        <w:t xml:space="preserve"> in two ways:</w:t>
      </w:r>
    </w:p>
    <w:p w:rsidR="000E52DF" w:rsidRPr="005C0354" w:rsidRDefault="000E52DF" w:rsidP="000E52DF">
      <w:pPr>
        <w:numPr>
          <w:ilvl w:val="0"/>
          <w:numId w:val="35"/>
        </w:numPr>
        <w:rPr>
          <w:rFonts w:ascii="Arial" w:hAnsi="Arial" w:cs="Arial"/>
          <w:b/>
          <w:i/>
          <w:szCs w:val="23"/>
        </w:rPr>
      </w:pPr>
      <w:r w:rsidRPr="005C0354">
        <w:rPr>
          <w:rFonts w:ascii="Arial" w:hAnsi="Arial" w:cs="Arial"/>
          <w:b/>
          <w:i/>
          <w:szCs w:val="23"/>
        </w:rPr>
        <w:t>By combination of Product Master and Test Master</w:t>
      </w:r>
      <w:r w:rsidR="000816E8">
        <w:rPr>
          <w:rFonts w:ascii="Arial" w:hAnsi="Arial" w:cs="Arial"/>
          <w:b/>
          <w:i/>
          <w:szCs w:val="23"/>
        </w:rPr>
        <w:t xml:space="preserve"> available in the System</w:t>
      </w:r>
      <w:r w:rsidRPr="005C0354">
        <w:rPr>
          <w:rFonts w:ascii="Arial" w:hAnsi="Arial" w:cs="Arial"/>
          <w:b/>
          <w:i/>
          <w:szCs w:val="23"/>
        </w:rPr>
        <w:t>.</w:t>
      </w:r>
    </w:p>
    <w:p w:rsidR="000E52DF" w:rsidRPr="005C0354" w:rsidRDefault="000E52DF" w:rsidP="000E52DF">
      <w:pPr>
        <w:numPr>
          <w:ilvl w:val="0"/>
          <w:numId w:val="35"/>
        </w:numPr>
        <w:rPr>
          <w:rFonts w:ascii="Arial" w:hAnsi="Arial" w:cs="Arial"/>
          <w:szCs w:val="23"/>
        </w:rPr>
      </w:pPr>
      <w:r w:rsidRPr="005C0354">
        <w:rPr>
          <w:rFonts w:ascii="Arial" w:hAnsi="Arial" w:cs="Arial"/>
          <w:b/>
          <w:i/>
          <w:szCs w:val="23"/>
        </w:rPr>
        <w:t>By entering/typing the Product name and its related Test Parameters detail manually</w:t>
      </w:r>
      <w:r w:rsidRPr="005C0354">
        <w:rPr>
          <w:rFonts w:ascii="Arial" w:hAnsi="Arial" w:cs="Arial"/>
          <w:szCs w:val="23"/>
        </w:rPr>
        <w:t>.</w:t>
      </w:r>
    </w:p>
    <w:p w:rsidR="008E7783" w:rsidRPr="00A406F2" w:rsidRDefault="00F215B0" w:rsidP="00C92930">
      <w:pPr>
        <w:numPr>
          <w:ilvl w:val="0"/>
          <w:numId w:val="33"/>
        </w:numPr>
        <w:rPr>
          <w:rFonts w:ascii="Arial" w:hAnsi="Arial" w:cs="Arial"/>
          <w:sz w:val="23"/>
          <w:szCs w:val="23"/>
        </w:rPr>
      </w:pPr>
      <w:r w:rsidRPr="00A406F2">
        <w:rPr>
          <w:rFonts w:ascii="Arial" w:hAnsi="Arial" w:cs="Arial"/>
          <w:sz w:val="23"/>
          <w:szCs w:val="23"/>
        </w:rPr>
        <w:t>Quotation</w:t>
      </w:r>
      <w:r w:rsidR="00DA7688" w:rsidRPr="00A406F2">
        <w:rPr>
          <w:rFonts w:ascii="Arial" w:hAnsi="Arial" w:cs="Arial"/>
          <w:sz w:val="23"/>
          <w:szCs w:val="23"/>
        </w:rPr>
        <w:t xml:space="preserve"> Approval Process</w:t>
      </w:r>
      <w:r w:rsidR="004027A5" w:rsidRPr="00A406F2">
        <w:rPr>
          <w:rFonts w:ascii="Arial" w:hAnsi="Arial" w:cs="Arial"/>
          <w:sz w:val="23"/>
          <w:szCs w:val="23"/>
        </w:rPr>
        <w:t>:</w:t>
      </w:r>
    </w:p>
    <w:p w:rsidR="00EF5B28" w:rsidRPr="00A406F2" w:rsidRDefault="00EF5B28" w:rsidP="00EF5B28">
      <w:pPr>
        <w:numPr>
          <w:ilvl w:val="1"/>
          <w:numId w:val="33"/>
        </w:numPr>
        <w:rPr>
          <w:rFonts w:ascii="Arial" w:hAnsi="Arial" w:cs="Arial"/>
          <w:sz w:val="23"/>
          <w:szCs w:val="23"/>
        </w:rPr>
      </w:pPr>
      <w:r w:rsidRPr="00A406F2">
        <w:rPr>
          <w:rFonts w:ascii="Arial" w:hAnsi="Arial" w:cs="Arial"/>
          <w:sz w:val="23"/>
          <w:szCs w:val="23"/>
        </w:rPr>
        <w:t>Creation of Quotation Approval Master(</w:t>
      </w:r>
      <w:r w:rsidRPr="00A406F2">
        <w:rPr>
          <w:rFonts w:ascii="Arial" w:hAnsi="Arial" w:cs="Arial"/>
          <w:b/>
          <w:sz w:val="23"/>
          <w:szCs w:val="23"/>
        </w:rPr>
        <w:t>QAM</w:t>
      </w:r>
      <w:r w:rsidRPr="00A406F2">
        <w:rPr>
          <w:rFonts w:ascii="Arial" w:hAnsi="Arial" w:cs="Arial"/>
          <w:sz w:val="23"/>
          <w:szCs w:val="23"/>
        </w:rPr>
        <w:t>) according to listed fields:</w:t>
      </w:r>
    </w:p>
    <w:p w:rsidR="00EF5B28" w:rsidRPr="00A406F2" w:rsidRDefault="00EF5B28" w:rsidP="00753BFF">
      <w:pPr>
        <w:numPr>
          <w:ilvl w:val="2"/>
          <w:numId w:val="33"/>
        </w:numPr>
        <w:spacing w:line="240" w:lineRule="auto"/>
        <w:rPr>
          <w:rFonts w:ascii="Arial" w:hAnsi="Arial" w:cs="Arial"/>
          <w:sz w:val="23"/>
          <w:szCs w:val="23"/>
        </w:rPr>
      </w:pPr>
      <w:r w:rsidRPr="00A406F2">
        <w:rPr>
          <w:rFonts w:ascii="Arial" w:hAnsi="Arial" w:cs="Arial"/>
          <w:sz w:val="23"/>
          <w:szCs w:val="23"/>
        </w:rPr>
        <w:t>Role Name.</w:t>
      </w:r>
    </w:p>
    <w:p w:rsidR="00EF5B28" w:rsidRPr="00A406F2" w:rsidRDefault="00EF5B28" w:rsidP="00753BFF">
      <w:pPr>
        <w:numPr>
          <w:ilvl w:val="2"/>
          <w:numId w:val="33"/>
        </w:numPr>
        <w:spacing w:line="240" w:lineRule="auto"/>
        <w:rPr>
          <w:rFonts w:ascii="Arial" w:hAnsi="Arial" w:cs="Arial"/>
          <w:sz w:val="23"/>
          <w:szCs w:val="23"/>
        </w:rPr>
      </w:pPr>
      <w:r w:rsidRPr="00A406F2">
        <w:rPr>
          <w:rFonts w:ascii="Arial" w:hAnsi="Arial" w:cs="Arial"/>
          <w:sz w:val="23"/>
          <w:szCs w:val="23"/>
        </w:rPr>
        <w:t>Quotation Rate in range.</w:t>
      </w:r>
    </w:p>
    <w:p w:rsidR="00EF5B28" w:rsidRPr="00A406F2" w:rsidRDefault="00EF5B28" w:rsidP="00753BFF">
      <w:pPr>
        <w:numPr>
          <w:ilvl w:val="2"/>
          <w:numId w:val="33"/>
        </w:numPr>
        <w:spacing w:line="240" w:lineRule="auto"/>
        <w:rPr>
          <w:rFonts w:ascii="Arial" w:hAnsi="Arial" w:cs="Arial"/>
          <w:sz w:val="23"/>
          <w:szCs w:val="23"/>
        </w:rPr>
      </w:pPr>
      <w:r w:rsidRPr="00A406F2">
        <w:rPr>
          <w:rFonts w:ascii="Arial" w:hAnsi="Arial" w:cs="Arial"/>
          <w:sz w:val="23"/>
          <w:szCs w:val="23"/>
        </w:rPr>
        <w:t>Quotation Discount in range.</w:t>
      </w:r>
    </w:p>
    <w:p w:rsidR="00EF5B28" w:rsidRPr="00A406F2" w:rsidRDefault="00EF5B28" w:rsidP="004027A5">
      <w:pPr>
        <w:numPr>
          <w:ilvl w:val="1"/>
          <w:numId w:val="33"/>
        </w:numPr>
        <w:rPr>
          <w:rFonts w:ascii="Arial" w:hAnsi="Arial" w:cs="Arial"/>
          <w:sz w:val="23"/>
          <w:szCs w:val="23"/>
        </w:rPr>
      </w:pPr>
      <w:r w:rsidRPr="00A406F2">
        <w:rPr>
          <w:rFonts w:ascii="Arial" w:hAnsi="Arial" w:cs="Arial"/>
          <w:sz w:val="23"/>
          <w:szCs w:val="23"/>
        </w:rPr>
        <w:t xml:space="preserve">If any Quotation has been created, then its approval User will depend on the </w:t>
      </w:r>
      <w:r w:rsidR="00434433">
        <w:rPr>
          <w:rFonts w:ascii="Arial" w:hAnsi="Arial" w:cs="Arial"/>
          <w:sz w:val="23"/>
          <w:szCs w:val="23"/>
        </w:rPr>
        <w:t xml:space="preserve">condition defined/matched in </w:t>
      </w:r>
      <w:r w:rsidRPr="00A406F2">
        <w:rPr>
          <w:rFonts w:ascii="Arial" w:hAnsi="Arial" w:cs="Arial"/>
          <w:sz w:val="23"/>
          <w:szCs w:val="23"/>
        </w:rPr>
        <w:t>Quotation Approval Master (</w:t>
      </w:r>
      <w:r w:rsidRPr="00A406F2">
        <w:rPr>
          <w:rFonts w:ascii="Arial" w:hAnsi="Arial" w:cs="Arial"/>
          <w:b/>
          <w:sz w:val="23"/>
          <w:szCs w:val="23"/>
        </w:rPr>
        <w:t>QAM</w:t>
      </w:r>
      <w:r w:rsidRPr="00A406F2">
        <w:rPr>
          <w:rFonts w:ascii="Arial" w:hAnsi="Arial" w:cs="Arial"/>
          <w:sz w:val="23"/>
          <w:szCs w:val="23"/>
        </w:rPr>
        <w:t>).</w:t>
      </w:r>
      <w:r w:rsidR="004A1D9F">
        <w:rPr>
          <w:rFonts w:ascii="Arial" w:hAnsi="Arial" w:cs="Arial"/>
          <w:sz w:val="23"/>
          <w:szCs w:val="23"/>
        </w:rPr>
        <w:t>i.e. the role name, Quotation rate range and Quotation Discount range should satisfy together.</w:t>
      </w:r>
    </w:p>
    <w:p w:rsidR="00EF5B28" w:rsidRPr="00A406F2" w:rsidRDefault="00EF5B28" w:rsidP="004027A5">
      <w:pPr>
        <w:numPr>
          <w:ilvl w:val="1"/>
          <w:numId w:val="33"/>
        </w:numPr>
        <w:rPr>
          <w:rFonts w:ascii="Arial" w:hAnsi="Arial" w:cs="Arial"/>
          <w:sz w:val="23"/>
          <w:szCs w:val="23"/>
        </w:rPr>
      </w:pPr>
      <w:r w:rsidRPr="00A406F2">
        <w:rPr>
          <w:rFonts w:ascii="Arial" w:hAnsi="Arial" w:cs="Arial"/>
          <w:sz w:val="23"/>
          <w:szCs w:val="23"/>
        </w:rPr>
        <w:lastRenderedPageBreak/>
        <w:t xml:space="preserve">According to the Quotation Approval </w:t>
      </w:r>
      <w:r w:rsidR="00542279" w:rsidRPr="00A406F2">
        <w:rPr>
          <w:rFonts w:ascii="Arial" w:hAnsi="Arial" w:cs="Arial"/>
          <w:sz w:val="23"/>
          <w:szCs w:val="23"/>
        </w:rPr>
        <w:t>Master (</w:t>
      </w:r>
      <w:r w:rsidRPr="00A406F2">
        <w:rPr>
          <w:rFonts w:ascii="Arial" w:hAnsi="Arial" w:cs="Arial"/>
          <w:b/>
          <w:sz w:val="23"/>
          <w:szCs w:val="23"/>
        </w:rPr>
        <w:t>QAM</w:t>
      </w:r>
      <w:r w:rsidRPr="00A406F2">
        <w:rPr>
          <w:rFonts w:ascii="Arial" w:hAnsi="Arial" w:cs="Arial"/>
          <w:sz w:val="23"/>
          <w:szCs w:val="23"/>
        </w:rPr>
        <w:t xml:space="preserve">), the newly created Quotation will be visible to the </w:t>
      </w:r>
      <w:r w:rsidR="00753BFF" w:rsidRPr="00A406F2">
        <w:rPr>
          <w:rFonts w:ascii="Arial" w:hAnsi="Arial" w:cs="Arial"/>
          <w:sz w:val="23"/>
          <w:szCs w:val="23"/>
        </w:rPr>
        <w:t xml:space="preserve">dashboard for </w:t>
      </w:r>
      <w:r w:rsidR="00542279" w:rsidRPr="00A406F2">
        <w:rPr>
          <w:rFonts w:ascii="Arial" w:hAnsi="Arial" w:cs="Arial"/>
          <w:sz w:val="23"/>
          <w:szCs w:val="23"/>
        </w:rPr>
        <w:t>one</w:t>
      </w:r>
      <w:r w:rsidR="00753BFF" w:rsidRPr="00A406F2">
        <w:rPr>
          <w:rFonts w:ascii="Arial" w:hAnsi="Arial" w:cs="Arial"/>
          <w:sz w:val="23"/>
          <w:szCs w:val="23"/>
        </w:rPr>
        <w:t xml:space="preserve"> time Approval as well as multiple times</w:t>
      </w:r>
      <w:r w:rsidR="00434433">
        <w:rPr>
          <w:rFonts w:ascii="Arial" w:hAnsi="Arial" w:cs="Arial"/>
          <w:sz w:val="23"/>
          <w:szCs w:val="23"/>
        </w:rPr>
        <w:t xml:space="preserve"> approval</w:t>
      </w:r>
      <w:r w:rsidR="00753BFF" w:rsidRPr="00A406F2">
        <w:rPr>
          <w:rFonts w:ascii="Arial" w:hAnsi="Arial" w:cs="Arial"/>
          <w:sz w:val="23"/>
          <w:szCs w:val="23"/>
        </w:rPr>
        <w:t xml:space="preserve"> depend on the</w:t>
      </w:r>
      <w:r w:rsidR="00542279" w:rsidRPr="00A406F2">
        <w:rPr>
          <w:rFonts w:ascii="Arial" w:hAnsi="Arial" w:cs="Arial"/>
          <w:sz w:val="23"/>
          <w:szCs w:val="23"/>
        </w:rPr>
        <w:t xml:space="preserve"> number of times, </w:t>
      </w:r>
      <w:r w:rsidR="00753BFF" w:rsidRPr="00A406F2">
        <w:rPr>
          <w:rFonts w:ascii="Arial" w:hAnsi="Arial" w:cs="Arial"/>
          <w:sz w:val="23"/>
          <w:szCs w:val="23"/>
        </w:rPr>
        <w:t>Quotation declined by the Customer.</w:t>
      </w:r>
    </w:p>
    <w:p w:rsidR="00542279" w:rsidRPr="00A406F2" w:rsidRDefault="00542279" w:rsidP="00542279">
      <w:pPr>
        <w:numPr>
          <w:ilvl w:val="1"/>
          <w:numId w:val="33"/>
        </w:numPr>
        <w:rPr>
          <w:rFonts w:ascii="Arial" w:hAnsi="Arial" w:cs="Arial"/>
          <w:sz w:val="23"/>
          <w:szCs w:val="23"/>
        </w:rPr>
      </w:pPr>
      <w:r w:rsidRPr="00A406F2">
        <w:rPr>
          <w:rFonts w:ascii="Arial" w:hAnsi="Arial" w:cs="Arial"/>
          <w:sz w:val="23"/>
          <w:szCs w:val="23"/>
        </w:rPr>
        <w:t xml:space="preserve">If the customer disapproved the Quotation, user may modify the </w:t>
      </w:r>
      <w:r w:rsidR="00300ACC" w:rsidRPr="00A406F2">
        <w:rPr>
          <w:rFonts w:ascii="Arial" w:hAnsi="Arial" w:cs="Arial"/>
          <w:sz w:val="23"/>
          <w:szCs w:val="23"/>
        </w:rPr>
        <w:t xml:space="preserve">existing </w:t>
      </w:r>
      <w:r w:rsidRPr="00A406F2">
        <w:rPr>
          <w:rFonts w:ascii="Arial" w:hAnsi="Arial" w:cs="Arial"/>
          <w:sz w:val="23"/>
          <w:szCs w:val="23"/>
        </w:rPr>
        <w:t>Quotation based on the Customer Requirement and the modified Quotation will be reassigned to the User</w:t>
      </w:r>
      <w:r w:rsidR="00300ACC" w:rsidRPr="00A406F2">
        <w:rPr>
          <w:rFonts w:ascii="Arial" w:hAnsi="Arial" w:cs="Arial"/>
          <w:sz w:val="23"/>
          <w:szCs w:val="23"/>
        </w:rPr>
        <w:t xml:space="preserve"> for approval </w:t>
      </w:r>
      <w:r w:rsidRPr="00A406F2">
        <w:rPr>
          <w:rFonts w:ascii="Arial" w:hAnsi="Arial" w:cs="Arial"/>
          <w:sz w:val="23"/>
          <w:szCs w:val="23"/>
        </w:rPr>
        <w:t>according to the condition defined</w:t>
      </w:r>
      <w:r w:rsidR="00434433">
        <w:rPr>
          <w:rFonts w:ascii="Arial" w:hAnsi="Arial" w:cs="Arial"/>
          <w:sz w:val="23"/>
          <w:szCs w:val="23"/>
        </w:rPr>
        <w:t>/matched</w:t>
      </w:r>
      <w:r w:rsidRPr="00A406F2">
        <w:rPr>
          <w:rFonts w:ascii="Arial" w:hAnsi="Arial" w:cs="Arial"/>
          <w:sz w:val="23"/>
          <w:szCs w:val="23"/>
        </w:rPr>
        <w:t xml:space="preserve"> in the Quotation Approval </w:t>
      </w:r>
      <w:r w:rsidR="00833B3E" w:rsidRPr="00A406F2">
        <w:rPr>
          <w:rFonts w:ascii="Arial" w:hAnsi="Arial" w:cs="Arial"/>
          <w:sz w:val="23"/>
          <w:szCs w:val="23"/>
        </w:rPr>
        <w:t>Master (</w:t>
      </w:r>
      <w:r w:rsidRPr="00A406F2">
        <w:rPr>
          <w:rFonts w:ascii="Arial" w:hAnsi="Arial" w:cs="Arial"/>
          <w:b/>
          <w:sz w:val="23"/>
          <w:szCs w:val="23"/>
        </w:rPr>
        <w:t>QAM</w:t>
      </w:r>
      <w:r w:rsidRPr="00A406F2">
        <w:rPr>
          <w:rFonts w:ascii="Arial" w:hAnsi="Arial" w:cs="Arial"/>
          <w:sz w:val="23"/>
          <w:szCs w:val="23"/>
        </w:rPr>
        <w:t>).</w:t>
      </w:r>
    </w:p>
    <w:p w:rsidR="00EF5B28" w:rsidRPr="00A406F2" w:rsidRDefault="00753BFF" w:rsidP="00C92930">
      <w:pPr>
        <w:numPr>
          <w:ilvl w:val="0"/>
          <w:numId w:val="33"/>
        </w:numPr>
        <w:rPr>
          <w:rFonts w:ascii="Arial" w:hAnsi="Arial" w:cs="Arial"/>
          <w:sz w:val="23"/>
          <w:szCs w:val="23"/>
        </w:rPr>
      </w:pPr>
      <w:r w:rsidRPr="00A406F2">
        <w:rPr>
          <w:rFonts w:ascii="Arial" w:hAnsi="Arial" w:cs="Arial"/>
          <w:sz w:val="23"/>
          <w:szCs w:val="23"/>
        </w:rPr>
        <w:t>Quotation Approval Dashboard-</w:t>
      </w:r>
    </w:p>
    <w:p w:rsidR="00753BFF" w:rsidRPr="00A406F2" w:rsidRDefault="00753BFF" w:rsidP="00753BFF">
      <w:pPr>
        <w:numPr>
          <w:ilvl w:val="1"/>
          <w:numId w:val="33"/>
        </w:numPr>
        <w:rPr>
          <w:rFonts w:ascii="Arial" w:hAnsi="Arial" w:cs="Arial"/>
          <w:sz w:val="23"/>
          <w:szCs w:val="23"/>
        </w:rPr>
      </w:pPr>
      <w:r w:rsidRPr="00A406F2">
        <w:rPr>
          <w:rFonts w:ascii="Arial" w:hAnsi="Arial" w:cs="Arial"/>
          <w:sz w:val="23"/>
          <w:szCs w:val="23"/>
        </w:rPr>
        <w:t xml:space="preserve">Implementation of </w:t>
      </w:r>
      <w:r w:rsidR="00542279" w:rsidRPr="00A406F2">
        <w:rPr>
          <w:rFonts w:ascii="Arial" w:hAnsi="Arial" w:cs="Arial"/>
          <w:sz w:val="23"/>
          <w:szCs w:val="23"/>
        </w:rPr>
        <w:t>n</w:t>
      </w:r>
      <w:r w:rsidRPr="00A406F2">
        <w:rPr>
          <w:rFonts w:ascii="Arial" w:hAnsi="Arial" w:cs="Arial"/>
          <w:sz w:val="23"/>
          <w:szCs w:val="23"/>
        </w:rPr>
        <w:t>ew Quotation Window</w:t>
      </w:r>
      <w:r w:rsidR="00833B3E" w:rsidRPr="00A406F2">
        <w:rPr>
          <w:rFonts w:ascii="Arial" w:hAnsi="Arial" w:cs="Arial"/>
          <w:sz w:val="23"/>
          <w:szCs w:val="23"/>
        </w:rPr>
        <w:t>s-</w:t>
      </w:r>
      <w:r w:rsidR="00434433">
        <w:rPr>
          <w:rFonts w:ascii="Arial" w:hAnsi="Arial" w:cs="Arial"/>
          <w:sz w:val="23"/>
          <w:szCs w:val="23"/>
        </w:rPr>
        <w:t>Dis</w:t>
      </w:r>
      <w:r w:rsidR="00542279" w:rsidRPr="00A406F2">
        <w:rPr>
          <w:rFonts w:ascii="Arial" w:hAnsi="Arial" w:cs="Arial"/>
          <w:sz w:val="23"/>
          <w:szCs w:val="23"/>
        </w:rPr>
        <w:t xml:space="preserve">approved Quotation </w:t>
      </w:r>
      <w:r w:rsidR="00833B3E" w:rsidRPr="00A406F2">
        <w:rPr>
          <w:rFonts w:ascii="Arial" w:hAnsi="Arial" w:cs="Arial"/>
          <w:sz w:val="23"/>
          <w:szCs w:val="23"/>
        </w:rPr>
        <w:t xml:space="preserve">Window </w:t>
      </w:r>
      <w:r w:rsidR="00542279" w:rsidRPr="00A406F2">
        <w:rPr>
          <w:rFonts w:ascii="Arial" w:hAnsi="Arial" w:cs="Arial"/>
          <w:sz w:val="23"/>
          <w:szCs w:val="23"/>
        </w:rPr>
        <w:t xml:space="preserve">and </w:t>
      </w:r>
      <w:r w:rsidRPr="00A406F2">
        <w:rPr>
          <w:rFonts w:ascii="Arial" w:hAnsi="Arial" w:cs="Arial"/>
          <w:sz w:val="23"/>
          <w:szCs w:val="23"/>
        </w:rPr>
        <w:t>Approved Quotation</w:t>
      </w:r>
      <w:r w:rsidR="00833B3E" w:rsidRPr="00A406F2">
        <w:rPr>
          <w:rFonts w:ascii="Arial" w:hAnsi="Arial" w:cs="Arial"/>
          <w:sz w:val="23"/>
          <w:szCs w:val="23"/>
        </w:rPr>
        <w:t xml:space="preserve"> Window</w:t>
      </w:r>
      <w:r w:rsidRPr="00A406F2">
        <w:rPr>
          <w:rFonts w:ascii="Arial" w:hAnsi="Arial" w:cs="Arial"/>
          <w:sz w:val="23"/>
          <w:szCs w:val="23"/>
        </w:rPr>
        <w:t xml:space="preserve"> </w:t>
      </w:r>
      <w:r w:rsidR="00542279" w:rsidRPr="00A406F2">
        <w:rPr>
          <w:rFonts w:ascii="Arial" w:hAnsi="Arial" w:cs="Arial"/>
          <w:sz w:val="23"/>
          <w:szCs w:val="23"/>
        </w:rPr>
        <w:t xml:space="preserve">for </w:t>
      </w:r>
      <w:r w:rsidRPr="00A406F2">
        <w:rPr>
          <w:rFonts w:ascii="Arial" w:hAnsi="Arial" w:cs="Arial"/>
          <w:sz w:val="23"/>
          <w:szCs w:val="23"/>
        </w:rPr>
        <w:t>listing</w:t>
      </w:r>
      <w:r w:rsidR="00542279" w:rsidRPr="00A406F2">
        <w:rPr>
          <w:rFonts w:ascii="Arial" w:hAnsi="Arial" w:cs="Arial"/>
          <w:sz w:val="23"/>
          <w:szCs w:val="23"/>
        </w:rPr>
        <w:t xml:space="preserve"> of </w:t>
      </w:r>
      <w:r w:rsidR="00833B3E" w:rsidRPr="00A406F2">
        <w:rPr>
          <w:rFonts w:ascii="Arial" w:hAnsi="Arial" w:cs="Arial"/>
          <w:sz w:val="23"/>
          <w:szCs w:val="23"/>
        </w:rPr>
        <w:t xml:space="preserve">all </w:t>
      </w:r>
      <w:r w:rsidR="00542279" w:rsidRPr="00A406F2">
        <w:rPr>
          <w:rFonts w:ascii="Arial" w:hAnsi="Arial" w:cs="Arial"/>
          <w:sz w:val="23"/>
          <w:szCs w:val="23"/>
        </w:rPr>
        <w:t>Quotations</w:t>
      </w:r>
      <w:r w:rsidRPr="00A406F2">
        <w:rPr>
          <w:rFonts w:ascii="Arial" w:hAnsi="Arial" w:cs="Arial"/>
          <w:sz w:val="23"/>
          <w:szCs w:val="23"/>
        </w:rPr>
        <w:t>.</w:t>
      </w:r>
    </w:p>
    <w:p w:rsidR="00753BFF" w:rsidRPr="00A406F2" w:rsidRDefault="00753BFF" w:rsidP="00753BFF">
      <w:pPr>
        <w:numPr>
          <w:ilvl w:val="1"/>
          <w:numId w:val="33"/>
        </w:numPr>
        <w:rPr>
          <w:rFonts w:ascii="Arial" w:hAnsi="Arial" w:cs="Arial"/>
          <w:sz w:val="23"/>
          <w:szCs w:val="23"/>
        </w:rPr>
      </w:pPr>
      <w:r w:rsidRPr="00A406F2">
        <w:rPr>
          <w:rFonts w:ascii="Arial" w:hAnsi="Arial" w:cs="Arial"/>
          <w:sz w:val="23"/>
          <w:szCs w:val="23"/>
        </w:rPr>
        <w:t xml:space="preserve">All the </w:t>
      </w:r>
      <w:r w:rsidR="00434433">
        <w:rPr>
          <w:rFonts w:ascii="Arial" w:hAnsi="Arial" w:cs="Arial"/>
          <w:sz w:val="23"/>
          <w:szCs w:val="23"/>
        </w:rPr>
        <w:t>dis</w:t>
      </w:r>
      <w:r w:rsidRPr="00A406F2">
        <w:rPr>
          <w:rFonts w:ascii="Arial" w:hAnsi="Arial" w:cs="Arial"/>
          <w:sz w:val="23"/>
          <w:szCs w:val="23"/>
        </w:rPr>
        <w:t>approved</w:t>
      </w:r>
      <w:r w:rsidR="00434433">
        <w:rPr>
          <w:rFonts w:ascii="Arial" w:hAnsi="Arial" w:cs="Arial"/>
          <w:sz w:val="23"/>
          <w:szCs w:val="23"/>
        </w:rPr>
        <w:t xml:space="preserve"> </w:t>
      </w:r>
      <w:r w:rsidRPr="00A406F2">
        <w:rPr>
          <w:rFonts w:ascii="Arial" w:hAnsi="Arial" w:cs="Arial"/>
          <w:sz w:val="23"/>
          <w:szCs w:val="23"/>
        </w:rPr>
        <w:t>/</w:t>
      </w:r>
      <w:r w:rsidR="00434433">
        <w:rPr>
          <w:rFonts w:ascii="Arial" w:hAnsi="Arial" w:cs="Arial"/>
          <w:sz w:val="23"/>
          <w:szCs w:val="23"/>
        </w:rPr>
        <w:t xml:space="preserve"> </w:t>
      </w:r>
      <w:r w:rsidRPr="00A406F2">
        <w:rPr>
          <w:rFonts w:ascii="Arial" w:hAnsi="Arial" w:cs="Arial"/>
          <w:sz w:val="23"/>
          <w:szCs w:val="23"/>
        </w:rPr>
        <w:t>Approved Quotation will be displayed on the dashboard according to the role name and condition defined</w:t>
      </w:r>
      <w:r w:rsidR="00434433">
        <w:rPr>
          <w:rFonts w:ascii="Arial" w:hAnsi="Arial" w:cs="Arial"/>
          <w:sz w:val="23"/>
          <w:szCs w:val="23"/>
        </w:rPr>
        <w:t>/matched</w:t>
      </w:r>
      <w:r w:rsidRPr="00A406F2">
        <w:rPr>
          <w:rFonts w:ascii="Arial" w:hAnsi="Arial" w:cs="Arial"/>
          <w:sz w:val="23"/>
          <w:szCs w:val="23"/>
        </w:rPr>
        <w:t xml:space="preserve"> in the </w:t>
      </w:r>
      <w:r w:rsidR="00434433" w:rsidRPr="00A406F2">
        <w:rPr>
          <w:rFonts w:ascii="Arial" w:hAnsi="Arial" w:cs="Arial"/>
          <w:sz w:val="23"/>
          <w:szCs w:val="23"/>
        </w:rPr>
        <w:t>above</w:t>
      </w:r>
      <w:r w:rsidR="00434433">
        <w:rPr>
          <w:rFonts w:ascii="Arial" w:hAnsi="Arial" w:cs="Arial"/>
          <w:sz w:val="23"/>
          <w:szCs w:val="23"/>
        </w:rPr>
        <w:t xml:space="preserve"> </w:t>
      </w:r>
      <w:r w:rsidRPr="00A406F2">
        <w:rPr>
          <w:rFonts w:ascii="Arial" w:hAnsi="Arial" w:cs="Arial"/>
          <w:sz w:val="23"/>
          <w:szCs w:val="23"/>
        </w:rPr>
        <w:t>Quotation Approval Master</w:t>
      </w:r>
      <w:r w:rsidR="00833B3E" w:rsidRPr="00A406F2">
        <w:rPr>
          <w:rFonts w:ascii="Arial" w:hAnsi="Arial" w:cs="Arial"/>
          <w:sz w:val="23"/>
          <w:szCs w:val="23"/>
        </w:rPr>
        <w:t xml:space="preserve"> (</w:t>
      </w:r>
      <w:r w:rsidR="00833B3E" w:rsidRPr="00A406F2">
        <w:rPr>
          <w:rFonts w:ascii="Arial" w:hAnsi="Arial" w:cs="Arial"/>
          <w:b/>
          <w:sz w:val="23"/>
          <w:szCs w:val="23"/>
        </w:rPr>
        <w:t>QAM</w:t>
      </w:r>
      <w:r w:rsidR="00833B3E" w:rsidRPr="00A406F2">
        <w:rPr>
          <w:rFonts w:ascii="Arial" w:hAnsi="Arial" w:cs="Arial"/>
          <w:sz w:val="23"/>
          <w:szCs w:val="23"/>
        </w:rPr>
        <w:t>).</w:t>
      </w:r>
    </w:p>
    <w:p w:rsidR="00542279" w:rsidRPr="00A406F2" w:rsidRDefault="00542279" w:rsidP="00542279">
      <w:pPr>
        <w:numPr>
          <w:ilvl w:val="1"/>
          <w:numId w:val="33"/>
        </w:numPr>
        <w:rPr>
          <w:rFonts w:ascii="Arial" w:hAnsi="Arial" w:cs="Arial"/>
          <w:sz w:val="23"/>
          <w:szCs w:val="23"/>
        </w:rPr>
      </w:pPr>
      <w:r w:rsidRPr="00A406F2">
        <w:rPr>
          <w:rFonts w:ascii="Arial" w:hAnsi="Arial" w:cs="Arial"/>
          <w:sz w:val="23"/>
          <w:szCs w:val="23"/>
        </w:rPr>
        <w:t xml:space="preserve">If any user approved the Quotation, then it will be removed from the </w:t>
      </w:r>
      <w:r w:rsidR="00434433">
        <w:rPr>
          <w:rFonts w:ascii="Arial" w:hAnsi="Arial" w:cs="Arial"/>
          <w:sz w:val="23"/>
          <w:szCs w:val="23"/>
        </w:rPr>
        <w:t>dis</w:t>
      </w:r>
      <w:r w:rsidRPr="00A406F2">
        <w:rPr>
          <w:rFonts w:ascii="Arial" w:hAnsi="Arial" w:cs="Arial"/>
          <w:sz w:val="23"/>
          <w:szCs w:val="23"/>
        </w:rPr>
        <w:t>approved Quotation Window to Approved Quotation Window.</w:t>
      </w:r>
    </w:p>
    <w:p w:rsidR="008E7783" w:rsidRPr="00A406F2" w:rsidRDefault="008E7783" w:rsidP="00C92930">
      <w:pPr>
        <w:numPr>
          <w:ilvl w:val="0"/>
          <w:numId w:val="33"/>
        </w:numPr>
        <w:rPr>
          <w:rFonts w:ascii="Arial" w:hAnsi="Arial" w:cs="Arial"/>
          <w:sz w:val="23"/>
          <w:szCs w:val="23"/>
        </w:rPr>
      </w:pPr>
      <w:r w:rsidRPr="00A406F2">
        <w:rPr>
          <w:rFonts w:ascii="Arial" w:hAnsi="Arial" w:cs="Arial"/>
          <w:sz w:val="23"/>
          <w:szCs w:val="23"/>
        </w:rPr>
        <w:t>Creation of Sa</w:t>
      </w:r>
      <w:r w:rsidR="00751207">
        <w:rPr>
          <w:rFonts w:ascii="Arial" w:hAnsi="Arial" w:cs="Arial"/>
          <w:sz w:val="23"/>
          <w:szCs w:val="23"/>
        </w:rPr>
        <w:t>mple Receiving No</w:t>
      </w:r>
      <w:r w:rsidR="00434433">
        <w:rPr>
          <w:rFonts w:ascii="Arial" w:hAnsi="Arial" w:cs="Arial"/>
          <w:sz w:val="23"/>
          <w:szCs w:val="23"/>
        </w:rPr>
        <w:t>.</w:t>
      </w:r>
      <w:r w:rsidR="00751207">
        <w:rPr>
          <w:rFonts w:ascii="Arial" w:hAnsi="Arial" w:cs="Arial"/>
          <w:sz w:val="23"/>
          <w:szCs w:val="23"/>
        </w:rPr>
        <w:t xml:space="preserve"> of approved Quotation</w:t>
      </w:r>
      <w:r w:rsidRPr="00A406F2">
        <w:rPr>
          <w:rFonts w:ascii="Arial" w:hAnsi="Arial" w:cs="Arial"/>
          <w:sz w:val="23"/>
          <w:szCs w:val="23"/>
        </w:rPr>
        <w:t>.</w:t>
      </w:r>
    </w:p>
    <w:p w:rsidR="00833B3E" w:rsidRPr="00A406F2" w:rsidRDefault="00833B3E" w:rsidP="006C779D">
      <w:pPr>
        <w:numPr>
          <w:ilvl w:val="1"/>
          <w:numId w:val="33"/>
        </w:numPr>
        <w:rPr>
          <w:rFonts w:ascii="Arial" w:hAnsi="Arial" w:cs="Arial"/>
          <w:sz w:val="23"/>
          <w:szCs w:val="23"/>
        </w:rPr>
      </w:pPr>
      <w:r w:rsidRPr="00A406F2">
        <w:rPr>
          <w:rFonts w:ascii="Arial" w:hAnsi="Arial" w:cs="Arial"/>
          <w:sz w:val="23"/>
          <w:szCs w:val="23"/>
        </w:rPr>
        <w:t xml:space="preserve">Once the Quotation finalized by the Customer, it </w:t>
      </w:r>
      <w:r w:rsidR="00434433">
        <w:rPr>
          <w:rFonts w:ascii="Arial" w:hAnsi="Arial" w:cs="Arial"/>
          <w:sz w:val="23"/>
          <w:szCs w:val="23"/>
        </w:rPr>
        <w:t>is called</w:t>
      </w:r>
      <w:r w:rsidRPr="00A406F2">
        <w:rPr>
          <w:rFonts w:ascii="Arial" w:hAnsi="Arial" w:cs="Arial"/>
          <w:sz w:val="23"/>
          <w:szCs w:val="23"/>
        </w:rPr>
        <w:t xml:space="preserve"> as PI.</w:t>
      </w:r>
    </w:p>
    <w:p w:rsidR="006C779D" w:rsidRPr="00A406F2" w:rsidRDefault="006C779D" w:rsidP="006C779D">
      <w:pPr>
        <w:numPr>
          <w:ilvl w:val="1"/>
          <w:numId w:val="33"/>
        </w:numPr>
        <w:rPr>
          <w:rFonts w:ascii="Arial" w:hAnsi="Arial" w:cs="Arial"/>
          <w:sz w:val="23"/>
          <w:szCs w:val="23"/>
        </w:rPr>
      </w:pPr>
      <w:r w:rsidRPr="00A406F2">
        <w:rPr>
          <w:rFonts w:ascii="Arial" w:hAnsi="Arial" w:cs="Arial"/>
          <w:sz w:val="23"/>
          <w:szCs w:val="23"/>
        </w:rPr>
        <w:t>Registration of Approved PI by gener</w:t>
      </w:r>
      <w:r w:rsidR="00833B3E" w:rsidRPr="00A406F2">
        <w:rPr>
          <w:rFonts w:ascii="Arial" w:hAnsi="Arial" w:cs="Arial"/>
          <w:sz w:val="23"/>
          <w:szCs w:val="23"/>
        </w:rPr>
        <w:t>ating the Sample Receiving Code:</w:t>
      </w:r>
    </w:p>
    <w:p w:rsidR="00833B3E" w:rsidRPr="00A406F2" w:rsidRDefault="00833B3E" w:rsidP="00833B3E">
      <w:pPr>
        <w:numPr>
          <w:ilvl w:val="2"/>
          <w:numId w:val="33"/>
        </w:numPr>
        <w:rPr>
          <w:rFonts w:ascii="Arial" w:hAnsi="Arial" w:cs="Arial"/>
          <w:sz w:val="23"/>
          <w:szCs w:val="23"/>
        </w:rPr>
      </w:pPr>
      <w:r w:rsidRPr="00A406F2">
        <w:rPr>
          <w:rFonts w:ascii="Arial" w:hAnsi="Arial" w:cs="Arial"/>
          <w:sz w:val="23"/>
          <w:szCs w:val="23"/>
        </w:rPr>
        <w:t>Changes on Sample Receiving Window:</w:t>
      </w:r>
    </w:p>
    <w:p w:rsidR="00833B3E" w:rsidRPr="00A406F2" w:rsidRDefault="00833B3E" w:rsidP="00833B3E">
      <w:pPr>
        <w:numPr>
          <w:ilvl w:val="3"/>
          <w:numId w:val="33"/>
        </w:numPr>
        <w:rPr>
          <w:rFonts w:ascii="Arial" w:hAnsi="Arial" w:cs="Arial"/>
          <w:sz w:val="23"/>
          <w:szCs w:val="23"/>
        </w:rPr>
      </w:pPr>
      <w:r w:rsidRPr="00A406F2">
        <w:rPr>
          <w:rFonts w:ascii="Arial" w:hAnsi="Arial" w:cs="Arial"/>
          <w:sz w:val="23"/>
          <w:szCs w:val="23"/>
        </w:rPr>
        <w:t>Integration of New Fields Approved PI (Select Box): While ge</w:t>
      </w:r>
      <w:r w:rsidR="00171FE5" w:rsidRPr="00A406F2">
        <w:rPr>
          <w:rFonts w:ascii="Arial" w:hAnsi="Arial" w:cs="Arial"/>
          <w:sz w:val="23"/>
          <w:szCs w:val="23"/>
        </w:rPr>
        <w:t>nerating</w:t>
      </w:r>
      <w:r w:rsidRPr="00A406F2">
        <w:rPr>
          <w:rFonts w:ascii="Arial" w:hAnsi="Arial" w:cs="Arial"/>
          <w:sz w:val="23"/>
          <w:szCs w:val="23"/>
        </w:rPr>
        <w:t xml:space="preserve"> a sample receiving code, a new</w:t>
      </w:r>
      <w:r w:rsidR="00171FE5" w:rsidRPr="00A406F2">
        <w:rPr>
          <w:rFonts w:ascii="Arial" w:hAnsi="Arial" w:cs="Arial"/>
          <w:sz w:val="23"/>
          <w:szCs w:val="23"/>
        </w:rPr>
        <w:t xml:space="preserve"> select box </w:t>
      </w:r>
      <w:r w:rsidRPr="00A406F2">
        <w:rPr>
          <w:rFonts w:ascii="Arial" w:hAnsi="Arial" w:cs="Arial"/>
          <w:sz w:val="23"/>
          <w:szCs w:val="23"/>
        </w:rPr>
        <w:t>field will be added in the form called ‘</w:t>
      </w:r>
      <w:r w:rsidRPr="00A406F2">
        <w:rPr>
          <w:rFonts w:ascii="Arial" w:hAnsi="Arial" w:cs="Arial"/>
          <w:b/>
          <w:sz w:val="23"/>
          <w:szCs w:val="23"/>
        </w:rPr>
        <w:t>Against Approved PI’</w:t>
      </w:r>
      <w:r w:rsidRPr="00A406F2">
        <w:rPr>
          <w:rFonts w:ascii="Arial" w:hAnsi="Arial" w:cs="Arial"/>
          <w:sz w:val="23"/>
          <w:szCs w:val="23"/>
        </w:rPr>
        <w:t>.</w:t>
      </w:r>
    </w:p>
    <w:p w:rsidR="00833B3E" w:rsidRPr="00A406F2" w:rsidRDefault="00833B3E" w:rsidP="00833B3E">
      <w:pPr>
        <w:numPr>
          <w:ilvl w:val="3"/>
          <w:numId w:val="33"/>
        </w:numPr>
        <w:rPr>
          <w:rFonts w:ascii="Arial" w:hAnsi="Arial" w:cs="Arial"/>
          <w:sz w:val="23"/>
          <w:szCs w:val="23"/>
        </w:rPr>
      </w:pPr>
      <w:r w:rsidRPr="00A406F2">
        <w:rPr>
          <w:rFonts w:ascii="Arial" w:hAnsi="Arial" w:cs="Arial"/>
          <w:sz w:val="23"/>
          <w:szCs w:val="23"/>
        </w:rPr>
        <w:t xml:space="preserve">If any user has selected </w:t>
      </w:r>
      <w:r w:rsidR="00434433">
        <w:rPr>
          <w:rFonts w:ascii="Arial" w:hAnsi="Arial" w:cs="Arial"/>
          <w:sz w:val="23"/>
          <w:szCs w:val="23"/>
        </w:rPr>
        <w:t xml:space="preserve">the any option from </w:t>
      </w:r>
      <w:r w:rsidRPr="00A406F2">
        <w:rPr>
          <w:rFonts w:ascii="Arial" w:hAnsi="Arial" w:cs="Arial"/>
          <w:sz w:val="23"/>
          <w:szCs w:val="23"/>
        </w:rPr>
        <w:t>the fields ‘</w:t>
      </w:r>
      <w:r w:rsidRPr="00A406F2">
        <w:rPr>
          <w:rFonts w:ascii="Arial" w:hAnsi="Arial" w:cs="Arial"/>
          <w:b/>
          <w:sz w:val="23"/>
          <w:szCs w:val="23"/>
        </w:rPr>
        <w:t xml:space="preserve">Against Approved PI’, </w:t>
      </w:r>
      <w:r w:rsidRPr="00A406F2">
        <w:rPr>
          <w:rFonts w:ascii="Arial" w:hAnsi="Arial" w:cs="Arial"/>
          <w:sz w:val="23"/>
          <w:szCs w:val="23"/>
        </w:rPr>
        <w:t>then ‘sample receiving code’ will be generated</w:t>
      </w:r>
      <w:r w:rsidR="00171FE5" w:rsidRPr="00A406F2">
        <w:rPr>
          <w:rFonts w:ascii="Arial" w:hAnsi="Arial" w:cs="Arial"/>
          <w:sz w:val="23"/>
          <w:szCs w:val="23"/>
        </w:rPr>
        <w:t xml:space="preserve"> against the Approved PI</w:t>
      </w:r>
      <w:r w:rsidRPr="00A406F2">
        <w:rPr>
          <w:rFonts w:ascii="Arial" w:hAnsi="Arial" w:cs="Arial"/>
          <w:sz w:val="23"/>
          <w:szCs w:val="23"/>
        </w:rPr>
        <w:t xml:space="preserve"> and all the information of selected Approved PI will be attached to that ‘sample receiving code’.</w:t>
      </w:r>
    </w:p>
    <w:p w:rsidR="00751207" w:rsidRPr="00751207" w:rsidRDefault="00434433" w:rsidP="00751207">
      <w:pPr>
        <w:numPr>
          <w:ilvl w:val="0"/>
          <w:numId w:val="33"/>
        </w:numPr>
        <w:rPr>
          <w:rFonts w:ascii="Arial" w:hAnsi="Arial" w:cs="Arial"/>
          <w:sz w:val="23"/>
          <w:szCs w:val="23"/>
        </w:rPr>
      </w:pPr>
      <w:r>
        <w:rPr>
          <w:rFonts w:ascii="Arial" w:hAnsi="Arial" w:cs="Arial"/>
          <w:sz w:val="23"/>
          <w:szCs w:val="23"/>
        </w:rPr>
        <w:t xml:space="preserve">Booking of Order by </w:t>
      </w:r>
      <w:r w:rsidR="00751207">
        <w:rPr>
          <w:rFonts w:ascii="Arial" w:hAnsi="Arial" w:cs="Arial"/>
          <w:sz w:val="23"/>
          <w:szCs w:val="23"/>
        </w:rPr>
        <w:t>Approved PI:</w:t>
      </w:r>
    </w:p>
    <w:p w:rsidR="00751207" w:rsidRPr="00751207" w:rsidRDefault="00751207" w:rsidP="00751207">
      <w:pPr>
        <w:numPr>
          <w:ilvl w:val="1"/>
          <w:numId w:val="33"/>
        </w:numPr>
        <w:rPr>
          <w:rFonts w:ascii="Arial" w:hAnsi="Arial" w:cs="Arial"/>
          <w:sz w:val="23"/>
          <w:szCs w:val="23"/>
        </w:rPr>
      </w:pPr>
      <w:r w:rsidRPr="00751207">
        <w:rPr>
          <w:rFonts w:ascii="Arial" w:hAnsi="Arial" w:cs="Arial"/>
          <w:sz w:val="23"/>
          <w:szCs w:val="23"/>
        </w:rPr>
        <w:t>Booking of ord</w:t>
      </w:r>
      <w:r w:rsidR="00434433">
        <w:rPr>
          <w:rFonts w:ascii="Arial" w:hAnsi="Arial" w:cs="Arial"/>
          <w:sz w:val="23"/>
          <w:szCs w:val="23"/>
        </w:rPr>
        <w:t>er by selecting the Approved PI attached in the Sample Receiving Code.</w:t>
      </w:r>
    </w:p>
    <w:p w:rsidR="00836846" w:rsidRDefault="00751207" w:rsidP="00751207">
      <w:pPr>
        <w:numPr>
          <w:ilvl w:val="1"/>
          <w:numId w:val="33"/>
        </w:numPr>
        <w:rPr>
          <w:rFonts w:ascii="Arial" w:hAnsi="Arial" w:cs="Arial"/>
          <w:sz w:val="23"/>
          <w:szCs w:val="23"/>
        </w:rPr>
      </w:pPr>
      <w:r w:rsidRPr="00751207">
        <w:rPr>
          <w:rFonts w:ascii="Arial" w:hAnsi="Arial" w:cs="Arial"/>
          <w:sz w:val="23"/>
          <w:szCs w:val="23"/>
        </w:rPr>
        <w:t xml:space="preserve">If a particular </w:t>
      </w:r>
      <w:r w:rsidR="00434433">
        <w:rPr>
          <w:rFonts w:ascii="Arial" w:hAnsi="Arial" w:cs="Arial"/>
          <w:sz w:val="23"/>
          <w:szCs w:val="23"/>
        </w:rPr>
        <w:t xml:space="preserve">select the </w:t>
      </w:r>
      <w:r w:rsidRPr="00751207">
        <w:rPr>
          <w:rFonts w:ascii="Arial" w:hAnsi="Arial" w:cs="Arial"/>
          <w:sz w:val="23"/>
          <w:szCs w:val="23"/>
        </w:rPr>
        <w:t>Sample Receiv</w:t>
      </w:r>
      <w:r w:rsidR="00434433">
        <w:rPr>
          <w:rFonts w:ascii="Arial" w:hAnsi="Arial" w:cs="Arial"/>
          <w:sz w:val="23"/>
          <w:szCs w:val="23"/>
        </w:rPr>
        <w:t xml:space="preserve">ing </w:t>
      </w:r>
      <w:r w:rsidR="00836846">
        <w:rPr>
          <w:rFonts w:ascii="Arial" w:hAnsi="Arial" w:cs="Arial"/>
          <w:sz w:val="23"/>
          <w:szCs w:val="23"/>
        </w:rPr>
        <w:t xml:space="preserve">Code and that </w:t>
      </w:r>
      <w:r w:rsidR="00836846" w:rsidRPr="00751207">
        <w:rPr>
          <w:rFonts w:ascii="Arial" w:hAnsi="Arial" w:cs="Arial"/>
          <w:sz w:val="23"/>
          <w:szCs w:val="23"/>
        </w:rPr>
        <w:t>Sample Receiv</w:t>
      </w:r>
      <w:r w:rsidR="00836846">
        <w:rPr>
          <w:rFonts w:ascii="Arial" w:hAnsi="Arial" w:cs="Arial"/>
          <w:sz w:val="23"/>
          <w:szCs w:val="23"/>
        </w:rPr>
        <w:t xml:space="preserve">ing Code belongs to the Approved Quotation </w:t>
      </w:r>
      <w:r w:rsidR="009B7AA9">
        <w:rPr>
          <w:rFonts w:ascii="Arial" w:hAnsi="Arial" w:cs="Arial"/>
          <w:sz w:val="23"/>
          <w:szCs w:val="23"/>
        </w:rPr>
        <w:t xml:space="preserve">No. </w:t>
      </w:r>
      <w:r w:rsidR="00836846">
        <w:rPr>
          <w:rFonts w:ascii="Arial" w:hAnsi="Arial" w:cs="Arial"/>
          <w:sz w:val="23"/>
          <w:szCs w:val="23"/>
        </w:rPr>
        <w:t>then, the detail of approved Quotation</w:t>
      </w:r>
      <w:r w:rsidR="00836846" w:rsidRPr="00751207">
        <w:rPr>
          <w:rFonts w:ascii="Arial" w:hAnsi="Arial" w:cs="Arial"/>
          <w:sz w:val="23"/>
          <w:szCs w:val="23"/>
        </w:rPr>
        <w:t xml:space="preserve"> will </w:t>
      </w:r>
      <w:r w:rsidR="009B7AA9">
        <w:rPr>
          <w:rFonts w:ascii="Arial" w:hAnsi="Arial" w:cs="Arial"/>
          <w:sz w:val="23"/>
          <w:szCs w:val="23"/>
        </w:rPr>
        <w:t xml:space="preserve">lies on following </w:t>
      </w:r>
      <w:r w:rsidR="00836846">
        <w:rPr>
          <w:rFonts w:ascii="Arial" w:hAnsi="Arial" w:cs="Arial"/>
          <w:sz w:val="23"/>
          <w:szCs w:val="23"/>
        </w:rPr>
        <w:t>cases:</w:t>
      </w:r>
    </w:p>
    <w:p w:rsidR="009B7AA9" w:rsidRDefault="009B7AA9" w:rsidP="009B7AA9">
      <w:pPr>
        <w:ind w:left="1440"/>
        <w:rPr>
          <w:rFonts w:ascii="Arial" w:hAnsi="Arial" w:cs="Arial"/>
          <w:sz w:val="23"/>
          <w:szCs w:val="23"/>
        </w:rPr>
      </w:pPr>
      <w:bookmarkStart w:id="0" w:name="_GoBack"/>
      <w:bookmarkEnd w:id="0"/>
      <w:r w:rsidRPr="000816E8">
        <w:rPr>
          <w:rFonts w:ascii="Arial" w:hAnsi="Arial" w:cs="Arial"/>
          <w:b/>
          <w:i/>
          <w:sz w:val="23"/>
          <w:szCs w:val="23"/>
        </w:rPr>
        <w:lastRenderedPageBreak/>
        <w:t>CASE I:</w:t>
      </w:r>
      <w:r>
        <w:rPr>
          <w:rFonts w:ascii="Arial" w:hAnsi="Arial" w:cs="Arial"/>
          <w:sz w:val="23"/>
          <w:szCs w:val="23"/>
        </w:rPr>
        <w:t xml:space="preserve"> If Approved Quotation No. has been generated by selecting the Product Name as well as its Test Parameters available in the system, then it’s the related information will be populated in the order form.</w:t>
      </w:r>
    </w:p>
    <w:p w:rsidR="00836846" w:rsidRDefault="00836846" w:rsidP="00836846">
      <w:pPr>
        <w:ind w:left="1440"/>
        <w:rPr>
          <w:rFonts w:ascii="Arial" w:hAnsi="Arial" w:cs="Arial"/>
          <w:sz w:val="23"/>
          <w:szCs w:val="23"/>
        </w:rPr>
      </w:pPr>
      <w:r w:rsidRPr="000816E8">
        <w:rPr>
          <w:rFonts w:ascii="Arial" w:hAnsi="Arial" w:cs="Arial"/>
          <w:b/>
          <w:i/>
          <w:sz w:val="23"/>
          <w:szCs w:val="23"/>
        </w:rPr>
        <w:t>CASE I</w:t>
      </w:r>
      <w:r w:rsidR="009B7AA9" w:rsidRPr="000816E8">
        <w:rPr>
          <w:rFonts w:ascii="Arial" w:hAnsi="Arial" w:cs="Arial"/>
          <w:b/>
          <w:i/>
          <w:sz w:val="23"/>
          <w:szCs w:val="23"/>
        </w:rPr>
        <w:t>I</w:t>
      </w:r>
      <w:r w:rsidRPr="000816E8">
        <w:rPr>
          <w:rFonts w:ascii="Arial" w:hAnsi="Arial" w:cs="Arial"/>
          <w:b/>
          <w:i/>
          <w:sz w:val="23"/>
          <w:szCs w:val="23"/>
        </w:rPr>
        <w:t>:</w:t>
      </w:r>
      <w:r>
        <w:rPr>
          <w:rFonts w:ascii="Arial" w:hAnsi="Arial" w:cs="Arial"/>
          <w:sz w:val="23"/>
          <w:szCs w:val="23"/>
        </w:rPr>
        <w:t xml:space="preserve"> If Approved Quotation No. has been generated by entering/typing the Product Name as well as its Test Parameters manually, then it’s the related information will not be populated in the order form, user has to select/enter all the detail by taking the reference of particular approved Quotation No.</w:t>
      </w:r>
      <w:r w:rsidR="009B7AA9">
        <w:rPr>
          <w:rFonts w:ascii="Arial" w:hAnsi="Arial" w:cs="Arial"/>
          <w:sz w:val="23"/>
          <w:szCs w:val="23"/>
        </w:rPr>
        <w:t>,</w:t>
      </w:r>
      <w:r>
        <w:rPr>
          <w:rFonts w:ascii="Arial" w:hAnsi="Arial" w:cs="Arial"/>
          <w:sz w:val="23"/>
          <w:szCs w:val="23"/>
        </w:rPr>
        <w:t xml:space="preserve"> just like the current order booking process.</w:t>
      </w:r>
    </w:p>
    <w:p w:rsidR="00751207" w:rsidRDefault="007E2C84" w:rsidP="00751207">
      <w:pPr>
        <w:numPr>
          <w:ilvl w:val="1"/>
          <w:numId w:val="33"/>
        </w:numPr>
        <w:rPr>
          <w:rFonts w:ascii="Arial" w:hAnsi="Arial" w:cs="Arial"/>
          <w:sz w:val="23"/>
          <w:szCs w:val="23"/>
        </w:rPr>
      </w:pPr>
      <w:r>
        <w:rPr>
          <w:rFonts w:ascii="Arial" w:hAnsi="Arial" w:cs="Arial"/>
          <w:sz w:val="23"/>
          <w:szCs w:val="23"/>
        </w:rPr>
        <w:t xml:space="preserve">Generating / </w:t>
      </w:r>
      <w:r w:rsidR="00751207" w:rsidRPr="00751207">
        <w:rPr>
          <w:rFonts w:ascii="Arial" w:hAnsi="Arial" w:cs="Arial"/>
          <w:sz w:val="23"/>
          <w:szCs w:val="23"/>
        </w:rPr>
        <w:t>Saving of Order by clicking the Save</w:t>
      </w:r>
      <w:r w:rsidR="00434433">
        <w:rPr>
          <w:rFonts w:ascii="Arial" w:hAnsi="Arial" w:cs="Arial"/>
          <w:sz w:val="23"/>
          <w:szCs w:val="23"/>
        </w:rPr>
        <w:t>/Save More</w:t>
      </w:r>
      <w:r w:rsidR="00751207" w:rsidRPr="00751207">
        <w:rPr>
          <w:rFonts w:ascii="Arial" w:hAnsi="Arial" w:cs="Arial"/>
          <w:sz w:val="23"/>
          <w:szCs w:val="23"/>
        </w:rPr>
        <w:t xml:space="preserve"> Button.</w:t>
      </w:r>
    </w:p>
    <w:p w:rsidR="008E7783" w:rsidRPr="00A406F2" w:rsidRDefault="00751207" w:rsidP="00C92930">
      <w:pPr>
        <w:numPr>
          <w:ilvl w:val="0"/>
          <w:numId w:val="33"/>
        </w:numPr>
        <w:rPr>
          <w:rFonts w:ascii="Arial" w:hAnsi="Arial" w:cs="Arial"/>
          <w:sz w:val="23"/>
          <w:szCs w:val="23"/>
        </w:rPr>
      </w:pPr>
      <w:r>
        <w:rPr>
          <w:rFonts w:ascii="Arial" w:hAnsi="Arial" w:cs="Arial"/>
          <w:sz w:val="23"/>
          <w:szCs w:val="23"/>
        </w:rPr>
        <w:t xml:space="preserve">Connecting the </w:t>
      </w:r>
      <w:r w:rsidR="008E7783" w:rsidRPr="00A406F2">
        <w:rPr>
          <w:rFonts w:ascii="Arial" w:hAnsi="Arial" w:cs="Arial"/>
          <w:sz w:val="23"/>
          <w:szCs w:val="23"/>
        </w:rPr>
        <w:t>Approved PI</w:t>
      </w:r>
      <w:r w:rsidR="00191FFE">
        <w:rPr>
          <w:rFonts w:ascii="Arial" w:hAnsi="Arial" w:cs="Arial"/>
          <w:sz w:val="23"/>
          <w:szCs w:val="23"/>
        </w:rPr>
        <w:t>/Quotation</w:t>
      </w:r>
      <w:r>
        <w:rPr>
          <w:rFonts w:ascii="Arial" w:hAnsi="Arial" w:cs="Arial"/>
          <w:sz w:val="23"/>
          <w:szCs w:val="23"/>
        </w:rPr>
        <w:t xml:space="preserve"> to I</w:t>
      </w:r>
      <w:r w:rsidR="00191FFE">
        <w:rPr>
          <w:rFonts w:ascii="Arial" w:hAnsi="Arial" w:cs="Arial"/>
          <w:sz w:val="23"/>
          <w:szCs w:val="23"/>
        </w:rPr>
        <w:t>nvoice Section</w:t>
      </w:r>
      <w:r w:rsidR="008E7783" w:rsidRPr="00A406F2">
        <w:rPr>
          <w:rFonts w:ascii="Arial" w:hAnsi="Arial" w:cs="Arial"/>
          <w:sz w:val="23"/>
          <w:szCs w:val="23"/>
        </w:rPr>
        <w:t>.</w:t>
      </w:r>
    </w:p>
    <w:p w:rsidR="00CD5F46" w:rsidRDefault="00E33736" w:rsidP="004C2A35">
      <w:pPr>
        <w:numPr>
          <w:ilvl w:val="1"/>
          <w:numId w:val="33"/>
        </w:numPr>
        <w:rPr>
          <w:rFonts w:ascii="Arial" w:hAnsi="Arial" w:cs="Arial"/>
          <w:sz w:val="23"/>
          <w:szCs w:val="23"/>
        </w:rPr>
      </w:pPr>
      <w:r>
        <w:rPr>
          <w:rFonts w:ascii="Arial" w:hAnsi="Arial" w:cs="Arial"/>
          <w:sz w:val="23"/>
          <w:szCs w:val="23"/>
        </w:rPr>
        <w:t>Integration of New Colum ‘</w:t>
      </w:r>
      <w:r w:rsidRPr="00E33736">
        <w:rPr>
          <w:rFonts w:ascii="Arial" w:hAnsi="Arial" w:cs="Arial"/>
          <w:b/>
          <w:sz w:val="23"/>
          <w:szCs w:val="23"/>
        </w:rPr>
        <w:t>PI Involved’</w:t>
      </w:r>
      <w:r>
        <w:rPr>
          <w:rFonts w:ascii="Arial" w:hAnsi="Arial" w:cs="Arial"/>
          <w:sz w:val="23"/>
          <w:szCs w:val="23"/>
        </w:rPr>
        <w:t xml:space="preserve"> in the pending invoice listing window of Invoice Generation.</w:t>
      </w:r>
    </w:p>
    <w:p w:rsidR="004C2A35" w:rsidRDefault="00E33736" w:rsidP="004C2A35">
      <w:pPr>
        <w:numPr>
          <w:ilvl w:val="1"/>
          <w:numId w:val="33"/>
        </w:numPr>
        <w:rPr>
          <w:rFonts w:ascii="Arial" w:hAnsi="Arial" w:cs="Arial"/>
          <w:sz w:val="23"/>
          <w:szCs w:val="23"/>
        </w:rPr>
      </w:pPr>
      <w:r>
        <w:rPr>
          <w:rFonts w:ascii="Arial" w:hAnsi="Arial" w:cs="Arial"/>
          <w:sz w:val="23"/>
          <w:szCs w:val="23"/>
        </w:rPr>
        <w:t>Displaying of PI/Quotation No. in the Colum ‘</w:t>
      </w:r>
      <w:r w:rsidRPr="00E33736">
        <w:rPr>
          <w:rFonts w:ascii="Arial" w:hAnsi="Arial" w:cs="Arial"/>
          <w:b/>
          <w:sz w:val="23"/>
          <w:szCs w:val="23"/>
        </w:rPr>
        <w:t>PI Involved’</w:t>
      </w:r>
      <w:r>
        <w:rPr>
          <w:rFonts w:ascii="Arial" w:hAnsi="Arial" w:cs="Arial"/>
          <w:sz w:val="23"/>
          <w:szCs w:val="23"/>
        </w:rPr>
        <w:t>.</w:t>
      </w:r>
    </w:p>
    <w:p w:rsidR="004C2A35" w:rsidRPr="00E33736" w:rsidRDefault="00E33736" w:rsidP="004C2A35">
      <w:pPr>
        <w:numPr>
          <w:ilvl w:val="1"/>
          <w:numId w:val="33"/>
        </w:numPr>
        <w:rPr>
          <w:rFonts w:ascii="Arial" w:hAnsi="Arial" w:cs="Arial"/>
          <w:sz w:val="23"/>
          <w:szCs w:val="23"/>
        </w:rPr>
      </w:pPr>
      <w:r>
        <w:rPr>
          <w:rFonts w:ascii="Arial" w:hAnsi="Arial" w:cs="Arial"/>
          <w:sz w:val="23"/>
          <w:szCs w:val="23"/>
        </w:rPr>
        <w:t xml:space="preserve">On clicking </w:t>
      </w:r>
      <w:r w:rsidRPr="00E33736">
        <w:rPr>
          <w:rFonts w:ascii="Arial" w:hAnsi="Arial" w:cs="Arial"/>
          <w:b/>
          <w:sz w:val="23"/>
          <w:szCs w:val="23"/>
        </w:rPr>
        <w:t>PI/Quotation No</w:t>
      </w:r>
      <w:r>
        <w:rPr>
          <w:rFonts w:ascii="Arial" w:hAnsi="Arial" w:cs="Arial"/>
          <w:b/>
          <w:sz w:val="23"/>
          <w:szCs w:val="23"/>
        </w:rPr>
        <w:t xml:space="preserve">. </w:t>
      </w:r>
      <w:r w:rsidRPr="00E33736">
        <w:rPr>
          <w:rFonts w:ascii="Arial" w:hAnsi="Arial" w:cs="Arial"/>
          <w:sz w:val="23"/>
          <w:szCs w:val="23"/>
        </w:rPr>
        <w:t xml:space="preserve">of </w:t>
      </w:r>
      <w:r>
        <w:rPr>
          <w:rFonts w:ascii="Arial" w:hAnsi="Arial" w:cs="Arial"/>
          <w:sz w:val="23"/>
          <w:szCs w:val="23"/>
        </w:rPr>
        <w:t>the Colum ‘</w:t>
      </w:r>
      <w:r w:rsidRPr="00E33736">
        <w:rPr>
          <w:rFonts w:ascii="Arial" w:hAnsi="Arial" w:cs="Arial"/>
          <w:b/>
          <w:sz w:val="23"/>
          <w:szCs w:val="23"/>
        </w:rPr>
        <w:t>PI Involved’</w:t>
      </w:r>
      <w:r>
        <w:rPr>
          <w:rFonts w:ascii="Arial" w:hAnsi="Arial" w:cs="Arial"/>
          <w:b/>
          <w:sz w:val="23"/>
          <w:szCs w:val="23"/>
        </w:rPr>
        <w:t>,</w:t>
      </w:r>
      <w:r w:rsidRPr="00E33736">
        <w:rPr>
          <w:rFonts w:ascii="Arial" w:hAnsi="Arial" w:cs="Arial"/>
          <w:sz w:val="23"/>
          <w:szCs w:val="23"/>
        </w:rPr>
        <w:t xml:space="preserve"> it will display the Quotation detail in a popup window.</w:t>
      </w:r>
    </w:p>
    <w:p w:rsidR="00CD5F46" w:rsidRPr="00A406F2" w:rsidRDefault="00C834E4" w:rsidP="00CD5F46">
      <w:pPr>
        <w:rPr>
          <w:rFonts w:ascii="Arial" w:hAnsi="Arial" w:cs="Arial"/>
          <w:b/>
          <w:sz w:val="23"/>
          <w:szCs w:val="23"/>
        </w:rPr>
      </w:pPr>
      <w:r w:rsidRPr="00A406F2">
        <w:rPr>
          <w:rFonts w:ascii="Arial" w:hAnsi="Arial" w:cs="Arial"/>
          <w:b/>
          <w:sz w:val="23"/>
          <w:szCs w:val="23"/>
        </w:rPr>
        <w:t>Discussion Points</w:t>
      </w:r>
      <w:r w:rsidR="00CD5F46" w:rsidRPr="00A406F2">
        <w:rPr>
          <w:rFonts w:ascii="Arial" w:hAnsi="Arial" w:cs="Arial"/>
          <w:b/>
          <w:sz w:val="23"/>
          <w:szCs w:val="23"/>
        </w:rPr>
        <w:t>:</w:t>
      </w:r>
    </w:p>
    <w:p w:rsidR="00CD5F46" w:rsidRPr="00A406F2" w:rsidRDefault="00CD5F46" w:rsidP="00CD5F46">
      <w:pPr>
        <w:numPr>
          <w:ilvl w:val="0"/>
          <w:numId w:val="34"/>
        </w:numPr>
        <w:rPr>
          <w:rFonts w:ascii="Arial" w:hAnsi="Arial" w:cs="Arial"/>
          <w:sz w:val="23"/>
          <w:szCs w:val="23"/>
        </w:rPr>
      </w:pPr>
      <w:r w:rsidRPr="00A406F2">
        <w:rPr>
          <w:rFonts w:ascii="Arial" w:hAnsi="Arial" w:cs="Arial"/>
          <w:sz w:val="23"/>
          <w:szCs w:val="23"/>
        </w:rPr>
        <w:t xml:space="preserve">How can we close the approved </w:t>
      </w:r>
      <w:r w:rsidR="00A761C8" w:rsidRPr="00A406F2">
        <w:rPr>
          <w:rFonts w:ascii="Arial" w:hAnsi="Arial" w:cs="Arial"/>
          <w:sz w:val="23"/>
          <w:szCs w:val="23"/>
        </w:rPr>
        <w:t xml:space="preserve">Quotation in order to restrict the user from </w:t>
      </w:r>
      <w:r w:rsidR="00231F5F">
        <w:rPr>
          <w:rFonts w:ascii="Arial" w:hAnsi="Arial" w:cs="Arial"/>
          <w:sz w:val="23"/>
          <w:szCs w:val="23"/>
        </w:rPr>
        <w:t>re-</w:t>
      </w:r>
      <w:r w:rsidR="00A761C8" w:rsidRPr="00A406F2">
        <w:rPr>
          <w:rFonts w:ascii="Arial" w:hAnsi="Arial" w:cs="Arial"/>
          <w:sz w:val="23"/>
          <w:szCs w:val="23"/>
        </w:rPr>
        <w:t>generating the Sample Receiving Code?</w:t>
      </w:r>
    </w:p>
    <w:p w:rsidR="00CD5F46" w:rsidRPr="00A406F2" w:rsidRDefault="00CD5F46" w:rsidP="00CD5F46">
      <w:pPr>
        <w:numPr>
          <w:ilvl w:val="0"/>
          <w:numId w:val="34"/>
        </w:numPr>
        <w:rPr>
          <w:rFonts w:ascii="Arial" w:hAnsi="Arial" w:cs="Arial"/>
          <w:sz w:val="23"/>
          <w:szCs w:val="23"/>
        </w:rPr>
      </w:pPr>
      <w:r w:rsidRPr="00A406F2">
        <w:rPr>
          <w:rFonts w:ascii="Arial" w:hAnsi="Arial" w:cs="Arial"/>
          <w:sz w:val="23"/>
          <w:szCs w:val="23"/>
        </w:rPr>
        <w:t>Can we generate multiple sample receiving using any particular approved Quotation?</w:t>
      </w:r>
    </w:p>
    <w:p w:rsidR="00C05F67" w:rsidRDefault="00C05F67" w:rsidP="00CD5F46">
      <w:pPr>
        <w:numPr>
          <w:ilvl w:val="0"/>
          <w:numId w:val="34"/>
        </w:numPr>
        <w:rPr>
          <w:rFonts w:ascii="Arial" w:hAnsi="Arial" w:cs="Arial"/>
          <w:sz w:val="23"/>
          <w:szCs w:val="23"/>
        </w:rPr>
      </w:pPr>
      <w:r w:rsidRPr="00A406F2">
        <w:rPr>
          <w:rFonts w:ascii="Arial" w:hAnsi="Arial" w:cs="Arial"/>
          <w:sz w:val="23"/>
          <w:szCs w:val="23"/>
        </w:rPr>
        <w:t xml:space="preserve">Will the Term &amp; Condition Section static or </w:t>
      </w:r>
      <w:r w:rsidR="00805D32" w:rsidRPr="00A406F2">
        <w:rPr>
          <w:rFonts w:ascii="Arial" w:hAnsi="Arial" w:cs="Arial"/>
          <w:sz w:val="23"/>
          <w:szCs w:val="23"/>
        </w:rPr>
        <w:t>dynamic (</w:t>
      </w:r>
      <w:r w:rsidRPr="00A406F2">
        <w:rPr>
          <w:rFonts w:ascii="Arial" w:hAnsi="Arial" w:cs="Arial"/>
          <w:sz w:val="23"/>
          <w:szCs w:val="23"/>
        </w:rPr>
        <w:t>Master Creation).</w:t>
      </w:r>
    </w:p>
    <w:p w:rsidR="0077122D" w:rsidRPr="00A406F2" w:rsidRDefault="00C140F8" w:rsidP="00CD5F46">
      <w:pPr>
        <w:numPr>
          <w:ilvl w:val="0"/>
          <w:numId w:val="34"/>
        </w:numPr>
        <w:rPr>
          <w:rFonts w:ascii="Arial" w:hAnsi="Arial" w:cs="Arial"/>
          <w:sz w:val="23"/>
          <w:szCs w:val="23"/>
        </w:rPr>
      </w:pPr>
      <w:r>
        <w:rPr>
          <w:rFonts w:ascii="Arial" w:hAnsi="Arial" w:cs="Arial"/>
          <w:sz w:val="23"/>
          <w:szCs w:val="23"/>
        </w:rPr>
        <w:t>What will be the f</w:t>
      </w:r>
      <w:r w:rsidR="0077122D">
        <w:rPr>
          <w:rFonts w:ascii="Arial" w:hAnsi="Arial" w:cs="Arial"/>
          <w:sz w:val="23"/>
          <w:szCs w:val="23"/>
        </w:rPr>
        <w:t xml:space="preserve">ormat of Quotation </w:t>
      </w:r>
      <w:r>
        <w:rPr>
          <w:rFonts w:ascii="Arial" w:hAnsi="Arial" w:cs="Arial"/>
          <w:sz w:val="23"/>
          <w:szCs w:val="23"/>
        </w:rPr>
        <w:t>No.?</w:t>
      </w:r>
    </w:p>
    <w:p w:rsidR="001530DD" w:rsidRPr="00A406F2" w:rsidRDefault="001530DD" w:rsidP="001530DD">
      <w:pPr>
        <w:rPr>
          <w:rFonts w:ascii="Arial" w:hAnsi="Arial" w:cs="Arial"/>
          <w:sz w:val="23"/>
          <w:szCs w:val="23"/>
        </w:rPr>
      </w:pPr>
    </w:p>
    <w:p w:rsidR="001530DD" w:rsidRPr="00A406F2" w:rsidRDefault="001530DD" w:rsidP="001530DD">
      <w:pPr>
        <w:jc w:val="center"/>
        <w:rPr>
          <w:rFonts w:ascii="Arial" w:hAnsi="Arial" w:cs="Arial"/>
          <w:sz w:val="23"/>
          <w:szCs w:val="23"/>
        </w:rPr>
      </w:pPr>
      <w:r w:rsidRPr="00A406F2">
        <w:rPr>
          <w:rFonts w:ascii="Arial" w:hAnsi="Arial" w:cs="Arial"/>
          <w:sz w:val="23"/>
          <w:szCs w:val="23"/>
        </w:rPr>
        <w:t>***</w:t>
      </w:r>
    </w:p>
    <w:sectPr w:rsidR="001530DD" w:rsidRPr="00A406F2">
      <w:headerReference w:type="default" r:id="rId8"/>
      <w:footerReference w:type="default" r:id="rId9"/>
      <w:pgSz w:w="11906" w:h="16838"/>
      <w:pgMar w:top="1440" w:right="720" w:bottom="1440" w:left="720" w:header="720" w:footer="720" w:gutter="0"/>
      <w:pgBorders>
        <w:top w:val="single" w:sz="4" w:space="11" w:color="00000A"/>
        <w:left w:val="single" w:sz="4" w:space="11" w:color="00000A"/>
        <w:bottom w:val="single" w:sz="4" w:space="11" w:color="00000A"/>
        <w:right w:val="single" w:sz="4" w:space="11"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CFB" w:rsidRDefault="00FB1CFB">
      <w:pPr>
        <w:spacing w:after="0" w:line="240" w:lineRule="auto"/>
      </w:pPr>
      <w:r>
        <w:separator/>
      </w:r>
    </w:p>
  </w:endnote>
  <w:endnote w:type="continuationSeparator" w:id="0">
    <w:p w:rsidR="00FB1CFB" w:rsidRDefault="00FB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9E0" w:rsidRDefault="006619E0"/>
  <w:tbl>
    <w:tblPr>
      <w:tblW w:w="9720" w:type="dxa"/>
      <w:tblInd w:w="3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140"/>
      <w:gridCol w:w="3714"/>
      <w:gridCol w:w="2866"/>
    </w:tblGrid>
    <w:tr w:rsidR="006619E0">
      <w:trPr>
        <w:trHeight w:val="289"/>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right="-378"/>
            <w:rPr>
              <w:rFonts w:ascii="Arial" w:eastAsia="Times New Roman" w:hAnsi="Arial" w:cs="Arial"/>
              <w:sz w:val="18"/>
              <w:szCs w:val="18"/>
            </w:rPr>
          </w:pPr>
          <w:r>
            <w:rPr>
              <w:rFonts w:ascii="Arial" w:eastAsia="Times New Roman" w:hAnsi="Arial" w:cs="Arial"/>
              <w:sz w:val="18"/>
              <w:szCs w:val="18"/>
            </w:rPr>
            <w:t xml:space="preserve">Issue: </w:t>
          </w:r>
          <w:r>
            <w:rPr>
              <w:rFonts w:ascii="Arial" w:eastAsia="Times New Roman" w:hAnsi="Arial" w:cs="Arial"/>
              <w:sz w:val="18"/>
              <w:szCs w:val="18"/>
            </w:rPr>
            <w:tab/>
          </w: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left="162"/>
            <w:rPr>
              <w:rFonts w:ascii="Arial" w:eastAsia="Times New Roman" w:hAnsi="Arial" w:cs="Arial"/>
              <w:sz w:val="18"/>
              <w:szCs w:val="18"/>
            </w:rPr>
          </w:pPr>
          <w:r>
            <w:rPr>
              <w:rFonts w:ascii="Arial" w:eastAsia="Times New Roman" w:hAnsi="Arial" w:cs="Arial"/>
              <w:sz w:val="18"/>
              <w:szCs w:val="18"/>
            </w:rPr>
            <w:t xml:space="preserve">Prepared by: Praveen Singh                </w:t>
          </w:r>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C02DAA">
          <w:pPr>
            <w:spacing w:after="0" w:line="240" w:lineRule="auto"/>
          </w:pPr>
          <w:r>
            <w:rPr>
              <w:rFonts w:ascii="Arial" w:eastAsia="Times New Roman" w:hAnsi="Arial" w:cs="Arial"/>
              <w:sz w:val="18"/>
              <w:szCs w:val="18"/>
            </w:rPr>
            <w:t xml:space="preserve">Reviewed by:  </w:t>
          </w:r>
        </w:p>
      </w:tc>
    </w:tr>
    <w:tr w:rsidR="006619E0">
      <w:trPr>
        <w:trHeight w:val="236"/>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6619E0">
          <w:pPr>
            <w:spacing w:after="0" w:line="240" w:lineRule="auto"/>
            <w:rPr>
              <w:rFonts w:ascii="Arial" w:eastAsia="Times New Roman" w:hAnsi="Arial" w:cs="Arial"/>
              <w:sz w:val="18"/>
              <w:szCs w:val="18"/>
            </w:rPr>
          </w:pP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C92930">
          <w:pPr>
            <w:tabs>
              <w:tab w:val="left" w:pos="1965"/>
            </w:tabs>
            <w:spacing w:after="0" w:line="240" w:lineRule="auto"/>
            <w:ind w:left="162"/>
            <w:rPr>
              <w:rFonts w:ascii="Arial" w:eastAsia="Times New Roman" w:hAnsi="Arial" w:cs="Arial"/>
              <w:sz w:val="18"/>
              <w:szCs w:val="18"/>
            </w:rPr>
          </w:pPr>
          <w:r>
            <w:rPr>
              <w:rFonts w:ascii="Arial" w:eastAsia="Times New Roman" w:hAnsi="Arial" w:cs="Arial"/>
              <w:sz w:val="18"/>
              <w:szCs w:val="18"/>
            </w:rPr>
            <w:t>Date:</w:t>
          </w:r>
          <w:bookmarkStart w:id="1" w:name="__DdeLink__197_462140190"/>
          <w:bookmarkEnd w:id="1"/>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C02DAA">
          <w:pPr>
            <w:spacing w:after="0" w:line="240" w:lineRule="auto"/>
          </w:pPr>
          <w:r>
            <w:rPr>
              <w:rFonts w:ascii="Arial" w:eastAsia="Times New Roman" w:hAnsi="Arial" w:cs="Arial"/>
              <w:sz w:val="18"/>
              <w:szCs w:val="18"/>
            </w:rPr>
            <w:t>D</w:t>
          </w:r>
          <w:r w:rsidR="00CC4FB4">
            <w:rPr>
              <w:rFonts w:ascii="Arial" w:eastAsia="Times New Roman" w:hAnsi="Arial" w:cs="Arial"/>
              <w:sz w:val="18"/>
              <w:szCs w:val="18"/>
            </w:rPr>
            <w:t>ate:</w:t>
          </w:r>
        </w:p>
      </w:tc>
    </w:tr>
  </w:tbl>
  <w:p w:rsidR="006619E0" w:rsidRDefault="00661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CFB" w:rsidRDefault="00FB1CFB">
      <w:pPr>
        <w:spacing w:after="0" w:line="240" w:lineRule="auto"/>
      </w:pPr>
      <w:r>
        <w:separator/>
      </w:r>
    </w:p>
  </w:footnote>
  <w:footnote w:type="continuationSeparator" w:id="0">
    <w:p w:rsidR="00FB1CFB" w:rsidRDefault="00FB1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68" w:type="dxa"/>
      <w:tblInd w:w="4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840"/>
      <w:gridCol w:w="2479"/>
      <w:gridCol w:w="3349"/>
    </w:tblGrid>
    <w:tr w:rsidR="006619E0">
      <w:trPr>
        <w:trHeight w:val="369"/>
      </w:trPr>
      <w:tc>
        <w:tcPr>
          <w:tcW w:w="3840"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7223EF">
          <w:pPr>
            <w:spacing w:after="0" w:line="240" w:lineRule="auto"/>
            <w:ind w:right="360"/>
            <w:jc w:val="right"/>
            <w:rPr>
              <w:rFonts w:ascii="Times New Roman" w:eastAsia="Times New Roman" w:hAnsi="Times New Roman"/>
              <w:sz w:val="24"/>
              <w:szCs w:val="24"/>
            </w:rPr>
          </w:pPr>
          <w:r>
            <w:rPr>
              <w:rFonts w:ascii="Times New Roman" w:eastAsia="Times New Roman" w:hAnsi="Times New Roman"/>
              <w:sz w:val="24"/>
              <w:szCs w:val="24"/>
            </w:rPr>
            <w:t xml:space="preserve">  </w:t>
          </w:r>
          <w:r w:rsidR="00FB1CFB">
            <w:rPr>
              <w:rFonts w:ascii="Times New Roman" w:eastAsia="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53pt;height:52.5pt;visibility:visible;mso-wrap-style:square">
                <v:imagedata r:id="rId1" o:title=""/>
              </v:shape>
            </w:pict>
          </w:r>
        </w:p>
      </w:tc>
      <w:tc>
        <w:tcPr>
          <w:tcW w:w="2479" w:type="dxa"/>
          <w:vMerge w:val="restart"/>
          <w:tcBorders>
            <w:top w:val="single" w:sz="4" w:space="0" w:color="000001"/>
            <w:bottom w:val="single" w:sz="4" w:space="0" w:color="000001"/>
            <w:right w:val="single" w:sz="4" w:space="0" w:color="000001"/>
          </w:tcBorders>
          <w:shd w:val="clear" w:color="auto" w:fill="auto"/>
          <w:vAlign w:val="center"/>
        </w:tcPr>
        <w:p w:rsidR="006619E0" w:rsidRDefault="00064445" w:rsidP="00064445">
          <w:pPr>
            <w:spacing w:after="0" w:line="240" w:lineRule="auto"/>
            <w:jc w:val="center"/>
            <w:rPr>
              <w:rFonts w:ascii="Times New Roman" w:eastAsia="Times New Roman" w:hAnsi="Times New Roman"/>
              <w:sz w:val="24"/>
              <w:szCs w:val="24"/>
            </w:rPr>
          </w:pPr>
          <w:r>
            <w:rPr>
              <w:rFonts w:ascii="Times New Roman" w:eastAsia="Times New Roman" w:hAnsi="Times New Roman"/>
              <w:b/>
              <w:bCs/>
            </w:rPr>
            <w:t>Process Flow</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15765F" w:rsidP="00C92930">
          <w:pPr>
            <w:spacing w:after="0" w:line="240" w:lineRule="auto"/>
            <w:ind w:right="360"/>
            <w:rPr>
              <w:rFonts w:ascii="Times New Roman" w:eastAsia="Times New Roman" w:hAnsi="Times New Roman"/>
              <w:sz w:val="24"/>
              <w:szCs w:val="24"/>
            </w:rPr>
          </w:pPr>
          <w:r>
            <w:rPr>
              <w:rFonts w:ascii="Times New Roman" w:eastAsia="Times New Roman" w:hAnsi="Times New Roman"/>
              <w:sz w:val="18"/>
              <w:szCs w:val="18"/>
            </w:rPr>
            <w:t xml:space="preserve">Document No. : </w:t>
          </w:r>
          <w:r w:rsidR="00C92930">
            <w:rPr>
              <w:rFonts w:ascii="Times New Roman" w:eastAsia="Times New Roman" w:hAnsi="Times New Roman"/>
              <w:sz w:val="18"/>
              <w:szCs w:val="18"/>
            </w:rPr>
            <w:t>ITC-ERP-PI-MOD</w:t>
          </w:r>
          <w:r w:rsidR="00D3043A">
            <w:rPr>
              <w:rFonts w:ascii="Times New Roman" w:eastAsia="Times New Roman" w:hAnsi="Times New Roman"/>
              <w:sz w:val="18"/>
              <w:szCs w:val="18"/>
            </w:rPr>
            <w:t>-01</w:t>
          </w:r>
        </w:p>
      </w:tc>
    </w:tr>
    <w:tr w:rsidR="006619E0">
      <w:trPr>
        <w:trHeight w:val="369"/>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top w:val="single" w:sz="4" w:space="0" w:color="000001"/>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064445">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Revision No. : 01</w:t>
          </w:r>
        </w:p>
      </w:tc>
    </w:tr>
    <w:tr w:rsidR="006619E0">
      <w:trPr>
        <w:trHeight w:val="387"/>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val="restart"/>
          <w:tcBorders>
            <w:bottom w:val="single" w:sz="4" w:space="0" w:color="000001"/>
            <w:right w:val="single" w:sz="4" w:space="0" w:color="000001"/>
          </w:tcBorders>
          <w:shd w:val="clear" w:color="auto" w:fill="auto"/>
          <w:vAlign w:val="center"/>
        </w:tcPr>
        <w:p w:rsidR="006619E0" w:rsidRDefault="007223EF" w:rsidP="00C92930">
          <w:pPr>
            <w:spacing w:after="0" w:line="240" w:lineRule="auto"/>
            <w:ind w:right="360"/>
            <w:rPr>
              <w:rFonts w:ascii="Times New Roman" w:eastAsia="Times New Roman" w:hAnsi="Times New Roman"/>
              <w:sz w:val="24"/>
              <w:szCs w:val="24"/>
            </w:rPr>
          </w:pPr>
          <w:r>
            <w:rPr>
              <w:rFonts w:ascii="Times New Roman" w:eastAsia="Times New Roman" w:hAnsi="Times New Roman"/>
              <w:sz w:val="20"/>
              <w:szCs w:val="20"/>
            </w:rPr>
            <w:t xml:space="preserve">Project: </w:t>
          </w:r>
          <w:r w:rsidR="00C92930">
            <w:rPr>
              <w:rFonts w:ascii="Times New Roman" w:eastAsia="Times New Roman" w:hAnsi="Times New Roman"/>
              <w:sz w:val="18"/>
              <w:szCs w:val="18"/>
            </w:rPr>
            <w:t>ITC-ERP-PKL</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D</w:t>
          </w:r>
          <w:r w:rsidR="000816E8">
            <w:rPr>
              <w:rFonts w:ascii="Times New Roman" w:eastAsia="Times New Roman" w:hAnsi="Times New Roman"/>
              <w:sz w:val="18"/>
              <w:szCs w:val="18"/>
            </w:rPr>
            <w:t>ate: 16</w:t>
          </w:r>
          <w:r w:rsidR="00C92930">
            <w:rPr>
              <w:rFonts w:ascii="Times New Roman" w:eastAsia="Times New Roman" w:hAnsi="Times New Roman"/>
              <w:sz w:val="18"/>
              <w:szCs w:val="18"/>
            </w:rPr>
            <w:t>-04</w:t>
          </w:r>
          <w:r w:rsidR="00CC4FB4">
            <w:rPr>
              <w:rFonts w:ascii="Times New Roman" w:eastAsia="Times New Roman" w:hAnsi="Times New Roman"/>
              <w:sz w:val="18"/>
              <w:szCs w:val="18"/>
            </w:rPr>
            <w:t>-2019</w:t>
          </w:r>
        </w:p>
      </w:tc>
    </w:tr>
    <w:tr w:rsidR="006619E0">
      <w:trPr>
        <w:trHeight w:val="368"/>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pPr>
            <w:spacing w:after="0" w:line="70" w:lineRule="atLeast"/>
            <w:ind w:right="360"/>
          </w:pPr>
          <w:r>
            <w:rPr>
              <w:rFonts w:ascii="Times New Roman" w:eastAsia="Times New Roman" w:hAnsi="Times New Roman"/>
              <w:sz w:val="18"/>
              <w:szCs w:val="18"/>
            </w:rPr>
            <w:t xml:space="preserve">Page </w:t>
          </w:r>
          <w:r>
            <w:rPr>
              <w:rFonts w:ascii="Times New Roman" w:eastAsia="Times New Roman" w:hAnsi="Times New Roman"/>
              <w:b/>
              <w:sz w:val="18"/>
              <w:szCs w:val="18"/>
            </w:rPr>
            <w:fldChar w:fldCharType="begin"/>
          </w:r>
          <w:r>
            <w:instrText>PAGE \* ARABIC</w:instrText>
          </w:r>
          <w:r>
            <w:fldChar w:fldCharType="separate"/>
          </w:r>
          <w:r w:rsidR="00016E04">
            <w:rPr>
              <w:noProof/>
            </w:rPr>
            <w:t>5</w:t>
          </w:r>
          <w:r>
            <w:fldChar w:fldCharType="end"/>
          </w:r>
          <w:r>
            <w:rPr>
              <w:rFonts w:ascii="Times New Roman" w:eastAsia="Times New Roman" w:hAnsi="Times New Roman"/>
              <w:sz w:val="18"/>
              <w:szCs w:val="18"/>
            </w:rPr>
            <w:t xml:space="preserve"> of </w:t>
          </w:r>
          <w:r w:rsidR="00940DBD">
            <w:rPr>
              <w:rFonts w:ascii="Times New Roman" w:eastAsia="Times New Roman" w:hAnsi="Times New Roman"/>
              <w:b/>
              <w:sz w:val="18"/>
              <w:szCs w:val="18"/>
            </w:rPr>
            <w:t>5</w:t>
          </w:r>
        </w:p>
      </w:tc>
    </w:tr>
  </w:tbl>
  <w:p w:rsidR="006619E0" w:rsidRDefault="00661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4579"/>
    <w:multiLevelType w:val="hybridMultilevel"/>
    <w:tmpl w:val="F60E26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085CBD"/>
    <w:multiLevelType w:val="multilevel"/>
    <w:tmpl w:val="F2D2160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06121FD3"/>
    <w:multiLevelType w:val="hybridMultilevel"/>
    <w:tmpl w:val="278C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F720A"/>
    <w:multiLevelType w:val="hybridMultilevel"/>
    <w:tmpl w:val="56C437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D8557CA"/>
    <w:multiLevelType w:val="hybridMultilevel"/>
    <w:tmpl w:val="2DD2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2221"/>
    <w:multiLevelType w:val="hybridMultilevel"/>
    <w:tmpl w:val="1F600B4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165B65B2"/>
    <w:multiLevelType w:val="hybridMultilevel"/>
    <w:tmpl w:val="3EAA56CA"/>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1B9E2EDE"/>
    <w:multiLevelType w:val="hybridMultilevel"/>
    <w:tmpl w:val="32CA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1072A"/>
    <w:multiLevelType w:val="hybridMultilevel"/>
    <w:tmpl w:val="2D6C01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E537FE7"/>
    <w:multiLevelType w:val="hybridMultilevel"/>
    <w:tmpl w:val="82649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B0279"/>
    <w:multiLevelType w:val="hybridMultilevel"/>
    <w:tmpl w:val="B8FC0DE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D2AFC"/>
    <w:multiLevelType w:val="hybridMultilevel"/>
    <w:tmpl w:val="84DA2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A2095"/>
    <w:multiLevelType w:val="hybridMultilevel"/>
    <w:tmpl w:val="7A349974"/>
    <w:lvl w:ilvl="0" w:tplc="2012D7F6">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CB37FB"/>
    <w:multiLevelType w:val="hybridMultilevel"/>
    <w:tmpl w:val="C3926D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E41AD"/>
    <w:multiLevelType w:val="hybridMultilevel"/>
    <w:tmpl w:val="41826988"/>
    <w:lvl w:ilvl="0" w:tplc="167C083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21C0A"/>
    <w:multiLevelType w:val="hybridMultilevel"/>
    <w:tmpl w:val="3EAA56CA"/>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40554622"/>
    <w:multiLevelType w:val="multilevel"/>
    <w:tmpl w:val="85325F2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7" w15:restartNumberingAfterBreak="0">
    <w:nsid w:val="40E25DF6"/>
    <w:multiLevelType w:val="hybridMultilevel"/>
    <w:tmpl w:val="D27ED640"/>
    <w:lvl w:ilvl="0" w:tplc="2012D7F6">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014224"/>
    <w:multiLevelType w:val="hybridMultilevel"/>
    <w:tmpl w:val="AE5ED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240275"/>
    <w:multiLevelType w:val="multilevel"/>
    <w:tmpl w:val="E3921A86"/>
    <w:lvl w:ilvl="0">
      <w:start w:val="1"/>
      <w:numFmt w:val="decimal"/>
      <w:lvlText w:val="%1."/>
      <w:lvlJc w:val="lef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87D1C0C"/>
    <w:multiLevelType w:val="hybridMultilevel"/>
    <w:tmpl w:val="3C76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C12CD"/>
    <w:multiLevelType w:val="hybridMultilevel"/>
    <w:tmpl w:val="799020B2"/>
    <w:lvl w:ilvl="0" w:tplc="2012D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F723B"/>
    <w:multiLevelType w:val="hybridMultilevel"/>
    <w:tmpl w:val="82649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D7A4A"/>
    <w:multiLevelType w:val="hybridMultilevel"/>
    <w:tmpl w:val="619E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203CF4"/>
    <w:multiLevelType w:val="hybridMultilevel"/>
    <w:tmpl w:val="23BE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C06A3"/>
    <w:multiLevelType w:val="hybridMultilevel"/>
    <w:tmpl w:val="3C76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C62D0"/>
    <w:multiLevelType w:val="hybridMultilevel"/>
    <w:tmpl w:val="2A708D04"/>
    <w:lvl w:ilvl="0" w:tplc="2012D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54939"/>
    <w:multiLevelType w:val="hybridMultilevel"/>
    <w:tmpl w:val="2E8ACB6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8915B8F"/>
    <w:multiLevelType w:val="multilevel"/>
    <w:tmpl w:val="8AB024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6DBC23D8"/>
    <w:multiLevelType w:val="hybridMultilevel"/>
    <w:tmpl w:val="F594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23AE1"/>
    <w:multiLevelType w:val="hybridMultilevel"/>
    <w:tmpl w:val="2FA06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881387A"/>
    <w:multiLevelType w:val="hybridMultilevel"/>
    <w:tmpl w:val="21F2CBA2"/>
    <w:lvl w:ilvl="0" w:tplc="EFC0304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81AF5"/>
    <w:multiLevelType w:val="hybridMultilevel"/>
    <w:tmpl w:val="C2CA776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A415F70"/>
    <w:multiLevelType w:val="multilevel"/>
    <w:tmpl w:val="34366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C1E6C2B"/>
    <w:multiLevelType w:val="multilevel"/>
    <w:tmpl w:val="E7F8A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34"/>
  </w:num>
  <w:num w:numId="3">
    <w:abstractNumId w:val="33"/>
  </w:num>
  <w:num w:numId="4">
    <w:abstractNumId w:val="1"/>
  </w:num>
  <w:num w:numId="5">
    <w:abstractNumId w:val="16"/>
  </w:num>
  <w:num w:numId="6">
    <w:abstractNumId w:val="28"/>
  </w:num>
  <w:num w:numId="7">
    <w:abstractNumId w:val="8"/>
  </w:num>
  <w:num w:numId="8">
    <w:abstractNumId w:val="0"/>
  </w:num>
  <w:num w:numId="9">
    <w:abstractNumId w:val="4"/>
  </w:num>
  <w:num w:numId="10">
    <w:abstractNumId w:val="32"/>
  </w:num>
  <w:num w:numId="11">
    <w:abstractNumId w:val="3"/>
  </w:num>
  <w:num w:numId="12">
    <w:abstractNumId w:val="27"/>
  </w:num>
  <w:num w:numId="13">
    <w:abstractNumId w:val="9"/>
  </w:num>
  <w:num w:numId="14">
    <w:abstractNumId w:val="20"/>
  </w:num>
  <w:num w:numId="15">
    <w:abstractNumId w:val="2"/>
  </w:num>
  <w:num w:numId="16">
    <w:abstractNumId w:val="23"/>
  </w:num>
  <w:num w:numId="17">
    <w:abstractNumId w:val="10"/>
  </w:num>
  <w:num w:numId="18">
    <w:abstractNumId w:val="14"/>
  </w:num>
  <w:num w:numId="19">
    <w:abstractNumId w:val="31"/>
  </w:num>
  <w:num w:numId="20">
    <w:abstractNumId w:val="21"/>
  </w:num>
  <w:num w:numId="21">
    <w:abstractNumId w:val="26"/>
  </w:num>
  <w:num w:numId="22">
    <w:abstractNumId w:val="12"/>
  </w:num>
  <w:num w:numId="23">
    <w:abstractNumId w:val="17"/>
  </w:num>
  <w:num w:numId="24">
    <w:abstractNumId w:val="30"/>
  </w:num>
  <w:num w:numId="25">
    <w:abstractNumId w:val="29"/>
  </w:num>
  <w:num w:numId="26">
    <w:abstractNumId w:val="25"/>
  </w:num>
  <w:num w:numId="27">
    <w:abstractNumId w:val="13"/>
  </w:num>
  <w:num w:numId="28">
    <w:abstractNumId w:val="22"/>
  </w:num>
  <w:num w:numId="29">
    <w:abstractNumId w:val="7"/>
  </w:num>
  <w:num w:numId="30">
    <w:abstractNumId w:val="18"/>
  </w:num>
  <w:num w:numId="31">
    <w:abstractNumId w:val="6"/>
  </w:num>
  <w:num w:numId="32">
    <w:abstractNumId w:val="15"/>
  </w:num>
  <w:num w:numId="33">
    <w:abstractNumId w:val="11"/>
  </w:num>
  <w:num w:numId="34">
    <w:abstractNumId w:val="2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19E0"/>
    <w:rsid w:val="00016A4D"/>
    <w:rsid w:val="00016E04"/>
    <w:rsid w:val="00020874"/>
    <w:rsid w:val="00064445"/>
    <w:rsid w:val="000816E8"/>
    <w:rsid w:val="00094157"/>
    <w:rsid w:val="000B07B0"/>
    <w:rsid w:val="000B40E3"/>
    <w:rsid w:val="000D1242"/>
    <w:rsid w:val="000E52DF"/>
    <w:rsid w:val="001247A8"/>
    <w:rsid w:val="0014018F"/>
    <w:rsid w:val="001501DB"/>
    <w:rsid w:val="001530DD"/>
    <w:rsid w:val="0015765F"/>
    <w:rsid w:val="00157EC5"/>
    <w:rsid w:val="00171FE5"/>
    <w:rsid w:val="00191FFE"/>
    <w:rsid w:val="001B536F"/>
    <w:rsid w:val="001D6EDD"/>
    <w:rsid w:val="001F673C"/>
    <w:rsid w:val="00204ACC"/>
    <w:rsid w:val="00207D92"/>
    <w:rsid w:val="002158EB"/>
    <w:rsid w:val="00231F5F"/>
    <w:rsid w:val="002439D0"/>
    <w:rsid w:val="002451D8"/>
    <w:rsid w:val="002811D5"/>
    <w:rsid w:val="00293C77"/>
    <w:rsid w:val="00294EE0"/>
    <w:rsid w:val="002B50F9"/>
    <w:rsid w:val="002E169E"/>
    <w:rsid w:val="002E39F7"/>
    <w:rsid w:val="00300ACC"/>
    <w:rsid w:val="00316CFA"/>
    <w:rsid w:val="003224EF"/>
    <w:rsid w:val="00323A94"/>
    <w:rsid w:val="00345622"/>
    <w:rsid w:val="00386A4C"/>
    <w:rsid w:val="003C05BF"/>
    <w:rsid w:val="003C0630"/>
    <w:rsid w:val="003C3E24"/>
    <w:rsid w:val="003C50F9"/>
    <w:rsid w:val="004027A5"/>
    <w:rsid w:val="00434433"/>
    <w:rsid w:val="0043473E"/>
    <w:rsid w:val="00447CEB"/>
    <w:rsid w:val="00450D7C"/>
    <w:rsid w:val="004577EF"/>
    <w:rsid w:val="00497378"/>
    <w:rsid w:val="004A1D9F"/>
    <w:rsid w:val="004C2A35"/>
    <w:rsid w:val="004C693D"/>
    <w:rsid w:val="004E65F4"/>
    <w:rsid w:val="0053401E"/>
    <w:rsid w:val="0054061E"/>
    <w:rsid w:val="00542279"/>
    <w:rsid w:val="00552507"/>
    <w:rsid w:val="00570FB8"/>
    <w:rsid w:val="00572954"/>
    <w:rsid w:val="005C0354"/>
    <w:rsid w:val="005D1674"/>
    <w:rsid w:val="005D76B6"/>
    <w:rsid w:val="005E2015"/>
    <w:rsid w:val="006173BA"/>
    <w:rsid w:val="006344CF"/>
    <w:rsid w:val="00654FCF"/>
    <w:rsid w:val="006619E0"/>
    <w:rsid w:val="00661D29"/>
    <w:rsid w:val="00675550"/>
    <w:rsid w:val="00683DA9"/>
    <w:rsid w:val="00686F79"/>
    <w:rsid w:val="006A04B0"/>
    <w:rsid w:val="006A4D88"/>
    <w:rsid w:val="006C779D"/>
    <w:rsid w:val="006D6412"/>
    <w:rsid w:val="00712780"/>
    <w:rsid w:val="007223EF"/>
    <w:rsid w:val="00751207"/>
    <w:rsid w:val="00753BFF"/>
    <w:rsid w:val="0077122D"/>
    <w:rsid w:val="00776949"/>
    <w:rsid w:val="007A225C"/>
    <w:rsid w:val="007A4451"/>
    <w:rsid w:val="007D1342"/>
    <w:rsid w:val="007E2C84"/>
    <w:rsid w:val="007E434B"/>
    <w:rsid w:val="00801389"/>
    <w:rsid w:val="00804F68"/>
    <w:rsid w:val="00805D32"/>
    <w:rsid w:val="00807614"/>
    <w:rsid w:val="00833B3E"/>
    <w:rsid w:val="00836846"/>
    <w:rsid w:val="00845137"/>
    <w:rsid w:val="0084663E"/>
    <w:rsid w:val="0086378B"/>
    <w:rsid w:val="00881A9D"/>
    <w:rsid w:val="008C1A0F"/>
    <w:rsid w:val="008C3B89"/>
    <w:rsid w:val="008D1242"/>
    <w:rsid w:val="008D44EC"/>
    <w:rsid w:val="008E17C9"/>
    <w:rsid w:val="008E7783"/>
    <w:rsid w:val="008F7B7F"/>
    <w:rsid w:val="00905AF2"/>
    <w:rsid w:val="00906CCB"/>
    <w:rsid w:val="0093408F"/>
    <w:rsid w:val="00940DBD"/>
    <w:rsid w:val="00946D45"/>
    <w:rsid w:val="00953843"/>
    <w:rsid w:val="009741B1"/>
    <w:rsid w:val="009743C1"/>
    <w:rsid w:val="00980399"/>
    <w:rsid w:val="009A1AAB"/>
    <w:rsid w:val="009A34DB"/>
    <w:rsid w:val="009A55C3"/>
    <w:rsid w:val="009B7AA9"/>
    <w:rsid w:val="009C58CC"/>
    <w:rsid w:val="009D3770"/>
    <w:rsid w:val="009D47EA"/>
    <w:rsid w:val="00A406F2"/>
    <w:rsid w:val="00A71925"/>
    <w:rsid w:val="00A761C8"/>
    <w:rsid w:val="00A911CA"/>
    <w:rsid w:val="00AB4D62"/>
    <w:rsid w:val="00AF646B"/>
    <w:rsid w:val="00B03259"/>
    <w:rsid w:val="00B2323D"/>
    <w:rsid w:val="00B26218"/>
    <w:rsid w:val="00B57306"/>
    <w:rsid w:val="00B678BE"/>
    <w:rsid w:val="00B878D7"/>
    <w:rsid w:val="00C02DAA"/>
    <w:rsid w:val="00C05F67"/>
    <w:rsid w:val="00C140F8"/>
    <w:rsid w:val="00C208F0"/>
    <w:rsid w:val="00C32A1E"/>
    <w:rsid w:val="00C4178B"/>
    <w:rsid w:val="00C834E4"/>
    <w:rsid w:val="00C92930"/>
    <w:rsid w:val="00CA60F8"/>
    <w:rsid w:val="00CB143F"/>
    <w:rsid w:val="00CB28FD"/>
    <w:rsid w:val="00CB771A"/>
    <w:rsid w:val="00CC4FB4"/>
    <w:rsid w:val="00CC51DB"/>
    <w:rsid w:val="00CC625E"/>
    <w:rsid w:val="00CC6356"/>
    <w:rsid w:val="00CD5F46"/>
    <w:rsid w:val="00CE2F9C"/>
    <w:rsid w:val="00CE3B77"/>
    <w:rsid w:val="00D01208"/>
    <w:rsid w:val="00D17F89"/>
    <w:rsid w:val="00D3043A"/>
    <w:rsid w:val="00D352DA"/>
    <w:rsid w:val="00D430BF"/>
    <w:rsid w:val="00D56FD1"/>
    <w:rsid w:val="00D647E1"/>
    <w:rsid w:val="00D66745"/>
    <w:rsid w:val="00D72B54"/>
    <w:rsid w:val="00D9389E"/>
    <w:rsid w:val="00DA7688"/>
    <w:rsid w:val="00DB24E7"/>
    <w:rsid w:val="00DB468D"/>
    <w:rsid w:val="00DC412E"/>
    <w:rsid w:val="00E33736"/>
    <w:rsid w:val="00E340C4"/>
    <w:rsid w:val="00E622E0"/>
    <w:rsid w:val="00E630D5"/>
    <w:rsid w:val="00EF0EB7"/>
    <w:rsid w:val="00EF1503"/>
    <w:rsid w:val="00EF5B28"/>
    <w:rsid w:val="00EF6F07"/>
    <w:rsid w:val="00F15157"/>
    <w:rsid w:val="00F215B0"/>
    <w:rsid w:val="00F27516"/>
    <w:rsid w:val="00F63163"/>
    <w:rsid w:val="00F75C59"/>
    <w:rsid w:val="00FA2B05"/>
    <w:rsid w:val="00FB1CFB"/>
    <w:rsid w:val="00FB59C7"/>
    <w:rsid w:val="00FD6F6D"/>
    <w:rsid w:val="00FD7EBE"/>
    <w:rsid w:val="00FF6C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B7803A-C72C-467C-B87C-4673C229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E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BalloonTextChar">
    <w:name w:val="Balloon Text Char"/>
    <w:link w:val="BalloonText"/>
    <w:qFormat/>
    <w:rPr>
      <w:rFonts w:ascii="Tahoma" w:hAnsi="Tahoma" w:cs="Tahoma"/>
      <w:sz w:val="16"/>
      <w:szCs w:val="16"/>
    </w:rPr>
  </w:style>
  <w:style w:type="character" w:customStyle="1" w:styleId="apple-converted-space">
    <w:name w:val="apple-converted-space"/>
    <w:qFormat/>
    <w:rsid w:val="000B3648"/>
  </w:style>
  <w:style w:type="character" w:styleId="Strong">
    <w:name w:val="Strong"/>
    <w:uiPriority w:val="22"/>
    <w:qFormat/>
    <w:rsid w:val="000B3648"/>
    <w:rPr>
      <w:b/>
      <w:bCs/>
    </w:rPr>
  </w:style>
  <w:style w:type="character" w:customStyle="1" w:styleId="ListLabel1">
    <w:name w:val="ListLabel 1"/>
    <w:qFormat/>
    <w:rPr>
      <w:b w:val="0"/>
      <w:u w:val="none"/>
    </w:rPr>
  </w:style>
  <w:style w:type="character" w:customStyle="1" w:styleId="ListLabel2">
    <w:name w:val="ListLabel 2"/>
    <w:qFormat/>
    <w:rPr>
      <w:b w:val="0"/>
      <w:sz w:val="24"/>
      <w:u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val="0"/>
      <w:sz w:val="24"/>
      <w:u w:val="none"/>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color w:val="00000A"/>
      <w:sz w:val="24"/>
      <w:u w:val="none"/>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8"/>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Footer">
    <w:name w:val="footer"/>
    <w:basedOn w:val="Normal"/>
    <w:link w:val="FooterChar"/>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paragraph" w:customStyle="1" w:styleId="p0">
    <w:name w:val="p0"/>
    <w:basedOn w:val="Normal"/>
    <w:qFormat/>
    <w:pPr>
      <w:spacing w:after="0" w:line="240" w:lineRule="auto"/>
    </w:pPr>
    <w:rPr>
      <w:rFonts w:ascii="Times New Roman" w:eastAsia="Times New Roman" w:hAnsi="Times New Roman"/>
      <w:sz w:val="24"/>
      <w:szCs w:val="24"/>
    </w:rPr>
  </w:style>
  <w:style w:type="paragraph" w:customStyle="1" w:styleId="p15">
    <w:name w:val="p15"/>
    <w:basedOn w:val="Normal"/>
    <w:qFormat/>
    <w:pPr>
      <w:spacing w:after="0" w:line="240" w:lineRule="auto"/>
    </w:pPr>
    <w:rPr>
      <w:rFonts w:ascii="Times New Roman" w:eastAsia="Times New Roman" w:hAnsi="Times New Roman"/>
      <w:sz w:val="24"/>
      <w:szCs w:val="24"/>
    </w:rPr>
  </w:style>
  <w:style w:type="paragraph" w:styleId="NormalWeb">
    <w:name w:val="Normal (Web)"/>
    <w:basedOn w:val="Normal"/>
    <w:uiPriority w:val="99"/>
    <w:semiHidden/>
    <w:unhideWhenUsed/>
    <w:qFormat/>
    <w:rsid w:val="000B3648"/>
    <w:pPr>
      <w:spacing w:beforeAutospacing="1"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8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09968">
      <w:bodyDiv w:val="1"/>
      <w:marLeft w:val="0"/>
      <w:marRight w:val="0"/>
      <w:marTop w:val="0"/>
      <w:marBottom w:val="0"/>
      <w:divBdr>
        <w:top w:val="none" w:sz="0" w:space="0" w:color="auto"/>
        <w:left w:val="none" w:sz="0" w:space="0" w:color="auto"/>
        <w:bottom w:val="none" w:sz="0" w:space="0" w:color="auto"/>
        <w:right w:val="none" w:sz="0" w:space="0" w:color="auto"/>
      </w:divBdr>
      <w:divsChild>
        <w:div w:id="793670501">
          <w:marLeft w:val="0"/>
          <w:marRight w:val="0"/>
          <w:marTop w:val="0"/>
          <w:marBottom w:val="0"/>
          <w:divBdr>
            <w:top w:val="none" w:sz="0" w:space="0" w:color="auto"/>
            <w:left w:val="none" w:sz="0" w:space="0" w:color="auto"/>
            <w:bottom w:val="none" w:sz="0" w:space="0" w:color="auto"/>
            <w:right w:val="none" w:sz="0" w:space="0" w:color="auto"/>
          </w:divBdr>
          <w:divsChild>
            <w:div w:id="16255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2869">
      <w:bodyDiv w:val="1"/>
      <w:marLeft w:val="0"/>
      <w:marRight w:val="0"/>
      <w:marTop w:val="0"/>
      <w:marBottom w:val="0"/>
      <w:divBdr>
        <w:top w:val="none" w:sz="0" w:space="0" w:color="auto"/>
        <w:left w:val="none" w:sz="0" w:space="0" w:color="auto"/>
        <w:bottom w:val="none" w:sz="0" w:space="0" w:color="auto"/>
        <w:right w:val="none" w:sz="0" w:space="0" w:color="auto"/>
      </w:divBdr>
      <w:divsChild>
        <w:div w:id="576675134">
          <w:marLeft w:val="0"/>
          <w:marRight w:val="0"/>
          <w:marTop w:val="0"/>
          <w:marBottom w:val="0"/>
          <w:divBdr>
            <w:top w:val="none" w:sz="0" w:space="0" w:color="auto"/>
            <w:left w:val="none" w:sz="0" w:space="0" w:color="auto"/>
            <w:bottom w:val="none" w:sz="0" w:space="0" w:color="auto"/>
            <w:right w:val="none" w:sz="0" w:space="0" w:color="auto"/>
          </w:divBdr>
          <w:divsChild>
            <w:div w:id="3018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4FAFA-2609-4F45-94AF-26BE84AA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5</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Neha</dc:creator>
  <dc:description/>
  <cp:lastModifiedBy>Windows User</cp:lastModifiedBy>
  <cp:revision>166</cp:revision>
  <cp:lastPrinted>2012-09-26T10:37:00Z</cp:lastPrinted>
  <dcterms:created xsi:type="dcterms:W3CDTF">2012-10-03T08:22:00Z</dcterms:created>
  <dcterms:modified xsi:type="dcterms:W3CDTF">2019-04-16T11:34:00Z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iddenSlides">
    <vt:i4>0</vt:i4>
  </property>
  <property fmtid="{D5CDD505-2E9C-101B-9397-08002B2CF9AE}" pid="5" name="HyperlinksChanged">
    <vt:bool>false</vt:bool>
  </property>
  <property fmtid="{D5CDD505-2E9C-101B-9397-08002B2CF9AE}" pid="6" name="KSOProductBuildVer">
    <vt:lpwstr>1033-8.1.0.3036</vt:lpwstr>
  </property>
  <property fmtid="{D5CDD505-2E9C-101B-9397-08002B2CF9AE}" pid="7" name="LinksUpToDate">
    <vt:bool>false</vt:bool>
  </property>
  <property fmtid="{D5CDD505-2E9C-101B-9397-08002B2CF9AE}" pid="8" name="MMClips">
    <vt:i4>0</vt:i4>
  </property>
  <property fmtid="{D5CDD505-2E9C-101B-9397-08002B2CF9AE}" pid="9" name="Notes">
    <vt:i4>0</vt:i4>
  </property>
  <property fmtid="{D5CDD505-2E9C-101B-9397-08002B2CF9AE}" pid="10" name="ScaleCrop">
    <vt:bool>false</vt:bool>
  </property>
  <property fmtid="{D5CDD505-2E9C-101B-9397-08002B2CF9AE}" pid="11" name="ShareDoc">
    <vt:bool>false</vt:bool>
  </property>
  <property fmtid="{D5CDD505-2E9C-101B-9397-08002B2CF9AE}" pid="12" name="Slides">
    <vt:i4>0</vt:i4>
  </property>
</Properties>
</file>