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4"/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34"/>
        <w:gridCol w:w="4305"/>
        <w:gridCol w:w="1857"/>
        <w:gridCol w:w="1548"/>
      </w:tblGrid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Table 1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Company_Master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06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16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CompanyAddress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CompanyCity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0" w:name="__DdeLink__29_21313548"/>
            <w:bookmarkEnd w:id="0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Branches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Bank_Accounts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BankId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BankCode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BankName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BranchAddress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IFSC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MICR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Companies_db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CompanyName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Countries_db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CountryPhoneCode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State_db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StateId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StateCode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StateName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CountryId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City_db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CityId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CityCode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CityName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StateId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Table8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Units_db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UnitCode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UnitDesc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Table9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UnitConversion_db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UnitConversionId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FromUnit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Units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ToUnit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ConfirmFactor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63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Table10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Departments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DepartmentId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CompanyId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DepartmentCode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DepartmentName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DepartmentType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Mgmt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Marketup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Operators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Product_Categories</w:t>
            </w:r>
          </w:p>
        </w:tc>
        <w:tc>
          <w:tcPr>
            <w:tcW w:w="340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Categories of Products to be tested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P_CategoryId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P_CategoryCode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P_CategoryName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P_ParentId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P_CompanyId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aster</w:t>
            </w:r>
          </w:p>
        </w:tc>
        <w:tc>
          <w:tcPr>
            <w:tcW w:w="340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Products to be tested in Lab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ProductBarCode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ProductDescription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1" w:name="OLE_LINK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bookmarkEnd w:id="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ategories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ItemCatId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ItemCatCode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ItemCatName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ItemParentCat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D9D9D9" w:val="clear"/>
              </w:rPr>
              <w:t>ItemCatCompanyId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  <w:shd w:fill="D9D9D9" w:val="clear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  <w:shd w:fill="D9D9D9" w:val="clear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aster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ItemBarCode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ItemDescription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ItemLongDescription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ItemTechnicalDescription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ItemSpecification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ItemUnit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2" w:name="OLE_LINK13"/>
            <w:bookmarkEnd w:id="2"/>
            <w:r>
              <w:rPr>
                <w:rFonts w:ascii="Calibri" w:hAnsi="Calibri" w:asciiTheme="minorHAnsi" w:hAnsiTheme="minorHAnsi"/>
                <w:sz w:val="24"/>
                <w:szCs w:val="24"/>
              </w:rPr>
              <w:t>Is_Perishable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3" w:name="OLE_LINK14"/>
            <w:bookmarkEnd w:id="3"/>
            <w:r>
              <w:rPr>
                <w:rFonts w:ascii="Calibri" w:hAnsi="Calibri" w:asciiTheme="minorHAnsi" w:hAnsiTheme="minorHAnsi"/>
                <w:sz w:val="24"/>
                <w:szCs w:val="24"/>
              </w:rPr>
              <w:t>Shelf_Life_days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Item_Image</w:t>
            </w:r>
          </w:p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ustomer_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aster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CustomerCity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CustomerAddress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" w:name="OLE_LINK15"/>
            <w:bookmarkEnd w:id="4"/>
            <w:r>
              <w:rPr>
                <w:rFonts w:ascii="Calibri" w:hAnsi="Calibri" w:asciiTheme="minorHAnsi" w:hAnsiTheme="minorHAnsi"/>
                <w:sz w:val="24"/>
                <w:szCs w:val="24"/>
              </w:rPr>
              <w:t>OurCode_With_That_Customer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CustomerPhone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5" w:name="OLE_LINK16"/>
            <w:bookmarkEnd w:id="5"/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CustomerMobile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CustomerEmail1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CustomerEmail2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r>
              <w:rPr>
                <w:i/>
                <w:iCs/>
                <w:color w:val="FF00CC"/>
                <w:sz w:val="24"/>
                <w:szCs w:val="24"/>
              </w:rPr>
              <w:t>12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color w:val="FF00CC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i/>
                <w:iCs/>
                <w:color w:val="FF00CC"/>
                <w:sz w:val="24"/>
                <w:szCs w:val="24"/>
              </w:rPr>
              <w:t>lic_no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color w:val="FF00CC"/>
                <w:sz w:val="24"/>
                <w:szCs w:val="24"/>
              </w:rPr>
            </w:pPr>
            <w:r>
              <w:rPr>
                <w:i/>
                <w:iCs/>
                <w:color w:val="FF00CC"/>
                <w:sz w:val="24"/>
                <w:szCs w:val="24"/>
              </w:rPr>
              <w:t>varchar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color w:val="FF00CC"/>
                <w:sz w:val="24"/>
                <w:szCs w:val="24"/>
              </w:rPr>
            </w:pPr>
            <w:r>
              <w:rPr>
                <w:i/>
                <w:iCs/>
                <w:color w:val="FF00CC"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6" w:name="OLE_LINK2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ustomer_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ontact_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bookmarkEnd w:id="6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ersons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CustomerId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</w:t>
            </w:r>
            <w:bookmarkStart w:id="7" w:name="OLE_LINK17"/>
            <w:bookmarkEnd w:id="7"/>
            <w:r>
              <w:rPr>
                <w:rFonts w:ascii="Calibri" w:hAnsi="Calibri" w:asciiTheme="minorHAnsi" w:hAnsiTheme="minorHAnsi"/>
                <w:sz w:val="24"/>
                <w:szCs w:val="24"/>
              </w:rPr>
              <w:t>Designate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8" w:name="OLE_LINK18"/>
            <w:bookmarkEnd w:id="8"/>
            <w:r>
              <w:rPr>
                <w:rFonts w:ascii="Calibri" w:hAnsi="Calibri" w:asciiTheme="minorHAnsi" w:hAnsiTheme="minorHAnsi"/>
                <w:sz w:val="24"/>
                <w:szCs w:val="24"/>
              </w:rPr>
              <w:t>ContactMobile1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ContactMobile2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9" w:name="OLE_LINK19"/>
            <w:bookmarkEnd w:id="9"/>
            <w:r>
              <w:rPr>
                <w:rFonts w:ascii="Calibri" w:hAnsi="Calibri" w:asciiTheme="minorHAnsi" w:hAnsiTheme="minorHAnsi"/>
                <w:sz w:val="24"/>
                <w:szCs w:val="24"/>
              </w:rPr>
              <w:t>ContactEmail1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ContactEmail2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60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10" w:name="OLE_LINK20"/>
            <w:bookmarkEnd w:id="10"/>
            <w:r>
              <w:rPr>
                <w:rFonts w:ascii="Calibri" w:hAnsi="Calibri" w:asciiTheme="minorHAnsi" w:hAnsiTheme="minorHAnsi"/>
                <w:sz w:val="24"/>
                <w:szCs w:val="24"/>
              </w:rPr>
              <w:t>Is_Main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one can be main for a CustomerId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11" w:name="OLE_LINK3"/>
            <w:bookmarkEnd w:id="1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endors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VendorAddress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shd w:fill="auto" w:val="clear"/>
              </w:rPr>
              <w:t>VendorCity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VendorCustCode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12" w:name="OLE_LINK21"/>
            <w:bookmarkEnd w:id="12"/>
            <w:r>
              <w:rPr>
                <w:rFonts w:ascii="Calibri" w:hAnsi="Calibri" w:asciiTheme="minorHAnsi" w:hAnsiTheme="minorHAnsi"/>
                <w:sz w:val="24"/>
                <w:szCs w:val="24"/>
              </w:rPr>
              <w:t>GST_no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13" w:name="OLE_LINK22"/>
            <w:bookmarkEnd w:id="13"/>
            <w:r>
              <w:rPr>
                <w:rFonts w:ascii="Calibri" w:hAnsi="Calibri" w:asciiTheme="minorHAnsi" w:hAnsiTheme="minorHAnsi"/>
                <w:sz w:val="24"/>
                <w:szCs w:val="24"/>
              </w:rPr>
              <w:t>VAT_no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14" w:name="OLE_LINK23"/>
            <w:bookmarkEnd w:id="14"/>
            <w:r>
              <w:rPr>
                <w:rFonts w:ascii="Calibri" w:hAnsi="Calibri" w:asciiTheme="minorHAnsi" w:hAnsiTheme="minorHAnsi"/>
                <w:sz w:val="24"/>
                <w:szCs w:val="24"/>
              </w:rPr>
              <w:t>VendorEmail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VendorPhone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15" w:name="OLE_LINK24"/>
            <w:bookmarkEnd w:id="15"/>
            <w:r>
              <w:rPr>
                <w:rFonts w:ascii="Calibri" w:hAnsi="Calibri" w:asciiTheme="minorHAnsi" w:hAnsiTheme="minorHAnsi"/>
                <w:sz w:val="24"/>
                <w:szCs w:val="24"/>
              </w:rPr>
              <w:t>ContactPersonName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ContactPersonEmail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ContactPersonMobile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VendorWebsite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16" w:name="OLE_LINK25"/>
            <w:bookmarkEnd w:id="16"/>
            <w:r>
              <w:rPr>
                <w:rFonts w:ascii="Calibri" w:hAnsi="Calibri" w:asciiTheme="minorHAnsi" w:hAnsiTheme="minorHAnsi"/>
                <w:sz w:val="24"/>
                <w:szCs w:val="24"/>
              </w:rPr>
              <w:t>CreditDays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Table18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17" w:name="OLE_LINK4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i</w:t>
            </w:r>
            <w:bookmarkEnd w:id="17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tems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MSL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ROL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Table19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tem_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tock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StoreId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18" w:name="OLE_LINK26"/>
            <w:bookmarkEnd w:id="18"/>
            <w:r>
              <w:rPr>
                <w:rFonts w:ascii="Calibri" w:hAnsi="Calibri" w:asciiTheme="minorHAnsi" w:hAnsiTheme="minorHAnsi"/>
                <w:sz w:val="24"/>
                <w:szCs w:val="24"/>
              </w:rPr>
              <w:t>Op_bal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19" w:name="OLE_LINK27"/>
            <w:bookmarkEnd w:id="19"/>
            <w:r>
              <w:rPr>
                <w:rFonts w:ascii="Calibri" w:hAnsi="Calibri" w:asciiTheme="minorHAnsi" w:hAnsiTheme="minorHAnsi"/>
                <w:sz w:val="24"/>
                <w:szCs w:val="24"/>
              </w:rPr>
              <w:t>Op_bal_dt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Table20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20" w:name="OLE_LINK5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ranch_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w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ise_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20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tore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StoreId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StoreCode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StoreName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21" w:name="OLE_LINK6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ol_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2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etting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RolSettingId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BranchId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MSL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ROL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22" w:name="OLE_LINK7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22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lip_hdr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23" w:name="OLE_LINK28"/>
            <w:bookmarkEnd w:id="23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req_slip_date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24" w:name="OLE_LINK29"/>
            <w:bookmarkEnd w:id="24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req_slip_no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req_depart_name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25" w:name="OLE_LINK30"/>
            <w:bookmarkEnd w:id="25"/>
            <w:r>
              <w:rPr>
                <w:rFonts w:ascii="Calibri" w:hAnsi="Calibri" w:asciiTheme="minorHAnsi" w:hAnsiTheme="minorHAnsi"/>
                <w:sz w:val="24"/>
                <w:szCs w:val="24"/>
              </w:rPr>
              <w:t>req_by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26" w:name="OLE_LINK31"/>
            <w:bookmarkEnd w:id="26"/>
            <w:r>
              <w:rPr>
                <w:rFonts w:ascii="Calibri" w:hAnsi="Calibri"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27" w:name="OLE_LINK32"/>
            <w:bookmarkEnd w:id="27"/>
            <w:r>
              <w:rPr>
                <w:rFonts w:ascii="Calibri" w:hAnsi="Calibri" w:asciiTheme="minorHAnsi" w:hAnsiTheme="minorHAnsi"/>
                <w:sz w:val="24"/>
                <w:szCs w:val="24"/>
              </w:rPr>
              <w:t>short_close_dt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28" w:name="OLE_LINK8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28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lip_dtl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29" w:name="OLE_LINK33"/>
            <w:bookmarkEnd w:id="29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req_slip_dlt_id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30" w:name="OLE_LINK34"/>
            <w:bookmarkEnd w:id="30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req_slip_hdr_id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31" w:name="OLE_LINK35"/>
            <w:bookmarkEnd w:id="31"/>
            <w:r>
              <w:rPr>
                <w:rFonts w:ascii="Calibri" w:hAnsi="Calibri" w:asciiTheme="minorHAnsi" w:hAnsiTheme="minorHAnsi"/>
                <w:sz w:val="24"/>
                <w:szCs w:val="24"/>
              </w:rPr>
              <w:t>RequiredQty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eq_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lip_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hort_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32" w:name="OLE_LINK36"/>
            <w:bookmarkEnd w:id="32"/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req_slip_short_close_id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req_slip_short_close_dt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req_slip_short_close_by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33" w:name="OLE_LINK9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s</w:t>
            </w:r>
            <w:bookmarkEnd w:id="33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tandard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TestStdId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TestStdCode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TestStdName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arameter_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ategories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TestParaCatId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TestParaCatCode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TestParaCatName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34" w:name="OLE_LINK37"/>
            <w:bookmarkEnd w:id="34"/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TestParaCatPrintDesc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ParentCategory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35" w:name="OLE_LINK10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bookmarkEnd w:id="35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36" w:name="OLE_LINK38"/>
            <w:bookmarkEnd w:id="36"/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TestParameterDesc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TestParameterPointDesc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TestParameterCategory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10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Table28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37" w:name="OLE_LINK40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bookmarkEnd w:id="37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est_hdr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TestStandard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Wef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Upto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08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29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 29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38" w:name="OLE_LINK1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d</w:t>
            </w:r>
            <w:bookmarkEnd w:id="38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tl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39" w:name="OLE_LINK39"/>
            <w:bookmarkEnd w:id="39"/>
            <w:r>
              <w:rPr>
                <w:rFonts w:ascii="Calibri" w:hAnsi="Calibri" w:asciiTheme="minorHAnsi" w:hAnsiTheme="minorHAnsi"/>
                <w:sz w:val="24"/>
                <w:szCs w:val="24"/>
              </w:rPr>
              <w:t>ProductTestdtlid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TestId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ParameterId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0" w:name="OLE_LINK41"/>
            <w:bookmarkEnd w:id="40"/>
            <w:r>
              <w:rPr>
                <w:rFonts w:ascii="Calibri" w:hAnsi="Calibri" w:asciiTheme="minorHAnsi" w:hAnsiTheme="minorHAnsi"/>
                <w:sz w:val="24"/>
                <w:szCs w:val="24"/>
              </w:rPr>
              <w:t>StandardValueType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1" w:name="OLE_LINK42"/>
            <w:bookmarkEnd w:id="41"/>
            <w:r>
              <w:rPr>
                <w:rFonts w:ascii="Calibri" w:hAnsi="Calibri" w:asciiTheme="minorHAnsi" w:hAnsiTheme="minorHAnsi"/>
                <w:sz w:val="24"/>
                <w:szCs w:val="24"/>
              </w:rPr>
              <w:t>ValueFrom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ValueTo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2" w:name="OLE_LINK43"/>
            <w:bookmarkEnd w:id="42"/>
            <w:r>
              <w:rPr>
                <w:rFonts w:ascii="Calibri" w:hAnsi="Calibri" w:asciiTheme="minorHAnsi" w:hAnsiTheme="minorHAnsi"/>
                <w:sz w:val="24"/>
                <w:szCs w:val="24"/>
              </w:rPr>
              <w:t>CostPrice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55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Table30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arameter_BOM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3" w:name="OLE_LINK44"/>
            <w:bookmarkEnd w:id="43"/>
            <w:r>
              <w:rPr>
                <w:rFonts w:ascii="Calibri" w:hAnsi="Calibri" w:asciiTheme="minorHAnsi" w:hAnsiTheme="minorHAnsi"/>
                <w:sz w:val="24"/>
                <w:szCs w:val="24"/>
              </w:rPr>
              <w:t>TestBOMId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ProdctTestDtlid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ItemId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4" w:name="OLE_LINK45"/>
            <w:bookmarkEnd w:id="44"/>
            <w:r>
              <w:rPr>
                <w:rFonts w:ascii="Calibri" w:hAnsi="Calibri" w:asciiTheme="minorHAnsi" w:hAnsiTheme="minorHAnsi"/>
                <w:sz w:val="24"/>
                <w:szCs w:val="24"/>
              </w:rPr>
              <w:t>ConsumedQty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quipment_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master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quipment_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quipment_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quipment_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quipment_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qty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50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45" w:name="OLE_LINK12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arameter_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quipment_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u</w:t>
            </w:r>
            <w:bookmarkEnd w:id="45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sage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6" w:name="OLE_LINK46"/>
            <w:bookmarkEnd w:id="46"/>
            <w:r>
              <w:rPr>
                <w:rFonts w:ascii="Calibri" w:hAnsi="Calibri" w:asciiTheme="minorHAnsi" w:hAnsiTheme="minorHAnsi"/>
                <w:sz w:val="24"/>
                <w:szCs w:val="24"/>
              </w:rPr>
              <w:t>EqupUsageId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ProductTestParameterId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7" w:name="OLE_LINK47"/>
            <w:bookmarkEnd w:id="47"/>
            <w:r>
              <w:rPr>
                <w:rFonts w:ascii="Calibri" w:hAnsi="Calibri" w:asciiTheme="minorHAnsi" w:hAnsiTheme="minorHAnsi"/>
                <w:sz w:val="24"/>
                <w:szCs w:val="24"/>
              </w:rPr>
              <w:t>EquipmentId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8" w:name="OLE_LINK48"/>
            <w:bookmarkEnd w:id="48"/>
            <w:r>
              <w:rPr>
                <w:rFonts w:ascii="Calibri" w:hAnsi="Calibri" w:asciiTheme="minorHAnsi" w:hAnsiTheme="minorHAnsi"/>
                <w:sz w:val="24"/>
                <w:szCs w:val="24"/>
              </w:rPr>
              <w:t>UsageTime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49" w:name="OLE_LINK49"/>
            <w:bookmarkStart w:id="50" w:name="_GoBack"/>
            <w:bookmarkEnd w:id="49"/>
            <w:bookmarkEnd w:id="50"/>
            <w:r>
              <w:rPr>
                <w:rFonts w:ascii="Calibri" w:hAnsi="Calibri" w:asciiTheme="minorHAnsi" w:hAnsiTheme="minorHAnsi"/>
                <w:sz w:val="24"/>
                <w:szCs w:val="24"/>
              </w:rPr>
              <w:t>Cost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70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_master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_code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_name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method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>_usage_time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4" w:hRule="atLeast"/>
        </w:trPr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bookmarkStart w:id="51" w:name="OLE_LINK1258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roduct_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est_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arameter_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method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_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u</w:t>
            </w:r>
            <w:bookmarkEnd w:id="51"/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sage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method_usage_id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ProductTestParameterId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bookmarkStart w:id="52" w:name="OLE_LINK4759"/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method</w:t>
            </w:r>
            <w:bookmarkEnd w:id="52"/>
            <w:r>
              <w:rPr>
                <w:rFonts w:ascii="Calibri" w:hAnsi="Calibri"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rFonts w:ascii="Calibri" w:hAnsi="Calibri" w:asciiTheme="minorHAnsi" w:hAnsiTheme="minorHAnsi"/>
              </w:rPr>
            </w:pPr>
            <w:bookmarkStart w:id="53" w:name="OLE_LINK4860"/>
            <w:bookmarkStart w:id="54" w:name="OLE_LINK4860"/>
            <w:bookmarkEnd w:id="54"/>
            <w:r>
              <w:rPr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location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_master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lang w:val="en-US"/>
              </w:rPr>
              <w:t>location_id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lang w:val="en-US"/>
              </w:rPr>
              <w:t>location_code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lang w:val="en-US"/>
              </w:rPr>
              <w:t>location_name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Table3</w:t>
            </w: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en-US"/>
              </w:rPr>
              <w:t>customer_locations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lang w:val="en-US"/>
              </w:rPr>
              <w:t>customer_location_id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4"/>
                <w:szCs w:val="24"/>
                <w:lang w:val="en-US"/>
              </w:rPr>
              <w:t>location_id</w:t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5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uiPriority w:val="0"/>
    <w:qFormat/>
    <w:pPr>
      <w:outlineLvl w:val="0"/>
    </w:pPr>
    <w:rPr>
      <w:b/>
      <w:bCs/>
    </w:rPr>
  </w:style>
  <w:style w:type="paragraph" w:styleId="Heading2">
    <w:name w:val="Heading 2"/>
    <w:basedOn w:val="Heading"/>
    <w:uiPriority w:val="0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uiPriority w:val="0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8"/>
    <w:uiPriority w:val="99"/>
    <w:semiHidden/>
    <w:qFormat/>
    <w:rPr>
      <w:rFonts w:ascii="Segoe UI" w:hAnsi="Segoe UI" w:cs="Mangal"/>
      <w:sz w:val="18"/>
      <w:szCs w:val="16"/>
    </w:rPr>
  </w:style>
  <w:style w:type="paragraph" w:styleId="Heading" w:customStyle="1">
    <w:name w:val="Heading"/>
    <w:next w:val="TextBody"/>
    <w:uiPriority w:val="0"/>
    <w:qFormat/>
    <w:pPr>
      <w:keepNext/>
      <w:widowControl w:val="false"/>
      <w:suppressAutoHyphens w:val="true"/>
      <w:spacing w:before="240" w:after="120"/>
    </w:pPr>
    <w:rPr>
      <w:rFonts w:ascii="Liberation Sans" w:hAnsi="Liberation Sans" w:eastAsia="Droid Sans Fallback" w:cs="FreeSans"/>
      <w:color w:val="auto"/>
      <w:sz w:val="28"/>
      <w:szCs w:val="28"/>
      <w:lang w:val="en-IN" w:eastAsia="zh-CN" w:bidi="hi-IN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uiPriority w:val="0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uiPriority w:val="0"/>
    <w:qFormat/>
    <w:pPr>
      <w:suppressLineNumbers/>
    </w:pPr>
    <w:rPr/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BalloonText">
    <w:name w:val="Balloon Text"/>
    <w:basedOn w:val="Normal"/>
    <w:link w:val="19"/>
    <w:uiPriority w:val="99"/>
    <w:unhideWhenUsed/>
    <w:qFormat/>
    <w:pPr/>
    <w:rPr>
      <w:rFonts w:ascii="Segoe UI" w:hAnsi="Segoe UI" w:cs="Mangal"/>
      <w:sz w:val="18"/>
      <w:szCs w:val="16"/>
    </w:rPr>
  </w:style>
  <w:style w:type="paragraph" w:styleId="Caption1">
    <w:name w:val="caption"/>
    <w:basedOn w:val="Standard"/>
    <w:uiPriority w:val="0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uiPriority w:val="0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uiPriority w:val="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Standard"/>
    <w:uiPriority w:val="0"/>
    <w:qFormat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jc w:val="center"/>
    </w:pPr>
    <w:rPr>
      <w:b/>
      <w:bCs/>
    </w:rPr>
  </w:style>
  <w:style w:type="table" w:default="1" w:styleId="14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LibreOffice/4.4.6.3$Linux_X86_64 LibreOffice_project/40m0$Build-3</Application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2016-12-03T11:18:00Z</dcterms:created>
  <dc:creator>Chaandk</dc:creator>
  <dc:language>en-IN</dc:language>
  <cp:lastPrinted>2017-01-02T10:51:00Z</cp:lastPrinted>
  <dcterms:modified xsi:type="dcterms:W3CDTF">2017-01-18T17:07:57Z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