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B6EB" w14:textId="15AECC3C" w:rsidR="001553F1" w:rsidRDefault="00A82479">
      <w:r w:rsidRPr="00A82479">
        <w:t>BundleBuilder</w:t>
      </w:r>
      <w:r>
        <w:t xml:space="preserve"> </w:t>
      </w:r>
      <w:r w:rsidRPr="00A82479">
        <w:t>Int16 MIN_VERSION = 2010</w:t>
      </w:r>
    </w:p>
    <w:p w14:paraId="6DDDE672" w14:textId="06CBE9CD" w:rsidR="009536EF" w:rsidRDefault="009536EF"/>
    <w:p w14:paraId="15A5CF2F" w14:textId="77777777" w:rsidR="007D29D5" w:rsidRDefault="007D29D5">
      <w:r>
        <w:t>Přesuny souborů:</w:t>
      </w:r>
      <w:r w:rsidRPr="007D29D5">
        <w:t xml:space="preserve"> </w:t>
      </w:r>
    </w:p>
    <w:p w14:paraId="598EA031" w14:textId="3DE05A1F" w:rsidR="009536EF" w:rsidRDefault="007D29D5" w:rsidP="009536EF">
      <w:r>
        <w:t>Factories\</w:t>
      </w:r>
      <w:r w:rsidRPr="007D29D5">
        <w:t xml:space="preserve"> </w:t>
      </w:r>
      <w:r>
        <w:t xml:space="preserve">BundleProps.cs' ---------------------- </w:t>
      </w:r>
      <w:r w:rsidR="009536EF">
        <w:t>Service.Types\BundleProps.cs'</w:t>
      </w:r>
    </w:p>
    <w:p w14:paraId="62EE39F1" w14:textId="77777777" w:rsidR="0032507F" w:rsidRDefault="0032507F" w:rsidP="009536EF"/>
    <w:p w14:paraId="7E30EED4" w14:textId="3B4CB1B5" w:rsidR="007D29D5" w:rsidRDefault="007D29D5" w:rsidP="009536EF">
      <w:r>
        <w:t>Přejmenování souborů:</w:t>
      </w:r>
    </w:p>
    <w:p w14:paraId="29501234" w14:textId="77777777" w:rsidR="00A2347D" w:rsidRDefault="00A2347D" w:rsidP="00A2347D">
      <w:r>
        <w:t>'test\legalios\Service\</w:t>
      </w:r>
    </w:p>
    <w:p w14:paraId="00ED3A25" w14:textId="7AB6C492" w:rsidR="007D29D5" w:rsidRDefault="007D29D5" w:rsidP="007D29D5">
      <w:r>
        <w:t xml:space="preserve">Service_Legalios_Example_04_Taxing_12_MinAmountOfTaxBonusTest.cs' -&gt; Service_Legalios_Example_04_Taxing_13_MinAmountOfTaxBonusTest.cs'  </w:t>
      </w:r>
    </w:p>
    <w:p w14:paraId="27DC3BDD" w14:textId="77777777" w:rsidR="007D29D5" w:rsidRDefault="007D29D5" w:rsidP="007D29D5">
      <w:r>
        <w:t>Service_Legalios_Example_04_Taxing_13_MaxAmountOfTaxBonusTest.cs'-&gt;</w:t>
      </w:r>
      <w:r>
        <w:br/>
        <w:t xml:space="preserve">Service_Legalios_Example_04_Taxing_14_MaxAmountOfTaxBonusTest.cs' </w:t>
      </w:r>
    </w:p>
    <w:p w14:paraId="46F15D62" w14:textId="77777777" w:rsidR="007D29D5" w:rsidRDefault="007D29D5" w:rsidP="007D29D5">
      <w:r>
        <w:t>Service_Legalios_Example_04_Taxing_14_MarginIncomeOfTaxBonusTest.cs'</w:t>
      </w:r>
      <w:r w:rsidRPr="00BE4321">
        <w:t xml:space="preserve"> </w:t>
      </w:r>
      <w:r>
        <w:t>-&gt;</w:t>
      </w:r>
      <w:r>
        <w:br/>
        <w:t>Service_Legalios_Example_04_Taxing_15_MarginIncomeOfTaxBonusTest.cs'</w:t>
      </w:r>
    </w:p>
    <w:p w14:paraId="3498649D" w14:textId="77777777" w:rsidR="007D29D5" w:rsidRDefault="007D29D5" w:rsidP="007D29D5">
      <w:r>
        <w:t>Service_Legalios_Example_04_Taxing_15_MarginIncomeOfRoundingTest.cs' -&gt;</w:t>
      </w:r>
      <w:r w:rsidRPr="00BE4321">
        <w:t xml:space="preserve"> </w:t>
      </w:r>
      <w:r>
        <w:t>Service_Legalios_Example_04_Taxing_16_MarginIncomeOfRoundingTest.cs'</w:t>
      </w:r>
      <w:r w:rsidRPr="00BE4321">
        <w:t xml:space="preserve"> </w:t>
      </w:r>
    </w:p>
    <w:p w14:paraId="55589B53" w14:textId="77777777" w:rsidR="007D29D5" w:rsidRDefault="007D29D5" w:rsidP="007D29D5">
      <w:r>
        <w:t>Service_Legalios_Example_04_Taxing_16_MarginIncomeOfWithholdTest.cs'</w:t>
      </w:r>
      <w:r w:rsidRPr="00BE4321">
        <w:t xml:space="preserve"> </w:t>
      </w:r>
      <w:r>
        <w:t xml:space="preserve"> -&gt;</w:t>
      </w:r>
      <w:r>
        <w:br/>
        <w:t>Service_Legalios_Example_04_Taxing_17_MarginIncomeOfWithholdTest.cs'</w:t>
      </w:r>
    </w:p>
    <w:p w14:paraId="434B9326" w14:textId="77777777" w:rsidR="007D29D5" w:rsidRDefault="007D29D5" w:rsidP="007D29D5">
      <w:r>
        <w:t>Service_Legalios_Example_04_Taxing_17_MarginIncomeOfSolitaryTest.cs'</w:t>
      </w:r>
      <w:r w:rsidRPr="00BE4321">
        <w:t xml:space="preserve"> </w:t>
      </w:r>
      <w:r>
        <w:t xml:space="preserve"> -&gt;</w:t>
      </w:r>
      <w:r>
        <w:br/>
        <w:t>Service_Legalios_Example_04_Taxing_18_MarginIncomeOfSolitaryTest.cs'</w:t>
      </w:r>
    </w:p>
    <w:p w14:paraId="12FCFB93" w14:textId="77777777" w:rsidR="007D29D5" w:rsidRDefault="007D29D5" w:rsidP="007D29D5">
      <w:r>
        <w:t>Service_Legalios_Example_04_Taxing_18_MarginIncomeOfWthEmpTest.cs'</w:t>
      </w:r>
      <w:r w:rsidRPr="00BE4321">
        <w:t xml:space="preserve"> </w:t>
      </w:r>
      <w:r>
        <w:t>-&gt;</w:t>
      </w:r>
      <w:r>
        <w:br/>
        <w:t>Service_Legalios_Example_04_Taxing_20_MarginIncomeOfWthEmpTest.cs'</w:t>
      </w:r>
    </w:p>
    <w:p w14:paraId="0E4BE8AF" w14:textId="68EF2077" w:rsidR="007D29D5" w:rsidRDefault="007D29D5" w:rsidP="007D29D5">
      <w:r>
        <w:t>Service_Legalios_Example_04_Taxing_19_MarginIncomeOfWthAgrTest.cs' -&gt;</w:t>
      </w:r>
      <w:r>
        <w:br/>
        <w:t>Service_Legalios_Example_04_Taxing_21_MarginIncomeOfWthAgrTest.cs'</w:t>
      </w:r>
    </w:p>
    <w:p w14:paraId="0A62D2D5" w14:textId="77777777" w:rsidR="0032507F" w:rsidRDefault="0032507F" w:rsidP="0032507F">
      <w:r>
        <w:t>'test\legalios\Service\</w:t>
      </w:r>
    </w:p>
    <w:p w14:paraId="530D8602" w14:textId="77777777" w:rsidR="0032507F" w:rsidRPr="00BE4321" w:rsidRDefault="0032507F" w:rsidP="0032507F">
      <w:pPr>
        <w:rPr>
          <w:color w:val="FF0000"/>
        </w:rPr>
      </w:pPr>
      <w:r>
        <w:t xml:space="preserve">Nové </w:t>
      </w:r>
      <w:r w:rsidRPr="00BE4321">
        <w:rPr>
          <w:color w:val="FF0000"/>
        </w:rPr>
        <w:t>Service_Legalios_Example_04_Taxing_12_FactorTaxRate2Test.cs'</w:t>
      </w:r>
    </w:p>
    <w:p w14:paraId="48DAEF77" w14:textId="77777777" w:rsidR="0032507F" w:rsidRPr="00BE4321" w:rsidRDefault="0032507F" w:rsidP="0032507F">
      <w:pPr>
        <w:rPr>
          <w:color w:val="FF0000"/>
        </w:rPr>
      </w:pPr>
      <w:r>
        <w:t xml:space="preserve">Nové </w:t>
      </w:r>
      <w:r w:rsidRPr="00BE4321">
        <w:rPr>
          <w:color w:val="FF0000"/>
        </w:rPr>
        <w:t>Service_Legalios_Example_04_Taxing_19_MarginIncomeOfTaxRate2Test.cs'</w:t>
      </w:r>
    </w:p>
    <w:p w14:paraId="71906AE0" w14:textId="77777777" w:rsidR="0032507F" w:rsidRDefault="0032507F" w:rsidP="0032507F">
      <w:r>
        <w:t xml:space="preserve">Nové </w:t>
      </w:r>
      <w:r w:rsidRPr="00A2347D">
        <w:t>test\legalios\History\FactoriesHistoryTest.cs</w:t>
      </w:r>
    </w:p>
    <w:p w14:paraId="4C61021E" w14:textId="77777777" w:rsidR="0032507F" w:rsidRDefault="0032507F" w:rsidP="0032507F">
      <w:r>
        <w:t xml:space="preserve">Nové </w:t>
      </w:r>
      <w:r w:rsidRPr="00A2347D">
        <w:t>test\legalios\TestStructs.cs</w:t>
      </w:r>
    </w:p>
    <w:p w14:paraId="38BD5909" w14:textId="65221F35" w:rsidR="0032507F" w:rsidRDefault="0032507F" w:rsidP="007D29D5"/>
    <w:p w14:paraId="45DA0D70" w14:textId="77777777" w:rsidR="0032507F" w:rsidRDefault="0032507F" w:rsidP="0032507F">
      <w:r>
        <w:t xml:space="preserve">Nový folder </w:t>
      </w:r>
      <w:r w:rsidRPr="007D29D5">
        <w:t xml:space="preserve">Providers.Period2010\ </w:t>
      </w:r>
    </w:p>
    <w:p w14:paraId="59424EA3" w14:textId="77777777" w:rsidR="0032507F" w:rsidRDefault="0032507F" w:rsidP="0032507F">
      <w:r>
        <w:t>Nové ProviderSalary2010</w:t>
      </w:r>
    </w:p>
    <w:p w14:paraId="5FCFB1F5" w14:textId="77777777" w:rsidR="0032507F" w:rsidRDefault="0032507F" w:rsidP="0032507F">
      <w:r>
        <w:t>Nové ProviderHealth2010</w:t>
      </w:r>
    </w:p>
    <w:p w14:paraId="3DEAEFAD" w14:textId="77777777" w:rsidR="0032507F" w:rsidRDefault="0032507F" w:rsidP="0032507F">
      <w:r>
        <w:t>Nové ProviderSocial2010</w:t>
      </w:r>
    </w:p>
    <w:p w14:paraId="78F99A5C" w14:textId="77777777" w:rsidR="0032507F" w:rsidRDefault="0032507F" w:rsidP="0032507F">
      <w:r>
        <w:t>Nové ProviderTaxing2010</w:t>
      </w:r>
    </w:p>
    <w:p w14:paraId="1AA3A573" w14:textId="77777777" w:rsidR="0032507F" w:rsidRDefault="0032507F" w:rsidP="0032507F">
      <w:r>
        <w:lastRenderedPageBreak/>
        <w:t>Nové HistoryConstHealth2010.cs'</w:t>
      </w:r>
    </w:p>
    <w:p w14:paraId="130EE128" w14:textId="77777777" w:rsidR="0032507F" w:rsidRDefault="0032507F" w:rsidP="0032507F">
      <w:r>
        <w:t>Nové HistoryConstSalary2010.cs'</w:t>
      </w:r>
    </w:p>
    <w:p w14:paraId="3CE06DBC" w14:textId="77777777" w:rsidR="0032507F" w:rsidRDefault="0032507F" w:rsidP="0032507F">
      <w:r>
        <w:t>Nové HistoryConstSocial2010.cs'</w:t>
      </w:r>
    </w:p>
    <w:p w14:paraId="08DE939A" w14:textId="72F6F39D" w:rsidR="0032507F" w:rsidRDefault="0032507F" w:rsidP="0032507F">
      <w:r>
        <w:t>Nové HistoryConstTaxing2010.cs'</w:t>
      </w:r>
    </w:p>
    <w:p w14:paraId="06ECC147" w14:textId="33207B25" w:rsidR="001D2C3E" w:rsidRDefault="001D2C3E" w:rsidP="0032507F">
      <w:r>
        <w:t xml:space="preserve">Nové </w:t>
      </w:r>
      <w:r w:rsidRPr="001D2C3E">
        <w:t>FACTOR_TAXRATE2:BigDecimal = BigDecimal.ZERO</w:t>
      </w:r>
    </w:p>
    <w:p w14:paraId="5DD1274D" w14:textId="002107D9" w:rsidR="0032507F" w:rsidRDefault="001D2C3E" w:rsidP="0032507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Nové </w:t>
      </w:r>
      <w:r>
        <w:rPr>
          <w:rFonts w:ascii="Consolas" w:hAnsi="Consolas" w:cs="Consolas"/>
          <w:color w:val="000000"/>
          <w:sz w:val="19"/>
          <w:szCs w:val="19"/>
        </w:rPr>
        <w:t>MARGIN_INCOME_OF_TAXRATE2 = 0</w:t>
      </w:r>
    </w:p>
    <w:p w14:paraId="698B5321" w14:textId="77777777" w:rsidR="001D2C3E" w:rsidRPr="001D2C3E" w:rsidRDefault="001D2C3E" w:rsidP="001D2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1D2C3E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r w:rsidRPr="001D2C3E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FACTOR_TAXRATE2</w:t>
      </w:r>
      <w:r w:rsidRPr="001D2C3E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:BigDecimal = HistoryConstTaxing2010.</w:t>
      </w:r>
      <w:r w:rsidRPr="001D2C3E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FACTOR_TAXRATE2</w:t>
      </w:r>
    </w:p>
    <w:p w14:paraId="051CE007" w14:textId="77777777" w:rsidR="001D2C3E" w:rsidRDefault="001D2C3E" w:rsidP="001D2C3E">
      <w:pPr>
        <w:pStyle w:val="FormtovanvHTML"/>
        <w:shd w:val="clear" w:color="auto" w:fill="2B2B2B"/>
        <w:rPr>
          <w:color w:val="CC7832"/>
        </w:rPr>
      </w:pPr>
    </w:p>
    <w:p w14:paraId="554E0F0B" w14:textId="0CD5E773" w:rsidR="001D2C3E" w:rsidRDefault="001D2C3E" w:rsidP="001D2C3E">
      <w:pPr>
        <w:pStyle w:val="FormtovanvHTML"/>
        <w:shd w:val="clear" w:color="auto" w:fill="2B2B2B"/>
        <w:rPr>
          <w:color w:val="A9B7C6"/>
        </w:rPr>
      </w:pPr>
      <w:r>
        <w:rPr>
          <w:color w:val="CC7832"/>
        </w:rPr>
        <w:t xml:space="preserve">const val </w:t>
      </w:r>
      <w:r>
        <w:rPr>
          <w:color w:val="9876AA"/>
        </w:rPr>
        <w:t>MARGIN_INCOME_OF_TAXRATE2</w:t>
      </w:r>
      <w:r>
        <w:rPr>
          <w:color w:val="A9B7C6"/>
        </w:rPr>
        <w:t>:Int = HistoryConstTaxing2010.</w:t>
      </w:r>
      <w:r>
        <w:rPr>
          <w:color w:val="9876AA"/>
        </w:rPr>
        <w:t>MARGIN_INCOME_OF_TAXRATE2</w:t>
      </w:r>
    </w:p>
    <w:p w14:paraId="0E36B54D" w14:textId="47B90921" w:rsidR="001D2C3E" w:rsidRDefault="001D2C3E" w:rsidP="0032507F"/>
    <w:p w14:paraId="20A00690" w14:textId="77777777" w:rsidR="00C667B2" w:rsidRDefault="00C667B2" w:rsidP="0032507F"/>
    <w:p w14:paraId="37658236" w14:textId="1B0FC9AF" w:rsidR="00C667B2" w:rsidRDefault="00C667B2" w:rsidP="0032507F">
      <w:r>
        <w:t>constructor</w:t>
      </w:r>
    </w:p>
    <w:p w14:paraId="5EAA6FF0" w14:textId="77777777" w:rsidR="00C667B2" w:rsidRDefault="00C667B2" w:rsidP="00C667B2">
      <w:pPr>
        <w:pStyle w:val="FormtovanvHTML"/>
        <w:shd w:val="clear" w:color="auto" w:fill="2B2B2B"/>
        <w:rPr>
          <w:color w:val="A9B7C6"/>
        </w:rPr>
      </w:pPr>
      <w:r>
        <w:rPr>
          <w:color w:val="A9B7C6"/>
        </w:rPr>
        <w:t>allowancePayer(period)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allowanceDisab1st(period)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allowanceDisab2nd(period)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allowanceDisab3rd(period)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allowanceStudy(period)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allowanceChild1st(period)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allowanceChild2nd(period)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allowanceChild3rd(period)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factorAdvances(period)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factorWithhold(period)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factorSolitary(period)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factorTaxRate2(period)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minAmountOfTaxBonus(period)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maxAmountOfTaxBonus(period)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marginIncomeOfTaxBonus(period)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marginIncomeOfRounding(period)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marginIncomeOfWithhold(period)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marginIncomeOfSolitary(period)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marginIncomeOfTaxRate2(period)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marginIncomeOfWthEmp(period)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marginIncomeOfWthAgr(period))</w:t>
      </w:r>
    </w:p>
    <w:p w14:paraId="40425E61" w14:textId="36289868" w:rsidR="00C667B2" w:rsidRDefault="00C667B2" w:rsidP="0032507F"/>
    <w:p w14:paraId="0057B7C0" w14:textId="68EB128F" w:rsidR="00C667B2" w:rsidRDefault="00C667B2" w:rsidP="00C667B2">
      <w:pPr>
        <w:pStyle w:val="Formtovanv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override fun </w:t>
      </w:r>
      <w:r>
        <w:rPr>
          <w:color w:val="FFC66D"/>
        </w:rPr>
        <w:t>factorTaxRate2</w:t>
      </w:r>
      <w:r>
        <w:rPr>
          <w:color w:val="A9B7C6"/>
        </w:rPr>
        <w:t>(period: IPeriod): BigDecimal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HistoryConstTaxing2010.</w:t>
      </w:r>
      <w:r>
        <w:rPr>
          <w:color w:val="9876AA"/>
        </w:rPr>
        <w:t>FACTOR_TAXRATE2</w:t>
      </w:r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r>
        <w:rPr>
          <w:color w:val="FFC66D"/>
        </w:rPr>
        <w:t>marginIncomeOfTaxRate2</w:t>
      </w:r>
      <w:r>
        <w:rPr>
          <w:color w:val="A9B7C6"/>
        </w:rPr>
        <w:t>(period: IPeriod):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HistoryConstTaxing2010.</w:t>
      </w:r>
      <w:r>
        <w:rPr>
          <w:color w:val="9876AA"/>
        </w:rPr>
        <w:t>MARGIN_INCOME_OF_TAXRATE2</w:t>
      </w:r>
      <w:r>
        <w:rPr>
          <w:color w:val="9876AA"/>
        </w:rPr>
        <w:br/>
      </w:r>
      <w:r>
        <w:rPr>
          <w:color w:val="A9B7C6"/>
        </w:rPr>
        <w:t>}</w:t>
      </w:r>
    </w:p>
    <w:p w14:paraId="4E6B9C4E" w14:textId="26162B95" w:rsidR="00C667B2" w:rsidRDefault="008C4CBA" w:rsidP="0032507F">
      <w:r>
        <w:t>doplnit Testy – Service o rok 2010</w:t>
      </w:r>
    </w:p>
    <w:p w14:paraId="1B918A9D" w14:textId="77777777" w:rsidR="0062263F" w:rsidRDefault="0062263F" w:rsidP="0062263F">
      <w:pPr>
        <w:pStyle w:val="FormtovanvHTML"/>
        <w:shd w:val="clear" w:color="auto" w:fill="2B2B2B"/>
        <w:rPr>
          <w:color w:val="A9B7C6"/>
        </w:rPr>
      </w:pPr>
      <w:r>
        <w:rPr>
          <w:color w:val="A9B7C6"/>
        </w:rPr>
        <w:t>Service_Legalios_Example_BundleFailure2009Test</w:t>
      </w:r>
    </w:p>
    <w:p w14:paraId="3B92CC12" w14:textId="25917AD3" w:rsidR="0062263F" w:rsidRDefault="0062263F" w:rsidP="0032507F"/>
    <w:p w14:paraId="105F655F" w14:textId="77777777" w:rsidR="0062263F" w:rsidRDefault="0062263F" w:rsidP="0062263F">
      <w:pPr>
        <w:pStyle w:val="FormtovanvHTML"/>
        <w:shd w:val="clear" w:color="auto" w:fill="2B2B2B"/>
        <w:rPr>
          <w:color w:val="A9B7C6"/>
        </w:rPr>
      </w:pPr>
      <w:r>
        <w:t xml:space="preserve">Protokol Test </w:t>
      </w:r>
      <w:r>
        <w:rPr>
          <w:color w:val="A9B7C6"/>
        </w:rPr>
        <w:t>TestIntScenario(</w:t>
      </w:r>
      <w:r>
        <w:rPr>
          <w:color w:val="6897BB"/>
        </w:rPr>
        <w:t>2010</w:t>
      </w:r>
      <w:r>
        <w:rPr>
          <w:color w:val="CC7832"/>
        </w:rPr>
        <w:t xml:space="preserve">, </w:t>
      </w:r>
      <w:r>
        <w:rPr>
          <w:color w:val="6897BB"/>
        </w:rPr>
        <w:t>2022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5921A57A" w14:textId="64E8C314" w:rsidR="0062263F" w:rsidRDefault="0062263F" w:rsidP="0032507F"/>
    <w:p w14:paraId="59A24A62" w14:textId="77777777" w:rsidR="0062263F" w:rsidRDefault="0062263F" w:rsidP="0062263F">
      <w:pPr>
        <w:pStyle w:val="FormtovanvHTML"/>
        <w:shd w:val="clear" w:color="auto" w:fill="2B2B2B"/>
        <w:rPr>
          <w:color w:val="A9B7C6"/>
        </w:rPr>
      </w:pPr>
      <w:r>
        <w:lastRenderedPageBreak/>
        <w:t xml:space="preserve">Factory Test </w:t>
      </w:r>
      <w:r>
        <w:rPr>
          <w:color w:val="A9B7C6"/>
        </w:rPr>
        <w:t>TestScenario(</w:t>
      </w:r>
      <w:r>
        <w:rPr>
          <w:color w:val="6A8759"/>
        </w:rPr>
        <w:t>"2009"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listOf</w:t>
      </w:r>
      <w:r>
        <w:rPr>
          <w:color w:val="A9B7C6"/>
        </w:rPr>
        <w:t>(</w:t>
      </w:r>
    </w:p>
    <w:p w14:paraId="5090C77B" w14:textId="420C76E8" w:rsidR="0062263F" w:rsidRDefault="0062263F" w:rsidP="0032507F"/>
    <w:p w14:paraId="7A2B299F" w14:textId="77777777" w:rsidR="0062263F" w:rsidRDefault="0062263F" w:rsidP="0032507F"/>
    <w:p w14:paraId="02808349" w14:textId="77777777" w:rsidR="008C4CBA" w:rsidRDefault="008C4CBA" w:rsidP="0032507F"/>
    <w:p w14:paraId="73B9FC96" w14:textId="65CDE0E0" w:rsidR="00A82479" w:rsidRDefault="00A82479">
      <w:r w:rsidRPr="00A82479">
        <w:t>PropsHealth</w:t>
      </w:r>
      <w:r>
        <w:t xml:space="preserve"> -&gt; </w:t>
      </w:r>
      <w:r w:rsidR="0061145F">
        <w:t xml:space="preserve">abstract </w:t>
      </w:r>
      <w:r w:rsidRPr="00A82479">
        <w:t>PropsHealth</w:t>
      </w:r>
      <w:r>
        <w:t>Base</w:t>
      </w:r>
    </w:p>
    <w:p w14:paraId="6194C59D" w14:textId="1A92AD49" w:rsidR="00A82479" w:rsidRDefault="007D29D5">
      <w:r>
        <w:t xml:space="preserve">Nové </w:t>
      </w:r>
      <w:r w:rsidR="00A82479" w:rsidRPr="00A82479">
        <w:t>PropsHealth : PropsHealthBase, IPropsHealth</w:t>
      </w:r>
    </w:p>
    <w:p w14:paraId="43FF2FD5" w14:textId="2A8B6921" w:rsidR="00A82479" w:rsidRDefault="009536EF">
      <w:r>
        <w:t xml:space="preserve">Nové </w:t>
      </w:r>
      <w:r w:rsidR="00A82479" w:rsidRPr="00A82479">
        <w:t>PropsHealth</w:t>
      </w:r>
      <w:r w:rsidR="00A82479">
        <w:t>2010</w:t>
      </w:r>
    </w:p>
    <w:p w14:paraId="15586C5C" w14:textId="47986891" w:rsidR="00A82479" w:rsidRDefault="009536EF">
      <w:r>
        <w:t xml:space="preserve">Nové </w:t>
      </w:r>
      <w:r w:rsidR="00A82479" w:rsidRPr="00A82479">
        <w:t>PropsHealth</w:t>
      </w:r>
      <w:r w:rsidR="00A82479">
        <w:t>2012</w:t>
      </w:r>
    </w:p>
    <w:p w14:paraId="6602AC26" w14:textId="3CF0521A" w:rsidR="00A82479" w:rsidRDefault="009536EF">
      <w:r>
        <w:t xml:space="preserve">Nové </w:t>
      </w:r>
      <w:r w:rsidR="00A82479" w:rsidRPr="00A82479">
        <w:t>PropsHealth</w:t>
      </w:r>
      <w:r w:rsidR="00A82479">
        <w:t>2014</w:t>
      </w:r>
    </w:p>
    <w:p w14:paraId="174E1B9B" w14:textId="6DF81635" w:rsidR="00A82479" w:rsidRDefault="00A82479">
      <w:r w:rsidRPr="00A82479">
        <w:t xml:space="preserve">PropsSocial </w:t>
      </w:r>
      <w:r>
        <w:t>-&gt;</w:t>
      </w:r>
      <w:r w:rsidRPr="00A82479">
        <w:t xml:space="preserve"> </w:t>
      </w:r>
      <w:r w:rsidR="0061145F">
        <w:t xml:space="preserve">abstract </w:t>
      </w:r>
      <w:r w:rsidRPr="00A82479">
        <w:t>PropsSocialBase</w:t>
      </w:r>
    </w:p>
    <w:p w14:paraId="3496AAEB" w14:textId="080E91C1" w:rsidR="00A82479" w:rsidRDefault="007D29D5" w:rsidP="00A82479">
      <w:r>
        <w:t xml:space="preserve">Nové </w:t>
      </w:r>
      <w:r w:rsidR="00A82479" w:rsidRPr="00A82479">
        <w:t>PropsSocial : PropsSocialBase, IPropsSocial</w:t>
      </w:r>
    </w:p>
    <w:p w14:paraId="7F26AC7B" w14:textId="6A8A7799" w:rsidR="00A82479" w:rsidRDefault="009536EF" w:rsidP="00A82479">
      <w:r>
        <w:t xml:space="preserve">Nové </w:t>
      </w:r>
      <w:r w:rsidR="00A82479" w:rsidRPr="00A82479">
        <w:t>Props</w:t>
      </w:r>
      <w:r w:rsidR="00A82479">
        <w:t>Social2010</w:t>
      </w:r>
    </w:p>
    <w:p w14:paraId="09B3E006" w14:textId="5D1B25B6" w:rsidR="00A82479" w:rsidRDefault="009536EF" w:rsidP="00A82479">
      <w:r>
        <w:t xml:space="preserve">Nové </w:t>
      </w:r>
      <w:r w:rsidR="00A82479" w:rsidRPr="00A82479">
        <w:t>Props</w:t>
      </w:r>
      <w:r w:rsidR="00A82479">
        <w:t>Social2012</w:t>
      </w:r>
    </w:p>
    <w:p w14:paraId="27187AB7" w14:textId="6178E364" w:rsidR="00A82479" w:rsidRDefault="00A82479" w:rsidP="00A82479">
      <w:r w:rsidRPr="00A82479">
        <w:t xml:space="preserve">PropsTaxing </w:t>
      </w:r>
      <w:r>
        <w:t>-&gt;</w:t>
      </w:r>
      <w:r w:rsidRPr="00A82479">
        <w:t xml:space="preserve"> </w:t>
      </w:r>
      <w:r w:rsidR="0061145F">
        <w:t xml:space="preserve">abstract </w:t>
      </w:r>
      <w:r w:rsidRPr="00A82479">
        <w:t>PropsTaxingBase</w:t>
      </w:r>
    </w:p>
    <w:p w14:paraId="1C2B0C6C" w14:textId="31FA507D" w:rsidR="00A82479" w:rsidRDefault="007D29D5" w:rsidP="00A82479">
      <w:r>
        <w:t xml:space="preserve">Nové </w:t>
      </w:r>
      <w:r w:rsidR="00A82479" w:rsidRPr="00A82479">
        <w:t>PropsTaxing : PropsTaxingBase, IPropsTaxing</w:t>
      </w:r>
    </w:p>
    <w:p w14:paraId="70DA9D3F" w14:textId="63DC7A8B" w:rsidR="007D29D5" w:rsidRDefault="007D29D5" w:rsidP="00A86F0B">
      <w:r>
        <w:t>Props</w:t>
      </w:r>
    </w:p>
    <w:p w14:paraId="75F5C042" w14:textId="02FB5171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2010</w:t>
      </w:r>
    </w:p>
    <w:p w14:paraId="6FDD9D82" w14:textId="2EF4022D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2014</w:t>
      </w:r>
    </w:p>
    <w:p w14:paraId="23F0760B" w14:textId="62043736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2018</w:t>
      </w:r>
    </w:p>
    <w:p w14:paraId="2AB19BED" w14:textId="77777777" w:rsidR="009536EF" w:rsidRDefault="009536EF" w:rsidP="00A86F0B"/>
    <w:p w14:paraId="1CBA7F16" w14:textId="0408AE2B" w:rsidR="00A86F0B" w:rsidRDefault="009536EF" w:rsidP="00A86F0B">
      <w:r>
        <w:t xml:space="preserve">Nové </w:t>
      </w:r>
      <w:r w:rsidR="00A86F0B">
        <w:t>Service.Interfaces\IParticyResult.cs'</w:t>
      </w:r>
    </w:p>
    <w:p w14:paraId="4DB73CFD" w14:textId="74B52357" w:rsidR="00A86F0B" w:rsidRDefault="009536EF" w:rsidP="00A86F0B">
      <w:r>
        <w:t xml:space="preserve">Nové </w:t>
      </w:r>
      <w:r w:rsidR="009958FE">
        <w:t xml:space="preserve">enum </w:t>
      </w:r>
      <w:r w:rsidR="00A86F0B">
        <w:t>Service.Types\ContractTerms.cs'</w:t>
      </w:r>
      <w:r w:rsidR="009958FE">
        <w:t xml:space="preserve"> </w:t>
      </w:r>
    </w:p>
    <w:p w14:paraId="09ABA688" w14:textId="2E78F5D2" w:rsidR="00A86F0B" w:rsidRDefault="009536EF" w:rsidP="00A86F0B">
      <w:r>
        <w:t xml:space="preserve">Nové </w:t>
      </w:r>
      <w:r w:rsidR="00A86F0B">
        <w:t>Service.Types\OperationsDec.cs'</w:t>
      </w:r>
    </w:p>
    <w:p w14:paraId="1920631C" w14:textId="7F3EFCE6" w:rsidR="00A86F0B" w:rsidRDefault="009536EF" w:rsidP="00A86F0B">
      <w:r>
        <w:t xml:space="preserve">Nové </w:t>
      </w:r>
      <w:r w:rsidR="00A86F0B">
        <w:t>Service.Types\OperationsPeriod.cs'</w:t>
      </w:r>
    </w:p>
    <w:p w14:paraId="0A86E964" w14:textId="4993DC4C" w:rsidR="00A86F0B" w:rsidRDefault="009536EF" w:rsidP="00A86F0B">
      <w:r>
        <w:t xml:space="preserve">Nové </w:t>
      </w:r>
      <w:r w:rsidR="00A86F0B">
        <w:t>Service.Types\OperationsRound.cs'</w:t>
      </w:r>
    </w:p>
    <w:p w14:paraId="48773B6E" w14:textId="26F5C339" w:rsidR="00361C56" w:rsidRDefault="008B122F" w:rsidP="00A86F0B">
      <w:r>
        <w:t xml:space="preserve">Int[x] </w:t>
      </w:r>
      <w:r w:rsidR="00361C56">
        <w:t>IntArray</w:t>
      </w:r>
    </w:p>
    <w:p w14:paraId="0BAD3F64" w14:textId="0EC3C43F" w:rsidR="00361C56" w:rsidRDefault="00361C56" w:rsidP="00A86F0B">
      <w:r>
        <w:t>BigDecimal</w:t>
      </w:r>
    </w:p>
    <w:p w14:paraId="074C676D" w14:textId="462D62C0" w:rsidR="00361C56" w:rsidRDefault="00361C56" w:rsidP="00A86F0B">
      <w:r>
        <w:t>Collection.map{ x -&gt; }</w:t>
      </w:r>
    </w:p>
    <w:p w14:paraId="335FF73D" w14:textId="66838A20" w:rsidR="00361C56" w:rsidRDefault="00361C56" w:rsidP="00361C56">
      <w:r>
        <w:t>Collection.mapIndexed{ idx, x  -&gt; }</w:t>
      </w:r>
    </w:p>
    <w:p w14:paraId="205FA432" w14:textId="1D669B3D" w:rsidR="00361C56" w:rsidRDefault="00361C56" w:rsidP="00361C56">
      <w:r>
        <w:t>Collection.fold(0) {x -&gt; }</w:t>
      </w:r>
    </w:p>
    <w:p w14:paraId="5F56CF68" w14:textId="77777777" w:rsidR="00361C56" w:rsidRDefault="00361C56" w:rsidP="00361C56"/>
    <w:p w14:paraId="6BF3E9BA" w14:textId="77777777" w:rsidR="00361C56" w:rsidRDefault="00361C56" w:rsidP="00A86F0B"/>
    <w:p w14:paraId="74B447FD" w14:textId="7E572260" w:rsidR="00A86F0B" w:rsidRDefault="009536EF" w:rsidP="00A86F0B">
      <w:r>
        <w:lastRenderedPageBreak/>
        <w:t xml:space="preserve">Nové </w:t>
      </w:r>
      <w:r w:rsidR="00A86F0B">
        <w:t>Service.Types\TaxingOptions.cs'</w:t>
      </w:r>
    </w:p>
    <w:p w14:paraId="5D8F0215" w14:textId="6A9EF229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Salary</w:t>
      </w:r>
    </w:p>
    <w:p w14:paraId="5CB8CC2D" w14:textId="49EE51BC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Health</w:t>
      </w:r>
    </w:p>
    <w:p w14:paraId="1D42F423" w14:textId="7939D978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Social</w:t>
      </w:r>
    </w:p>
    <w:p w14:paraId="2C9C984A" w14:textId="77777777" w:rsidR="00142111" w:rsidRPr="00142111" w:rsidRDefault="00142111" w:rsidP="00142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14211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IPropsTaxing</w:t>
      </w:r>
    </w:p>
    <w:p w14:paraId="6EFFB890" w14:textId="77777777" w:rsidR="0050097D" w:rsidRDefault="0050097D" w:rsidP="0050097D"/>
    <w:p w14:paraId="137E6106" w14:textId="725CD90D" w:rsidR="0050097D" w:rsidRDefault="0050097D" w:rsidP="0050097D">
      <w:r w:rsidRPr="00142111">
        <w:t>Solitary</w:t>
      </w:r>
      <w:r>
        <w:t xml:space="preserve"> -&gt; </w:t>
      </w:r>
      <w:r w:rsidRPr="00142111">
        <w:t>Soli</w:t>
      </w:r>
      <w:r>
        <w:t>d</w:t>
      </w:r>
      <w:r w:rsidRPr="00142111">
        <w:t>ary</w:t>
      </w:r>
    </w:p>
    <w:p w14:paraId="12BE0482" w14:textId="5E60C74F" w:rsidR="0050097D" w:rsidRDefault="0050097D" w:rsidP="00142111">
      <w:r>
        <w:t>SOLITARY -&gt; SOLIDARY</w:t>
      </w:r>
    </w:p>
    <w:p w14:paraId="76DE8EFF" w14:textId="28745A6E" w:rsidR="0050097D" w:rsidRDefault="0050097D" w:rsidP="00142111">
      <w:r>
        <w:t>Pojistnéé -&gt; Pojistné</w:t>
      </w:r>
    </w:p>
    <w:p w14:paraId="57100DB8" w14:textId="77777777" w:rsidR="00142111" w:rsidRDefault="00142111" w:rsidP="00142111"/>
    <w:sectPr w:rsidR="00142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79"/>
    <w:rsid w:val="00142111"/>
    <w:rsid w:val="001553F1"/>
    <w:rsid w:val="001D2C3E"/>
    <w:rsid w:val="0032507F"/>
    <w:rsid w:val="00361C56"/>
    <w:rsid w:val="0050097D"/>
    <w:rsid w:val="00531606"/>
    <w:rsid w:val="0061145F"/>
    <w:rsid w:val="0062263F"/>
    <w:rsid w:val="007D29D5"/>
    <w:rsid w:val="008B122F"/>
    <w:rsid w:val="008C4CBA"/>
    <w:rsid w:val="009536EF"/>
    <w:rsid w:val="009958FE"/>
    <w:rsid w:val="00A2347D"/>
    <w:rsid w:val="00A82479"/>
    <w:rsid w:val="00A86F0B"/>
    <w:rsid w:val="00BE4321"/>
    <w:rsid w:val="00C17B69"/>
    <w:rsid w:val="00C667B2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BE36"/>
  <w15:chartTrackingRefBased/>
  <w15:docId w15:val="{01F5C6DF-DFD0-484C-99E6-77E9D8AF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29D5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D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D2C3E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576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9</cp:revision>
  <dcterms:created xsi:type="dcterms:W3CDTF">2022-01-21T15:22:00Z</dcterms:created>
  <dcterms:modified xsi:type="dcterms:W3CDTF">2022-02-01T16:15:00Z</dcterms:modified>
</cp:coreProperties>
</file>