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1E6" w:rsidRDefault="00130C65">
      <w:pPr>
        <w:rPr>
          <w:lang w:val="en-US"/>
        </w:rPr>
      </w:pPr>
      <w:r>
        <w:rPr>
          <w:lang w:val="en-US"/>
        </w:rPr>
        <w:t>Practice areas</w:t>
      </w:r>
    </w:p>
    <w:p w:rsidR="00130C65" w:rsidRDefault="00130C65">
      <w:pPr>
        <w:rPr>
          <w:rFonts w:ascii="Sylfaen" w:hAnsi="Sylfaen"/>
          <w:lang w:val="ka-GE"/>
        </w:rPr>
      </w:pPr>
      <w:r>
        <w:rPr>
          <w:rFonts w:ascii="Sylfaen" w:hAnsi="Sylfaen"/>
          <w:lang w:val="ka-GE"/>
        </w:rPr>
        <w:t>პრაქტიკა</w:t>
      </w:r>
    </w:p>
    <w:p w:rsidR="00130C65" w:rsidRDefault="00130C65">
      <w:pPr>
        <w:rPr>
          <w:rFonts w:ascii="Sylfaen" w:hAnsi="Sylfaen"/>
          <w:lang w:val="ka-GE"/>
        </w:rPr>
      </w:pPr>
      <w:r w:rsidRPr="00130C65">
        <w:rPr>
          <w:rFonts w:ascii="Sylfaen" w:hAnsi="Sylfaen"/>
          <w:lang w:val="ka-GE"/>
        </w:rPr>
        <w:t>П</w:t>
      </w:r>
      <w:r w:rsidRPr="00130C65">
        <w:rPr>
          <w:rFonts w:ascii="Sylfaen" w:hAnsi="Sylfaen"/>
          <w:lang w:val="ka-GE"/>
        </w:rPr>
        <w:t>рактики</w:t>
      </w:r>
    </w:p>
    <w:p w:rsidR="00130C65" w:rsidRDefault="00130C65">
      <w:pPr>
        <w:rPr>
          <w:rFonts w:ascii="Sylfaen" w:hAnsi="Sylfaen"/>
          <w:lang w:val="ka-GE"/>
        </w:rPr>
      </w:pPr>
    </w:p>
    <w:p w:rsidR="00130C65" w:rsidRDefault="00130C65">
      <w:pPr>
        <w:rPr>
          <w:rFonts w:ascii="Sylfaen" w:hAnsi="Sylfaen"/>
          <w:lang w:val="ka-GE"/>
        </w:rPr>
      </w:pPr>
    </w:p>
    <w:p w:rsidR="00130C65" w:rsidRDefault="00130C65">
      <w:pPr>
        <w:rPr>
          <w:rFonts w:ascii="Sylfaen" w:hAnsi="Sylfaen"/>
          <w:lang w:val="ka-GE"/>
        </w:rPr>
      </w:pPr>
      <w:r>
        <w:rPr>
          <w:rFonts w:ascii="Sylfaen" w:hAnsi="Sylfaen"/>
          <w:lang w:val="ka-GE"/>
        </w:rPr>
        <w:t>შრომითი ურთიერთობები</w:t>
      </w:r>
    </w:p>
    <w:p w:rsidR="00130C65" w:rsidRDefault="00130C65" w:rsidP="00130C65">
      <w:pPr>
        <w:rPr>
          <w:rFonts w:ascii="Sylfaen" w:hAnsi="Sylfaen"/>
          <w:lang w:val="ka-GE"/>
        </w:rPr>
      </w:pPr>
      <w:r w:rsidRPr="00130C65">
        <w:rPr>
          <w:rFonts w:ascii="Sylfaen" w:hAnsi="Sylfaen"/>
          <w:lang w:val="ka-GE"/>
        </w:rPr>
        <w:t>labor relations</w:t>
      </w:r>
    </w:p>
    <w:p w:rsidR="00130C65" w:rsidRDefault="00130C65" w:rsidP="00130C65">
      <w:pPr>
        <w:rPr>
          <w:rFonts w:ascii="Sylfaen" w:hAnsi="Sylfaen"/>
          <w:lang w:val="ka-GE"/>
        </w:rPr>
      </w:pPr>
      <w:r w:rsidRPr="00130C65">
        <w:rPr>
          <w:rFonts w:ascii="Sylfaen" w:hAnsi="Sylfaen"/>
          <w:lang w:val="ka-GE"/>
        </w:rPr>
        <w:t>трудовые отношения</w:t>
      </w:r>
    </w:p>
    <w:p w:rsidR="00130C65" w:rsidRDefault="00130C65" w:rsidP="00130C65">
      <w:pPr>
        <w:rPr>
          <w:rFonts w:ascii="Sylfaen" w:hAnsi="Sylfaen"/>
          <w:lang w:val="ka-GE"/>
        </w:rPr>
      </w:pPr>
    </w:p>
    <w:p w:rsidR="00634697" w:rsidRDefault="00634697" w:rsidP="00130C65">
      <w:pPr>
        <w:rPr>
          <w:rFonts w:ascii="Sylfaen" w:hAnsi="Sylfaen"/>
          <w:lang w:val="ka-GE"/>
        </w:rPr>
      </w:pPr>
    </w:p>
    <w:p w:rsidR="00634697" w:rsidRDefault="00634697" w:rsidP="00634697">
      <w:pPr>
        <w:pStyle w:val="Heading2"/>
        <w:rPr>
          <w:lang w:val="ka-GE"/>
        </w:rPr>
      </w:pPr>
      <w:r>
        <w:rPr>
          <w:rFonts w:ascii="Sylfaen" w:hAnsi="Sylfaen" w:cs="Sylfaen"/>
          <w:lang w:val="ka-GE"/>
        </w:rPr>
        <w:t>ქართული</w:t>
      </w:r>
      <w:r>
        <w:rPr>
          <w:lang w:val="ka-GE"/>
        </w:rPr>
        <w:t xml:space="preserve"> </w:t>
      </w:r>
      <w:r>
        <w:rPr>
          <w:rFonts w:ascii="Sylfaen" w:hAnsi="Sylfaen" w:cs="Sylfaen"/>
          <w:lang w:val="ka-GE"/>
        </w:rPr>
        <w:t>ტექსტი</w:t>
      </w:r>
    </w:p>
    <w:p w:rsidR="00006950" w:rsidRDefault="00006950" w:rsidP="00130C65">
      <w:pPr>
        <w:rPr>
          <w:rFonts w:ascii="Sylfaen" w:hAnsi="Sylfaen"/>
          <w:lang w:val="ka-GE"/>
        </w:rPr>
      </w:pPr>
    </w:p>
    <w:p w:rsidR="0017093A" w:rsidRDefault="0017093A" w:rsidP="00130C65">
      <w:pPr>
        <w:rPr>
          <w:rFonts w:ascii="Sylfaen" w:hAnsi="Sylfaen"/>
          <w:lang w:val="ka-GE"/>
        </w:rPr>
      </w:pPr>
      <w:r w:rsidRPr="0017093A">
        <w:rPr>
          <w:rFonts w:ascii="Sylfaen" w:hAnsi="Sylfaen"/>
          <w:lang w:val="ka-GE"/>
        </w:rPr>
        <w:t>შრომითი  ბაზრის ეკონომიკურ-სამართლებრივი მდგომარეობა საქართველოში</w:t>
      </w:r>
    </w:p>
    <w:p w:rsidR="0017093A" w:rsidRDefault="0017093A" w:rsidP="00130C65">
      <w:pPr>
        <w:rPr>
          <w:rFonts w:ascii="Sylfaen" w:hAnsi="Sylfaen"/>
          <w:lang w:val="ka-GE"/>
        </w:rPr>
      </w:pPr>
    </w:p>
    <w:p w:rsidR="00634697" w:rsidRPr="00634697" w:rsidRDefault="00634697" w:rsidP="00634697">
      <w:pPr>
        <w:rPr>
          <w:rFonts w:ascii="Sylfaen" w:hAnsi="Sylfaen"/>
        </w:rPr>
      </w:pPr>
      <w:r w:rsidRPr="00634697">
        <w:rPr>
          <w:rFonts w:ascii="Sylfaen" w:hAnsi="Sylfaen"/>
        </w:rPr>
        <w:t>მიმოხილვა</w:t>
      </w:r>
    </w:p>
    <w:p w:rsidR="00634697" w:rsidRPr="00634697" w:rsidRDefault="00634697" w:rsidP="00634697">
      <w:pPr>
        <w:rPr>
          <w:rFonts w:ascii="Sylfaen" w:hAnsi="Sylfaen"/>
        </w:rPr>
      </w:pP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შრომის სამართალი, წარმოადგენს საქართველოში მოქმედ შრომის ბაზრის მარეგულირებელ საკანონმდებლო ჩარჩოს. სამართალი არეგულირებს ურთიერთობებს დამსაქმებლებს, დასაქმებულებსა და პროფკავშირებს შორის. იგი მოიცავს საკითხთა ფართო სპექტრს, ინდივიდუალური შრომითი ხელშეკრულებებიდან დაწყებული კოლექტიური მოლაპარაკებების ხელშეკრულებებამდე. იგი მიზნად ისახავს დააბალანსოს როგორც მუშაკების, ასევე დამსაქმებლების ინტერესები და უფლებები. კანონის ეს სფერო გადამწყვეტია სამუშაო ადგილზე სამართლიანი მოპყრობისა და პროდუქტიული, უსაფრთხო და კანონიერი სამუშაო გარემოს შესანარჩუნებლად.</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 xml:space="preserve"> </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საქართველოს შრომის სამართლის განვითარებაზე მნიშვნელოვანი გავლენა იქონია მისმა ვალდებულებებმა საერთაშორისო ორგანიზაციების მიმართ, როგორიცაა შრომის საერთაშორისო ორგანიზაცია (ILO) და საქართველოს მისწრაფებამ ევროპული ინტეგრაციისკენ. ამ გავლენებმა განაპირობა უმაღლესი სტანდარტების დამკვიდრება შრომით უფლებებსა და პრაქტიკაში.</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 xml:space="preserve"> </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სამართლებრივი ჩარჩოს განვითარება</w:t>
      </w:r>
    </w:p>
    <w:p w:rsidR="00634697" w:rsidRPr="00634697" w:rsidRDefault="00634697" w:rsidP="00634697">
      <w:pPr>
        <w:rPr>
          <w:rFonts w:ascii="Sylfaen" w:hAnsi="Sylfaen"/>
        </w:rPr>
      </w:pPr>
      <w:r w:rsidRPr="00634697">
        <w:rPr>
          <w:rFonts w:ascii="Sylfaen" w:hAnsi="Sylfaen"/>
        </w:rPr>
        <w:t xml:space="preserve"> </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ბოლო წლებში საქართველომ განახორციელა სამართლის რეფორმების სერია, მათ შორის:</w:t>
      </w:r>
    </w:p>
    <w:p w:rsidR="00634697" w:rsidRPr="00634697" w:rsidRDefault="00634697" w:rsidP="00634697">
      <w:pPr>
        <w:rPr>
          <w:rFonts w:ascii="Sylfaen" w:hAnsi="Sylfaen"/>
        </w:rPr>
      </w:pPr>
    </w:p>
    <w:p w:rsidR="00634697" w:rsidRPr="00634697" w:rsidRDefault="00634697" w:rsidP="00634697">
      <w:pPr>
        <w:rPr>
          <w:rFonts w:ascii="Sylfaen" w:hAnsi="Sylfaen"/>
        </w:rPr>
      </w:pP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1. დისკრიმინაციის ყველა ფორმის აღმოფხვრა: სამუშაო ადგილზე ანტიდისკრიმინაციული ზომების გაძლიერების მიზნით;</w:t>
      </w:r>
    </w:p>
    <w:p w:rsidR="00634697" w:rsidRPr="00634697" w:rsidRDefault="00634697" w:rsidP="00634697">
      <w:pPr>
        <w:rPr>
          <w:rFonts w:ascii="Sylfaen" w:hAnsi="Sylfaen"/>
        </w:rPr>
      </w:pPr>
      <w:r w:rsidRPr="00634697">
        <w:rPr>
          <w:rFonts w:ascii="Sylfaen" w:hAnsi="Sylfaen"/>
        </w:rPr>
        <w:t>2. შრომის უსაფრთხოებისა და ჯანმრთელობის (OSH) კანონი: სამუშაო ადგილის უსაფრთხოების სტანდარტების გაძლიერების მიზნით;</w:t>
      </w:r>
    </w:p>
    <w:p w:rsidR="00634697" w:rsidRPr="00634697" w:rsidRDefault="00634697" w:rsidP="00634697">
      <w:pPr>
        <w:rPr>
          <w:rFonts w:ascii="Sylfaen" w:hAnsi="Sylfaen"/>
        </w:rPr>
      </w:pPr>
      <w:r w:rsidRPr="00634697">
        <w:rPr>
          <w:rFonts w:ascii="Sylfaen" w:hAnsi="Sylfaen"/>
        </w:rPr>
        <w:t>3. ცვლილებები შრომის კოდექსსა და პროფკავშირის კანონში: სამართლებრივი ბაზის ევროკავშირის სტანდარტებთან დაახლოების მიზნით;</w:t>
      </w:r>
    </w:p>
    <w:p w:rsidR="00634697" w:rsidRPr="00634697" w:rsidRDefault="00634697" w:rsidP="00634697">
      <w:pPr>
        <w:rPr>
          <w:rFonts w:ascii="Sylfaen" w:hAnsi="Sylfaen"/>
        </w:rPr>
      </w:pPr>
      <w:r w:rsidRPr="00634697">
        <w:rPr>
          <w:rFonts w:ascii="Sylfaen" w:hAnsi="Sylfaen"/>
        </w:rPr>
        <w:lastRenderedPageBreak/>
        <w:t>4. შრომის ინსპექციის კანონი: შრომით-სამართლებრივი კანონების აღსრულების გაძლიერებული მექანიზმების ჩამოყალიბების მიზნით;</w:t>
      </w:r>
    </w:p>
    <w:p w:rsidR="00634697" w:rsidRPr="00634697" w:rsidRDefault="00634697" w:rsidP="00634697">
      <w:pPr>
        <w:rPr>
          <w:rFonts w:ascii="Sylfaen" w:hAnsi="Sylfaen"/>
        </w:rPr>
      </w:pPr>
      <w:r w:rsidRPr="00634697">
        <w:rPr>
          <w:rFonts w:ascii="Sylfaen" w:hAnsi="Sylfaen"/>
        </w:rPr>
        <w:t>5. “პერსონალური მონაცემების დაცვის კანონი”: დასაქმებულთა პერსონალური მონაცემების მართლზომიერი გამოყენების უზრუნველსაყოფად;</w:t>
      </w:r>
    </w:p>
    <w:p w:rsidR="00634697" w:rsidRPr="00634697" w:rsidRDefault="00634697" w:rsidP="00634697">
      <w:pPr>
        <w:rPr>
          <w:rFonts w:ascii="Sylfaen" w:hAnsi="Sylfaen"/>
        </w:rPr>
      </w:pPr>
      <w:r w:rsidRPr="00634697">
        <w:rPr>
          <w:rFonts w:ascii="Sylfaen" w:hAnsi="Sylfaen"/>
        </w:rPr>
        <w:t xml:space="preserve"> </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 xml:space="preserve"> </w:t>
      </w:r>
    </w:p>
    <w:p w:rsidR="00634697" w:rsidRPr="00634697" w:rsidRDefault="00634697" w:rsidP="00634697">
      <w:pPr>
        <w:rPr>
          <w:rFonts w:ascii="Sylfaen" w:hAnsi="Sylfaen"/>
        </w:rPr>
      </w:pPr>
      <w:r w:rsidRPr="00634697">
        <w:rPr>
          <w:rFonts w:ascii="Sylfaen" w:hAnsi="Sylfaen"/>
        </w:rPr>
        <w:t>ეკონომიკური და შრომის ბაზრის ზრდა</w:t>
      </w:r>
    </w:p>
    <w:p w:rsidR="00634697" w:rsidRPr="00634697" w:rsidRDefault="00634697" w:rsidP="00634697">
      <w:pPr>
        <w:rPr>
          <w:rFonts w:ascii="Sylfaen" w:hAnsi="Sylfaen"/>
        </w:rPr>
      </w:pPr>
      <w:r w:rsidRPr="00634697">
        <w:rPr>
          <w:rFonts w:ascii="Sylfaen" w:hAnsi="Sylfaen"/>
        </w:rPr>
        <w:t xml:space="preserve"> </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საქართველომ განსაკუთრებით ბოლო წლებში განიცადა სტაბილური ეკონომიკური და შრომის ბაზრის ზრდა, პოზიციონირებს როგორც მიმზიდველ ადგილად საერთაშორისო ციფრული მომთაბარეებისთვის. ეს ტენდენცია განპირობებულია რამდენიმე ფაქტორით, მათ შორის ხელსაყრელი მთავრობის პოლიტიით, ეკონომიკური დივერსიფიკაციითა და დისტანციური მუშაობის ხელშემწყობი გარემოთი.</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 xml:space="preserve"> </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მომსახურების სექტორმა, მათ შორის ტურიზმი, ფინანსები და IT, მნიშვნელოვანი წვლილი შეიტანა ეკონომიკურ ზრდაში. მომსახურების სექტორმა, მათ შორის ტურიზმი, ფინანსები და IT, მნიშვნელოვანი წვლილი შეიტანა ეკონომიკურ ზრდაში. ინფრასტრუქტურისა და განახლებადი ენერგიის პროექტებში ინვესტიციებმა კიდევ უფრო გაააქტიურა ეკონომიკური აქტივობა და სამუშაო ადგილების შექმნა. შრომის ბაზარი გაფართოვდა ეკონომიკური ზრდის შესაბამისად. საკვანძო სექტორებში, როგორიცაა IT, მშენებლობა და სერვისები, გაიზარდა მოთხოვნა კვალიფიციურ მუშაკზე. სამთავრობო ინიციატივები ფოკუსირებულია პროფესიული სწავლების გაუმჯობესებასა და განათლების ბაზრის საჭიროებებთან შესაბამისობაში მოყვანაზე, უნარების შეუსაბამობის აღმოფხვრაზე და დასაქმების ამაღლებაზე. გრძელდება ძალისხმევა შრომის ბაზრის ფორმალიზებაზე, ყველა მუშაკისთვის ყოვლისმომცველი შრომითი უფლებებისა და სოციალური დაცვის უზრუნველსაყოფად. საქართველომ 2020 წელს დანერგა პროგრამა „საქართველოდან დისტანციურად“, რომელიც საშუალებას აძლევს დისტანციურ მუშაკებსა და შტატგარეშე მუშაკებს ვიზის გარეშე იცხოვრონ და იმუშაონ საქართველოში ერთ წლამდე. საქართველო გთავაზობთ ცხოვრების დაბალ ღირებულებას დასავლეთის ბევრ ქვეყანასთან შედარებით, რაც მას მიმზიდველ ადგილად აქცევს დისტანციური მუშაკებისთვის. მაღალი ხარისხის ინტერნეტი, თანამედროვე თანამშრომლობის სივრცეები და მდიდარი კულტურული გამოცდილება მიმზიდველობას მატებს ყოველივეს.</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 xml:space="preserve"> </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ჯანსაღი მაკროეკონომიკური მენეჯმენტის შედეგად, მთლიანი შიდა პროდუქტი ერთ სულ მოსახლეზე გაიზარდა $9,580-დან $15,880-მდე 2022 წელს. სიღარიბე შემცირდა 70.6 პროცენტიდან 2010 წელს დაახლოებით 47,7 პროცენტი 2022 წელს. 2023 წლის დეკემბერში საქართველოს ევროკავშირმა მიანიჭა კანდიდატის სტატუსი. ევროკავშირში გაწევრიანების პროცესი ქართულ შრომით ბაზარს სთავაზობს უნიკალურ შესაძლებლობებს რეფორმების გასაძლიერებლად კეთილდღეობის მისაღწევად და სხვა წევრ ქვეყნებთან დაახლოების მიზნით.</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 xml:space="preserve"> </w:t>
      </w:r>
    </w:p>
    <w:p w:rsidR="00634697" w:rsidRPr="00634697" w:rsidRDefault="00634697" w:rsidP="00634697">
      <w:pPr>
        <w:rPr>
          <w:rFonts w:ascii="Sylfaen" w:hAnsi="Sylfaen"/>
        </w:rPr>
      </w:pPr>
    </w:p>
    <w:p w:rsidR="00634697" w:rsidRPr="00634697" w:rsidRDefault="00634697" w:rsidP="00634697">
      <w:pPr>
        <w:rPr>
          <w:rFonts w:ascii="Sylfaen" w:hAnsi="Sylfaen"/>
        </w:rPr>
      </w:pPr>
      <w:r w:rsidRPr="00634697">
        <w:rPr>
          <w:rFonts w:ascii="Sylfaen" w:hAnsi="Sylfaen"/>
        </w:rPr>
        <w:t>დასკვნა</w:t>
      </w:r>
    </w:p>
    <w:p w:rsidR="00634697" w:rsidRPr="00634697" w:rsidRDefault="00634697" w:rsidP="00634697">
      <w:pPr>
        <w:rPr>
          <w:rFonts w:ascii="Sylfaen" w:hAnsi="Sylfaen"/>
        </w:rPr>
      </w:pPr>
    </w:p>
    <w:p w:rsidR="00634697" w:rsidRPr="00634697" w:rsidRDefault="00634697" w:rsidP="00634697">
      <w:pPr>
        <w:rPr>
          <w:rFonts w:ascii="Sylfaen" w:hAnsi="Sylfaen"/>
        </w:rPr>
      </w:pPr>
    </w:p>
    <w:p w:rsidR="00006950" w:rsidRDefault="00634697" w:rsidP="00634697">
      <w:pPr>
        <w:rPr>
          <w:rFonts w:ascii="Sylfaen" w:hAnsi="Sylfaen"/>
          <w:lang w:val="ka-GE"/>
        </w:rPr>
      </w:pPr>
      <w:r w:rsidRPr="00634697">
        <w:rPr>
          <w:rFonts w:ascii="Sylfaen" w:hAnsi="Sylfaen"/>
        </w:rPr>
        <w:t>მიუხედავად პროგრესისა, გამოწვევები რჩება, მათ შორის არაფორმალურ დასაქმებასთან დაკავშირებული საკითხები, შრომის კანონების აღსრულება და ყველა მუშაკის სამართლებრივი დაცვის უზრუნველყოფა. შრომის სამართლის უწყვეტი განვითარება საქართველოში, საქართველოში შრომის სამართლის განვითარება ასახავს ქვეყნის უფრო ფართო ეკონომიკურ და პოლიტიკურ ტრანსფორმაციას: ქვეყანა საბჭოთა მემკვიდრეობიდან თანამედროვე ევროპულ ბაზარზე გადადის და ცდილობს დააბალანსოს მოქნილობა მშრომელთა უფლებების დაცვასთან. ეს უწყვეტი ევოლუცია მიზნად ისახავს სამართლიანი და პროდუქტიული სამუშაო გარემოს შექმნას, რაც ხელს შეუწყობს საქართველოს ეკონომიკურ კეთილდღეობასა და სოციალურ კეთილდღეობას.</w:t>
      </w:r>
    </w:p>
    <w:p w:rsidR="00006950" w:rsidRDefault="00006950" w:rsidP="00130C65">
      <w:pPr>
        <w:rPr>
          <w:rFonts w:ascii="Sylfaen" w:hAnsi="Sylfaen"/>
          <w:lang w:val="ka-GE"/>
        </w:rPr>
      </w:pPr>
    </w:p>
    <w:p w:rsidR="00006950" w:rsidRDefault="00006950" w:rsidP="00130C65">
      <w:pPr>
        <w:rPr>
          <w:rFonts w:ascii="Sylfaen" w:hAnsi="Sylfaen"/>
          <w:lang w:val="ka-GE"/>
        </w:rPr>
      </w:pPr>
    </w:p>
    <w:p w:rsidR="0017093A" w:rsidRDefault="0017093A" w:rsidP="00130C65">
      <w:pPr>
        <w:rPr>
          <w:rFonts w:ascii="Sylfaen" w:hAnsi="Sylfaen"/>
          <w:lang w:val="ka-GE"/>
        </w:rPr>
      </w:pPr>
    </w:p>
    <w:p w:rsidR="0017093A" w:rsidRDefault="0017093A" w:rsidP="00130C65">
      <w:pPr>
        <w:rPr>
          <w:rFonts w:ascii="Sylfaen" w:hAnsi="Sylfaen"/>
          <w:lang w:val="ka-GE"/>
        </w:rPr>
      </w:pPr>
    </w:p>
    <w:p w:rsidR="0017093A" w:rsidRPr="0017093A" w:rsidRDefault="0017093A" w:rsidP="00130C65">
      <w:pPr>
        <w:rPr>
          <w:rFonts w:ascii="Sylfaen" w:hAnsi="Sylfaen"/>
          <w:lang w:val="en-US"/>
        </w:rPr>
      </w:pPr>
    </w:p>
    <w:p w:rsidR="00006950" w:rsidRDefault="00006950" w:rsidP="00130C65">
      <w:pPr>
        <w:rPr>
          <w:rFonts w:ascii="Sylfaen" w:hAnsi="Sylfaen"/>
          <w:lang w:val="ka-GE"/>
        </w:rPr>
      </w:pPr>
    </w:p>
    <w:p w:rsidR="00006950" w:rsidRDefault="00006950" w:rsidP="00130C65">
      <w:pPr>
        <w:rPr>
          <w:rFonts w:ascii="Sylfaen" w:hAnsi="Sylfaen"/>
          <w:lang w:val="ka-GE"/>
        </w:rPr>
      </w:pPr>
    </w:p>
    <w:p w:rsidR="00130C65" w:rsidRDefault="00130C65" w:rsidP="00130C65">
      <w:pPr>
        <w:rPr>
          <w:rFonts w:ascii="Sylfaen" w:hAnsi="Sylfaen"/>
          <w:lang w:val="ka-GE"/>
        </w:rPr>
      </w:pPr>
    </w:p>
    <w:p w:rsidR="00634697" w:rsidRDefault="00634697" w:rsidP="00634697">
      <w:pPr>
        <w:pStyle w:val="Heading2"/>
        <w:rPr>
          <w:lang w:val="en-US"/>
        </w:rPr>
      </w:pPr>
      <w:r>
        <w:rPr>
          <w:lang w:val="en-US"/>
        </w:rPr>
        <w:t>ENGLISH</w:t>
      </w:r>
    </w:p>
    <w:p w:rsidR="00634697" w:rsidRDefault="00634697" w:rsidP="00634697">
      <w:pPr>
        <w:rPr>
          <w:lang w:val="en-US"/>
        </w:rPr>
      </w:pPr>
    </w:p>
    <w:p w:rsidR="00634697" w:rsidRDefault="0017093A" w:rsidP="00634697">
      <w:pPr>
        <w:rPr>
          <w:lang w:val="en-US"/>
        </w:rPr>
      </w:pPr>
      <w:r w:rsidRPr="0017093A">
        <w:rPr>
          <w:lang w:val="en-US"/>
        </w:rPr>
        <w:t>Economic and legal situation of the labor market in Georgia</w:t>
      </w:r>
    </w:p>
    <w:p w:rsidR="0017093A" w:rsidRDefault="0017093A" w:rsidP="00634697">
      <w:pPr>
        <w:rPr>
          <w:lang w:val="en-US"/>
        </w:rPr>
      </w:pPr>
    </w:p>
    <w:p w:rsidR="0017093A" w:rsidRDefault="0017093A" w:rsidP="00634697">
      <w:pPr>
        <w:rPr>
          <w:lang w:val="en-US"/>
        </w:rPr>
      </w:pPr>
    </w:p>
    <w:p w:rsidR="0017093A" w:rsidRPr="0017093A" w:rsidRDefault="0017093A" w:rsidP="0017093A">
      <w:pPr>
        <w:rPr>
          <w:lang w:val="en-US"/>
        </w:rPr>
      </w:pPr>
      <w:r w:rsidRPr="0017093A">
        <w:rPr>
          <w:lang w:val="en-US"/>
        </w:rPr>
        <w:t>Review</w:t>
      </w: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Labor law represents the regulatory legal framework of the labor market in Georgia. The law regulates relations between employers, employees, and trade unions. It covers various issues, from individual employment contracts to collective bargaining agreements. It aims to balance the interests and rights of both workers and employers. This area of law is critical to ensuring fair treatment in the workplace and maintaining a productive, safe, and legal work environment.</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The development of Georgia's labor law has been significantly influenced by its commitments to international organizations such as the International </w:t>
      </w:r>
      <w:proofErr w:type="spellStart"/>
      <w:r w:rsidRPr="0017093A">
        <w:rPr>
          <w:lang w:val="en-US"/>
        </w:rPr>
        <w:t>Labour</w:t>
      </w:r>
      <w:proofErr w:type="spellEnd"/>
      <w:r w:rsidRPr="0017093A">
        <w:rPr>
          <w:lang w:val="en-US"/>
        </w:rPr>
        <w:t xml:space="preserve"> Organization (ILO) and Georgia's aspiration for European integration. These influences have led to higher standards in labor rights and practices.</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Development of the Legal Framework</w:t>
      </w: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In recent years, Georgia has implemented a series of legal reforms, including:</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1. Eliminating All Forms of Discrimination**: Strengthening anti-discrimination measures in the workplace.</w:t>
      </w:r>
    </w:p>
    <w:p w:rsidR="0017093A" w:rsidRPr="0017093A" w:rsidRDefault="0017093A" w:rsidP="0017093A">
      <w:pPr>
        <w:rPr>
          <w:lang w:val="en-US"/>
        </w:rPr>
      </w:pPr>
      <w:r w:rsidRPr="0017093A">
        <w:rPr>
          <w:lang w:val="en-US"/>
        </w:rPr>
        <w:t>2. Occupational Safety and Health (OSH) Act**: Enhancing workplace safety standards.</w:t>
      </w:r>
    </w:p>
    <w:p w:rsidR="0017093A" w:rsidRPr="0017093A" w:rsidRDefault="0017093A" w:rsidP="0017093A">
      <w:pPr>
        <w:rPr>
          <w:lang w:val="en-US"/>
        </w:rPr>
      </w:pPr>
      <w:r w:rsidRPr="0017093A">
        <w:rPr>
          <w:lang w:val="en-US"/>
        </w:rPr>
        <w:t>3. Amendments to the Labor Code and Trade Union Law**: Aligning the legal framework closer to EU standards.</w:t>
      </w:r>
    </w:p>
    <w:p w:rsidR="0017093A" w:rsidRPr="0017093A" w:rsidRDefault="0017093A" w:rsidP="0017093A">
      <w:pPr>
        <w:rPr>
          <w:lang w:val="en-US"/>
        </w:rPr>
      </w:pPr>
      <w:r w:rsidRPr="0017093A">
        <w:rPr>
          <w:lang w:val="en-US"/>
        </w:rPr>
        <w:lastRenderedPageBreak/>
        <w:t>4. Labor Inspection Law**: Establishing robust mechanisms for the enforcement of labor laws.</w:t>
      </w:r>
    </w:p>
    <w:p w:rsidR="0017093A" w:rsidRPr="0017093A" w:rsidRDefault="0017093A" w:rsidP="0017093A">
      <w:pPr>
        <w:rPr>
          <w:lang w:val="en-US"/>
        </w:rPr>
      </w:pPr>
      <w:r w:rsidRPr="0017093A">
        <w:rPr>
          <w:lang w:val="en-US"/>
        </w:rPr>
        <w:t>5. Personal Data Protection Law**: Ensuring the fair use of employees' personal data.</w:t>
      </w: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Economic and Labor Market Growth</w:t>
      </w: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Georgia has experienced steady economic and labor market growth in recent years, positioning itself as an attractive destination for international digital nomads. This trend is driven by several factors, including favorable government policies, economic diversification, and a supportive environment for remote work.</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The service sector, including tourism, finance, and IT, has contributed significantly to economic growth. Investments in infrastructure and renewable energy projects have further boosted economic activity and job creation. The labor market has expanded in line with economic growth, with key sectors such as IT, construction, and services seeing increased demand for skilled workers. Government initiatives focus on improving vocational training and aligning education with market needs, eliminating skills mismatches, and increasing employability. Efforts continue to formalize the labor market to ensure comprehensive labor rights and social protection for all workers.</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In 2020, Georgia introduced the "Remotely from Georgia" program, which allows remote workers and freelancers to live and work in Georgia for up to one year without a visa. Georgia offers a low cost of living compared to many Western countries, making it an attractive location for remote workers. High-quality internet, modern co-working spaces, and a rich cultural experience add to the overall appeal.</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As a result of sound macroeconomic management, GDP per capita increased from $9,580 to $15,880 in 2022. Poverty has declined from 70.6 percent in 2010 to about 47.7 percent in 2022. In December 2023, the European Union granted Georgia candidate status. The process of accession to the European Union offers the Georgian labor market unique opportunities to strengthen reforms to achieve prosperity and to align more closely with other member states.</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17093A" w:rsidRPr="0017093A" w:rsidRDefault="0017093A" w:rsidP="0017093A">
      <w:pPr>
        <w:rPr>
          <w:lang w:val="en-US"/>
        </w:rPr>
      </w:pPr>
      <w:r w:rsidRPr="0017093A">
        <w:rPr>
          <w:lang w:val="en-US"/>
        </w:rPr>
        <w:t>Conclusion</w:t>
      </w:r>
    </w:p>
    <w:p w:rsidR="0017093A" w:rsidRPr="0017093A" w:rsidRDefault="0017093A" w:rsidP="0017093A">
      <w:pPr>
        <w:rPr>
          <w:lang w:val="en-US"/>
        </w:rPr>
      </w:pPr>
      <w:r w:rsidRPr="0017093A">
        <w:rPr>
          <w:lang w:val="en-US"/>
        </w:rPr>
        <w:t xml:space="preserve"> </w:t>
      </w:r>
    </w:p>
    <w:p w:rsidR="0017093A" w:rsidRPr="0017093A" w:rsidRDefault="0017093A" w:rsidP="0017093A">
      <w:pPr>
        <w:rPr>
          <w:lang w:val="en-US"/>
        </w:rPr>
      </w:pPr>
    </w:p>
    <w:p w:rsidR="00634697" w:rsidRDefault="0017093A" w:rsidP="0017093A">
      <w:pPr>
        <w:rPr>
          <w:lang w:val="en-US"/>
        </w:rPr>
      </w:pPr>
      <w:r w:rsidRPr="0017093A">
        <w:rPr>
          <w:lang w:val="en-US"/>
        </w:rPr>
        <w:t>Despite progress, challenges remain, including issues related to informal employment, enforcement of labor laws, and ensuring legal protection for all workers. The continued development of labor law in Georgia reflects the country's broader economic and political transformation: moving from its Soviet legacy to a modern European market framework. This ongoing evolution aims to create a fair and productive work environment that will contribute to Georgia's economic prosperity and social well-being.</w:t>
      </w:r>
    </w:p>
    <w:p w:rsidR="0017093A" w:rsidRDefault="0017093A" w:rsidP="0017093A">
      <w:pPr>
        <w:rPr>
          <w:lang w:val="en-US"/>
        </w:rPr>
      </w:pPr>
    </w:p>
    <w:p w:rsidR="0017093A" w:rsidRDefault="0017093A" w:rsidP="0017093A">
      <w:pPr>
        <w:rPr>
          <w:lang w:val="en-US"/>
        </w:rPr>
      </w:pPr>
    </w:p>
    <w:p w:rsidR="0017093A" w:rsidRDefault="0017093A" w:rsidP="0017093A">
      <w:pPr>
        <w:tabs>
          <w:tab w:val="left" w:pos="429"/>
        </w:tabs>
        <w:rPr>
          <w:lang w:val="en-US"/>
        </w:rPr>
      </w:pPr>
      <w:r>
        <w:rPr>
          <w:lang w:val="en-US"/>
        </w:rPr>
        <w:tab/>
      </w:r>
    </w:p>
    <w:p w:rsidR="0017093A" w:rsidRDefault="0017093A" w:rsidP="0017093A">
      <w:pPr>
        <w:tabs>
          <w:tab w:val="left" w:pos="429"/>
        </w:tabs>
        <w:rPr>
          <w:lang w:val="en-US"/>
        </w:rPr>
      </w:pPr>
    </w:p>
    <w:p w:rsidR="0017093A" w:rsidRDefault="0017093A" w:rsidP="0017093A">
      <w:pPr>
        <w:tabs>
          <w:tab w:val="left" w:pos="429"/>
        </w:tabs>
        <w:rPr>
          <w:lang w:val="en-US"/>
        </w:rPr>
      </w:pPr>
    </w:p>
    <w:p w:rsidR="0017093A" w:rsidRDefault="0017093A" w:rsidP="0017093A">
      <w:pPr>
        <w:tabs>
          <w:tab w:val="left" w:pos="429"/>
        </w:tabs>
        <w:rPr>
          <w:lang w:val="en-US"/>
        </w:rPr>
      </w:pPr>
    </w:p>
    <w:p w:rsidR="0017093A" w:rsidRDefault="0017093A" w:rsidP="0017093A">
      <w:pPr>
        <w:tabs>
          <w:tab w:val="left" w:pos="429"/>
        </w:tabs>
        <w:rPr>
          <w:lang w:val="en-US"/>
        </w:rPr>
      </w:pPr>
    </w:p>
    <w:p w:rsidR="0017093A" w:rsidRDefault="0017093A" w:rsidP="0017093A">
      <w:pPr>
        <w:tabs>
          <w:tab w:val="left" w:pos="429"/>
        </w:tabs>
        <w:rPr>
          <w:lang w:val="en-US"/>
        </w:rPr>
      </w:pPr>
    </w:p>
    <w:p w:rsidR="0017093A" w:rsidRDefault="0017093A" w:rsidP="0017093A">
      <w:pPr>
        <w:pStyle w:val="Heading2"/>
        <w:rPr>
          <w:lang w:val="en-US"/>
        </w:rPr>
      </w:pPr>
      <w:r>
        <w:rPr>
          <w:lang w:val="en-US"/>
        </w:rPr>
        <w:t>Russian</w:t>
      </w:r>
    </w:p>
    <w:p w:rsidR="0017093A" w:rsidRDefault="0017093A" w:rsidP="0017093A">
      <w:pPr>
        <w:rPr>
          <w:lang w:val="en-US"/>
        </w:rPr>
      </w:pPr>
      <w:proofErr w:type="spellStart"/>
      <w:r w:rsidRPr="0017093A">
        <w:rPr>
          <w:lang w:val="en-US"/>
        </w:rPr>
        <w:t>Экономическое</w:t>
      </w:r>
      <w:proofErr w:type="spellEnd"/>
      <w:r w:rsidRPr="0017093A">
        <w:rPr>
          <w:lang w:val="en-US"/>
        </w:rPr>
        <w:t xml:space="preserve"> и </w:t>
      </w:r>
      <w:proofErr w:type="spellStart"/>
      <w:r w:rsidRPr="0017093A">
        <w:rPr>
          <w:lang w:val="en-US"/>
        </w:rPr>
        <w:t>правовое</w:t>
      </w:r>
      <w:proofErr w:type="spellEnd"/>
      <w:r w:rsidRPr="0017093A">
        <w:rPr>
          <w:lang w:val="en-US"/>
        </w:rPr>
        <w:t xml:space="preserve"> </w:t>
      </w:r>
      <w:proofErr w:type="spellStart"/>
      <w:r w:rsidRPr="0017093A">
        <w:rPr>
          <w:lang w:val="en-US"/>
        </w:rPr>
        <w:t>положение</w:t>
      </w:r>
      <w:proofErr w:type="spellEnd"/>
      <w:r w:rsidRPr="0017093A">
        <w:rPr>
          <w:lang w:val="en-US"/>
        </w:rPr>
        <w:t xml:space="preserve"> </w:t>
      </w:r>
      <w:proofErr w:type="spellStart"/>
      <w:r w:rsidRPr="0017093A">
        <w:rPr>
          <w:lang w:val="en-US"/>
        </w:rPr>
        <w:t>рынка</w:t>
      </w:r>
      <w:proofErr w:type="spellEnd"/>
      <w:r w:rsidRPr="0017093A">
        <w:rPr>
          <w:lang w:val="en-US"/>
        </w:rPr>
        <w:t xml:space="preserve"> </w:t>
      </w:r>
      <w:proofErr w:type="spellStart"/>
      <w:r w:rsidRPr="0017093A">
        <w:rPr>
          <w:lang w:val="en-US"/>
        </w:rPr>
        <w:t>труда в Грузии</w:t>
      </w:r>
      <w:proofErr w:type="spellEnd"/>
    </w:p>
    <w:p w:rsidR="0017093A" w:rsidRDefault="0017093A" w:rsidP="0017093A">
      <w:pPr>
        <w:rPr>
          <w:lang w:val="en-US"/>
        </w:rPr>
      </w:pPr>
    </w:p>
    <w:p w:rsidR="0017093A" w:rsidRDefault="0017093A" w:rsidP="0017093A">
      <w:pPr>
        <w:rPr>
          <w:lang w:val="en-US"/>
        </w:rPr>
      </w:pPr>
    </w:p>
    <w:p w:rsidR="0017093A" w:rsidRPr="0017093A" w:rsidRDefault="0017093A" w:rsidP="0017093A">
      <w:pPr>
        <w:rPr>
          <w:lang w:val="en-US"/>
        </w:rPr>
      </w:pPr>
      <w:proofErr w:type="spellStart"/>
      <w:r w:rsidRPr="0017093A">
        <w:rPr>
          <w:lang w:val="en-US"/>
        </w:rPr>
        <w:t>Обзор</w:t>
      </w:r>
      <w:proofErr w:type="spellEnd"/>
    </w:p>
    <w:p w:rsidR="0017093A" w:rsidRPr="0017093A" w:rsidRDefault="0017093A" w:rsidP="0017093A">
      <w:pPr>
        <w:rPr>
          <w:lang w:val="en-US"/>
        </w:rPr>
      </w:pPr>
    </w:p>
    <w:p w:rsidR="0017093A" w:rsidRPr="0017093A" w:rsidRDefault="0017093A" w:rsidP="0017093A">
      <w:pPr>
        <w:rPr>
          <w:lang w:val="en-US"/>
        </w:rPr>
      </w:pPr>
      <w:proofErr w:type="spellStart"/>
      <w:r w:rsidRPr="0017093A">
        <w:rPr>
          <w:lang w:val="en-US"/>
        </w:rPr>
        <w:t>Трудовое</w:t>
      </w:r>
      <w:proofErr w:type="spellEnd"/>
      <w:r w:rsidRPr="0017093A">
        <w:rPr>
          <w:lang w:val="en-US"/>
        </w:rPr>
        <w:t xml:space="preserve"> </w:t>
      </w:r>
      <w:proofErr w:type="spellStart"/>
      <w:r w:rsidRPr="0017093A">
        <w:rPr>
          <w:lang w:val="en-US"/>
        </w:rPr>
        <w:t>право</w:t>
      </w:r>
      <w:proofErr w:type="spellEnd"/>
      <w:r w:rsidRPr="0017093A">
        <w:rPr>
          <w:lang w:val="en-US"/>
        </w:rPr>
        <w:t xml:space="preserve"> </w:t>
      </w:r>
      <w:proofErr w:type="spellStart"/>
      <w:r w:rsidRPr="0017093A">
        <w:rPr>
          <w:lang w:val="en-US"/>
        </w:rPr>
        <w:t>представляет</w:t>
      </w:r>
      <w:proofErr w:type="spellEnd"/>
      <w:r w:rsidRPr="0017093A">
        <w:rPr>
          <w:lang w:val="en-US"/>
        </w:rPr>
        <w:t xml:space="preserve"> </w:t>
      </w:r>
      <w:proofErr w:type="spellStart"/>
      <w:r w:rsidRPr="0017093A">
        <w:rPr>
          <w:lang w:val="en-US"/>
        </w:rPr>
        <w:t>собой</w:t>
      </w:r>
      <w:proofErr w:type="spellEnd"/>
      <w:r w:rsidRPr="0017093A">
        <w:rPr>
          <w:lang w:val="en-US"/>
        </w:rPr>
        <w:t xml:space="preserve"> </w:t>
      </w:r>
      <w:proofErr w:type="spellStart"/>
      <w:r w:rsidRPr="0017093A">
        <w:rPr>
          <w:lang w:val="en-US"/>
        </w:rPr>
        <w:t>нормативно-правовую</w:t>
      </w:r>
      <w:proofErr w:type="spellEnd"/>
      <w:r w:rsidRPr="0017093A">
        <w:rPr>
          <w:lang w:val="en-US"/>
        </w:rPr>
        <w:t xml:space="preserve"> </w:t>
      </w:r>
      <w:proofErr w:type="spellStart"/>
      <w:r w:rsidRPr="0017093A">
        <w:rPr>
          <w:lang w:val="en-US"/>
        </w:rPr>
        <w:t>базу</w:t>
      </w:r>
      <w:proofErr w:type="spellEnd"/>
      <w:r w:rsidRPr="0017093A">
        <w:rPr>
          <w:lang w:val="en-US"/>
        </w:rPr>
        <w:t xml:space="preserve"> </w:t>
      </w:r>
      <w:proofErr w:type="spellStart"/>
      <w:r w:rsidRPr="0017093A">
        <w:rPr>
          <w:lang w:val="en-US"/>
        </w:rPr>
        <w:t>рынка</w:t>
      </w:r>
      <w:proofErr w:type="spellEnd"/>
      <w:r w:rsidRPr="0017093A">
        <w:rPr>
          <w:lang w:val="en-US"/>
        </w:rPr>
        <w:t xml:space="preserve"> </w:t>
      </w:r>
      <w:proofErr w:type="spellStart"/>
      <w:r w:rsidRPr="0017093A">
        <w:rPr>
          <w:lang w:val="en-US"/>
        </w:rPr>
        <w:t>труда</w:t>
      </w:r>
      <w:proofErr w:type="spellEnd"/>
      <w:r w:rsidRPr="0017093A">
        <w:rPr>
          <w:lang w:val="en-US"/>
        </w:rPr>
        <w:t xml:space="preserve"> в </w:t>
      </w:r>
      <w:proofErr w:type="spellStart"/>
      <w:r w:rsidRPr="0017093A">
        <w:rPr>
          <w:lang w:val="en-US"/>
        </w:rPr>
        <w:t>Грузии</w:t>
      </w:r>
      <w:proofErr w:type="spellEnd"/>
      <w:r w:rsidRPr="0017093A">
        <w:rPr>
          <w:lang w:val="en-US"/>
        </w:rPr>
        <w:t xml:space="preserve">. </w:t>
      </w:r>
      <w:proofErr w:type="spellStart"/>
      <w:r w:rsidRPr="0017093A">
        <w:rPr>
          <w:lang w:val="en-US"/>
        </w:rPr>
        <w:t>Закон</w:t>
      </w:r>
      <w:proofErr w:type="spellEnd"/>
      <w:r w:rsidRPr="0017093A">
        <w:rPr>
          <w:lang w:val="en-US"/>
        </w:rPr>
        <w:t xml:space="preserve"> </w:t>
      </w:r>
      <w:proofErr w:type="spellStart"/>
      <w:r w:rsidRPr="0017093A">
        <w:rPr>
          <w:lang w:val="en-US"/>
        </w:rPr>
        <w:t>регулирует</w:t>
      </w:r>
      <w:proofErr w:type="spellEnd"/>
      <w:r w:rsidRPr="0017093A">
        <w:rPr>
          <w:lang w:val="en-US"/>
        </w:rPr>
        <w:t xml:space="preserve"> </w:t>
      </w:r>
      <w:proofErr w:type="spellStart"/>
      <w:r w:rsidRPr="0017093A">
        <w:rPr>
          <w:lang w:val="en-US"/>
        </w:rPr>
        <w:t>отношения</w:t>
      </w:r>
      <w:proofErr w:type="spellEnd"/>
      <w:r w:rsidRPr="0017093A">
        <w:rPr>
          <w:lang w:val="en-US"/>
        </w:rPr>
        <w:t xml:space="preserve"> </w:t>
      </w:r>
      <w:proofErr w:type="spellStart"/>
      <w:r w:rsidRPr="0017093A">
        <w:rPr>
          <w:lang w:val="en-US"/>
        </w:rPr>
        <w:t>между</w:t>
      </w:r>
      <w:proofErr w:type="spellEnd"/>
      <w:r w:rsidRPr="0017093A">
        <w:rPr>
          <w:lang w:val="en-US"/>
        </w:rPr>
        <w:t xml:space="preserve"> </w:t>
      </w:r>
      <w:proofErr w:type="spellStart"/>
      <w:r w:rsidRPr="0017093A">
        <w:rPr>
          <w:lang w:val="en-US"/>
        </w:rPr>
        <w:t>работодателями</w:t>
      </w:r>
      <w:proofErr w:type="spellEnd"/>
      <w:r w:rsidRPr="0017093A">
        <w:rPr>
          <w:lang w:val="en-US"/>
        </w:rPr>
        <w:t xml:space="preserve">, </w:t>
      </w:r>
      <w:proofErr w:type="spellStart"/>
      <w:r w:rsidRPr="0017093A">
        <w:rPr>
          <w:lang w:val="en-US"/>
        </w:rPr>
        <w:t>работниками</w:t>
      </w:r>
      <w:proofErr w:type="spellEnd"/>
      <w:r w:rsidRPr="0017093A">
        <w:rPr>
          <w:lang w:val="en-US"/>
        </w:rPr>
        <w:t xml:space="preserve"> и </w:t>
      </w:r>
      <w:proofErr w:type="spellStart"/>
      <w:r w:rsidRPr="0017093A">
        <w:rPr>
          <w:lang w:val="en-US"/>
        </w:rPr>
        <w:t>профсоюзами</w:t>
      </w:r>
      <w:proofErr w:type="spellEnd"/>
      <w:r w:rsidRPr="0017093A">
        <w:rPr>
          <w:lang w:val="en-US"/>
        </w:rPr>
        <w:t xml:space="preserve">. </w:t>
      </w:r>
      <w:proofErr w:type="spellStart"/>
      <w:r w:rsidRPr="0017093A">
        <w:rPr>
          <w:lang w:val="en-US"/>
        </w:rPr>
        <w:t>Он</w:t>
      </w:r>
      <w:proofErr w:type="spellEnd"/>
      <w:r w:rsidRPr="0017093A">
        <w:rPr>
          <w:lang w:val="en-US"/>
        </w:rPr>
        <w:t xml:space="preserve"> </w:t>
      </w:r>
      <w:proofErr w:type="spellStart"/>
      <w:r w:rsidRPr="0017093A">
        <w:rPr>
          <w:lang w:val="en-US"/>
        </w:rPr>
        <w:t>охватывает</w:t>
      </w:r>
      <w:proofErr w:type="spellEnd"/>
      <w:r w:rsidRPr="0017093A">
        <w:rPr>
          <w:lang w:val="en-US"/>
        </w:rPr>
        <w:t xml:space="preserve"> </w:t>
      </w:r>
      <w:proofErr w:type="spellStart"/>
      <w:r w:rsidRPr="0017093A">
        <w:rPr>
          <w:lang w:val="en-US"/>
        </w:rPr>
        <w:t>различные</w:t>
      </w:r>
      <w:proofErr w:type="spellEnd"/>
      <w:r w:rsidRPr="0017093A">
        <w:rPr>
          <w:lang w:val="en-US"/>
        </w:rPr>
        <w:t xml:space="preserve"> </w:t>
      </w:r>
      <w:proofErr w:type="spellStart"/>
      <w:r w:rsidRPr="0017093A">
        <w:rPr>
          <w:lang w:val="en-US"/>
        </w:rPr>
        <w:t>вопросы</w:t>
      </w:r>
      <w:proofErr w:type="spellEnd"/>
      <w:r w:rsidRPr="0017093A">
        <w:rPr>
          <w:lang w:val="en-US"/>
        </w:rPr>
        <w:t xml:space="preserve">: </w:t>
      </w:r>
      <w:proofErr w:type="spellStart"/>
      <w:r w:rsidRPr="0017093A">
        <w:rPr>
          <w:lang w:val="en-US"/>
        </w:rPr>
        <w:t>от</w:t>
      </w:r>
      <w:proofErr w:type="spellEnd"/>
      <w:r w:rsidRPr="0017093A">
        <w:rPr>
          <w:lang w:val="en-US"/>
        </w:rPr>
        <w:t xml:space="preserve"> </w:t>
      </w:r>
      <w:proofErr w:type="spellStart"/>
      <w:r w:rsidRPr="0017093A">
        <w:rPr>
          <w:lang w:val="en-US"/>
        </w:rPr>
        <w:t>индивидуальных</w:t>
      </w:r>
      <w:proofErr w:type="spellEnd"/>
      <w:r w:rsidRPr="0017093A">
        <w:rPr>
          <w:lang w:val="en-US"/>
        </w:rPr>
        <w:t xml:space="preserve"> </w:t>
      </w:r>
      <w:proofErr w:type="spellStart"/>
      <w:r w:rsidRPr="0017093A">
        <w:rPr>
          <w:lang w:val="en-US"/>
        </w:rPr>
        <w:t>трудовых</w:t>
      </w:r>
      <w:proofErr w:type="spellEnd"/>
      <w:r w:rsidRPr="0017093A">
        <w:rPr>
          <w:lang w:val="en-US"/>
        </w:rPr>
        <w:t xml:space="preserve"> </w:t>
      </w:r>
      <w:proofErr w:type="spellStart"/>
      <w:r w:rsidRPr="0017093A">
        <w:rPr>
          <w:lang w:val="en-US"/>
        </w:rPr>
        <w:t>договоров</w:t>
      </w:r>
      <w:proofErr w:type="spellEnd"/>
      <w:r w:rsidRPr="0017093A">
        <w:rPr>
          <w:lang w:val="en-US"/>
        </w:rPr>
        <w:t xml:space="preserve"> </w:t>
      </w:r>
      <w:proofErr w:type="spellStart"/>
      <w:r w:rsidRPr="0017093A">
        <w:rPr>
          <w:lang w:val="en-US"/>
        </w:rPr>
        <w:t>до</w:t>
      </w:r>
      <w:proofErr w:type="spellEnd"/>
      <w:r w:rsidRPr="0017093A">
        <w:rPr>
          <w:lang w:val="en-US"/>
        </w:rPr>
        <w:t xml:space="preserve"> </w:t>
      </w:r>
      <w:proofErr w:type="spellStart"/>
      <w:r w:rsidRPr="0017093A">
        <w:rPr>
          <w:lang w:val="en-US"/>
        </w:rPr>
        <w:t>коллективных</w:t>
      </w:r>
      <w:proofErr w:type="spellEnd"/>
      <w:r w:rsidRPr="0017093A">
        <w:rPr>
          <w:lang w:val="en-US"/>
        </w:rPr>
        <w:t xml:space="preserve"> </w:t>
      </w:r>
      <w:proofErr w:type="spellStart"/>
      <w:r w:rsidRPr="0017093A">
        <w:rPr>
          <w:lang w:val="en-US"/>
        </w:rPr>
        <w:t>договоров</w:t>
      </w:r>
      <w:proofErr w:type="spellEnd"/>
      <w:r w:rsidRPr="0017093A">
        <w:rPr>
          <w:lang w:val="en-US"/>
        </w:rPr>
        <w:t xml:space="preserve">. </w:t>
      </w:r>
      <w:proofErr w:type="spellStart"/>
      <w:r w:rsidRPr="0017093A">
        <w:rPr>
          <w:lang w:val="en-US"/>
        </w:rPr>
        <w:t>Его</w:t>
      </w:r>
      <w:proofErr w:type="spellEnd"/>
      <w:r w:rsidRPr="0017093A">
        <w:rPr>
          <w:lang w:val="en-US"/>
        </w:rPr>
        <w:t xml:space="preserve"> </w:t>
      </w:r>
      <w:proofErr w:type="spellStart"/>
      <w:r w:rsidRPr="0017093A">
        <w:rPr>
          <w:lang w:val="en-US"/>
        </w:rPr>
        <w:t>цель</w:t>
      </w:r>
      <w:proofErr w:type="spellEnd"/>
      <w:r w:rsidRPr="0017093A">
        <w:rPr>
          <w:lang w:val="en-US"/>
        </w:rPr>
        <w:t xml:space="preserve"> — </w:t>
      </w:r>
      <w:proofErr w:type="spellStart"/>
      <w:r w:rsidRPr="0017093A">
        <w:rPr>
          <w:lang w:val="en-US"/>
        </w:rPr>
        <w:t>сбалансировать</w:t>
      </w:r>
      <w:proofErr w:type="spellEnd"/>
      <w:r w:rsidRPr="0017093A">
        <w:rPr>
          <w:lang w:val="en-US"/>
        </w:rPr>
        <w:t xml:space="preserve"> </w:t>
      </w:r>
      <w:proofErr w:type="spellStart"/>
      <w:r w:rsidRPr="0017093A">
        <w:rPr>
          <w:lang w:val="en-US"/>
        </w:rPr>
        <w:t>интересы</w:t>
      </w:r>
      <w:proofErr w:type="spellEnd"/>
      <w:r w:rsidRPr="0017093A">
        <w:rPr>
          <w:lang w:val="en-US"/>
        </w:rPr>
        <w:t xml:space="preserve"> и </w:t>
      </w:r>
      <w:proofErr w:type="spellStart"/>
      <w:r w:rsidRPr="0017093A">
        <w:rPr>
          <w:lang w:val="en-US"/>
        </w:rPr>
        <w:t>права</w:t>
      </w:r>
      <w:proofErr w:type="spellEnd"/>
      <w:r w:rsidRPr="0017093A">
        <w:rPr>
          <w:lang w:val="en-US"/>
        </w:rPr>
        <w:t xml:space="preserve"> </w:t>
      </w:r>
      <w:proofErr w:type="spellStart"/>
      <w:r w:rsidRPr="0017093A">
        <w:rPr>
          <w:lang w:val="en-US"/>
        </w:rPr>
        <w:t>как</w:t>
      </w:r>
      <w:proofErr w:type="spellEnd"/>
      <w:r w:rsidRPr="0017093A">
        <w:rPr>
          <w:lang w:val="en-US"/>
        </w:rPr>
        <w:t xml:space="preserve"> </w:t>
      </w:r>
      <w:proofErr w:type="spellStart"/>
      <w:r w:rsidRPr="0017093A">
        <w:rPr>
          <w:lang w:val="en-US"/>
        </w:rPr>
        <w:t>работников</w:t>
      </w:r>
      <w:proofErr w:type="spellEnd"/>
      <w:r w:rsidRPr="0017093A">
        <w:rPr>
          <w:lang w:val="en-US"/>
        </w:rPr>
        <w:t xml:space="preserve">, </w:t>
      </w:r>
      <w:proofErr w:type="spellStart"/>
      <w:r w:rsidRPr="0017093A">
        <w:rPr>
          <w:lang w:val="en-US"/>
        </w:rPr>
        <w:t>так</w:t>
      </w:r>
      <w:proofErr w:type="spellEnd"/>
      <w:r w:rsidRPr="0017093A">
        <w:rPr>
          <w:lang w:val="en-US"/>
        </w:rPr>
        <w:t xml:space="preserve"> и </w:t>
      </w:r>
      <w:proofErr w:type="spellStart"/>
      <w:r w:rsidRPr="0017093A">
        <w:rPr>
          <w:lang w:val="en-US"/>
        </w:rPr>
        <w:t>работодателей</w:t>
      </w:r>
      <w:proofErr w:type="spellEnd"/>
      <w:r w:rsidRPr="0017093A">
        <w:rPr>
          <w:lang w:val="en-US"/>
        </w:rPr>
        <w:t xml:space="preserve">. </w:t>
      </w:r>
      <w:proofErr w:type="spellStart"/>
      <w:r w:rsidRPr="0017093A">
        <w:rPr>
          <w:lang w:val="en-US"/>
        </w:rPr>
        <w:t>Эта</w:t>
      </w:r>
      <w:proofErr w:type="spellEnd"/>
      <w:r w:rsidRPr="0017093A">
        <w:rPr>
          <w:lang w:val="en-US"/>
        </w:rPr>
        <w:t xml:space="preserve"> </w:t>
      </w:r>
      <w:proofErr w:type="spellStart"/>
      <w:r w:rsidRPr="0017093A">
        <w:rPr>
          <w:lang w:val="en-US"/>
        </w:rPr>
        <w:t>область</w:t>
      </w:r>
      <w:proofErr w:type="spellEnd"/>
      <w:r w:rsidRPr="0017093A">
        <w:rPr>
          <w:lang w:val="en-US"/>
        </w:rPr>
        <w:t xml:space="preserve"> </w:t>
      </w:r>
      <w:proofErr w:type="spellStart"/>
      <w:r w:rsidRPr="0017093A">
        <w:rPr>
          <w:lang w:val="en-US"/>
        </w:rPr>
        <w:t>права</w:t>
      </w:r>
      <w:proofErr w:type="spellEnd"/>
      <w:r w:rsidRPr="0017093A">
        <w:rPr>
          <w:lang w:val="en-US"/>
        </w:rPr>
        <w:t xml:space="preserve"> </w:t>
      </w:r>
      <w:proofErr w:type="spellStart"/>
      <w:r w:rsidRPr="0017093A">
        <w:rPr>
          <w:lang w:val="en-US"/>
        </w:rPr>
        <w:t>имеет</w:t>
      </w:r>
      <w:proofErr w:type="spellEnd"/>
      <w:r w:rsidRPr="0017093A">
        <w:rPr>
          <w:lang w:val="en-US"/>
        </w:rPr>
        <w:t xml:space="preserve"> </w:t>
      </w:r>
      <w:proofErr w:type="spellStart"/>
      <w:r w:rsidRPr="0017093A">
        <w:rPr>
          <w:lang w:val="en-US"/>
        </w:rPr>
        <w:t>решающее</w:t>
      </w:r>
      <w:proofErr w:type="spellEnd"/>
      <w:r w:rsidRPr="0017093A">
        <w:rPr>
          <w:lang w:val="en-US"/>
        </w:rPr>
        <w:t xml:space="preserve"> </w:t>
      </w:r>
      <w:proofErr w:type="spellStart"/>
      <w:r w:rsidRPr="0017093A">
        <w:rPr>
          <w:lang w:val="en-US"/>
        </w:rPr>
        <w:t>значение</w:t>
      </w:r>
      <w:proofErr w:type="spellEnd"/>
      <w:r w:rsidRPr="0017093A">
        <w:rPr>
          <w:lang w:val="en-US"/>
        </w:rPr>
        <w:t xml:space="preserve"> </w:t>
      </w:r>
      <w:proofErr w:type="spellStart"/>
      <w:r w:rsidRPr="0017093A">
        <w:rPr>
          <w:lang w:val="en-US"/>
        </w:rPr>
        <w:t>для</w:t>
      </w:r>
      <w:proofErr w:type="spellEnd"/>
      <w:r w:rsidRPr="0017093A">
        <w:rPr>
          <w:lang w:val="en-US"/>
        </w:rPr>
        <w:t xml:space="preserve"> </w:t>
      </w:r>
      <w:proofErr w:type="spellStart"/>
      <w:r w:rsidRPr="0017093A">
        <w:rPr>
          <w:lang w:val="en-US"/>
        </w:rPr>
        <w:t>обеспечения</w:t>
      </w:r>
      <w:proofErr w:type="spellEnd"/>
      <w:r w:rsidRPr="0017093A">
        <w:rPr>
          <w:lang w:val="en-US"/>
        </w:rPr>
        <w:t xml:space="preserve"> </w:t>
      </w:r>
      <w:proofErr w:type="spellStart"/>
      <w:r w:rsidRPr="0017093A">
        <w:rPr>
          <w:lang w:val="en-US"/>
        </w:rPr>
        <w:t>справедливого</w:t>
      </w:r>
      <w:proofErr w:type="spellEnd"/>
      <w:r w:rsidRPr="0017093A">
        <w:rPr>
          <w:lang w:val="en-US"/>
        </w:rPr>
        <w:t xml:space="preserve"> </w:t>
      </w:r>
      <w:proofErr w:type="spellStart"/>
      <w:r w:rsidRPr="0017093A">
        <w:rPr>
          <w:lang w:val="en-US"/>
        </w:rPr>
        <w:t>обращения</w:t>
      </w:r>
      <w:proofErr w:type="spellEnd"/>
      <w:r w:rsidRPr="0017093A">
        <w:rPr>
          <w:lang w:val="en-US"/>
        </w:rPr>
        <w:t xml:space="preserve"> </w:t>
      </w:r>
      <w:proofErr w:type="spellStart"/>
      <w:r w:rsidRPr="0017093A">
        <w:rPr>
          <w:lang w:val="en-US"/>
        </w:rPr>
        <w:t>на</w:t>
      </w:r>
      <w:proofErr w:type="spellEnd"/>
      <w:r w:rsidRPr="0017093A">
        <w:rPr>
          <w:lang w:val="en-US"/>
        </w:rPr>
        <w:t xml:space="preserve"> </w:t>
      </w:r>
      <w:proofErr w:type="spellStart"/>
      <w:r w:rsidRPr="0017093A">
        <w:rPr>
          <w:lang w:val="en-US"/>
        </w:rPr>
        <w:t>рабочем</w:t>
      </w:r>
      <w:proofErr w:type="spellEnd"/>
      <w:r w:rsidRPr="0017093A">
        <w:rPr>
          <w:lang w:val="en-US"/>
        </w:rPr>
        <w:t xml:space="preserve"> </w:t>
      </w:r>
      <w:proofErr w:type="spellStart"/>
      <w:r w:rsidRPr="0017093A">
        <w:rPr>
          <w:lang w:val="en-US"/>
        </w:rPr>
        <w:t>месте</w:t>
      </w:r>
      <w:proofErr w:type="spellEnd"/>
      <w:r w:rsidRPr="0017093A">
        <w:rPr>
          <w:lang w:val="en-US"/>
        </w:rPr>
        <w:t xml:space="preserve"> и </w:t>
      </w:r>
      <w:proofErr w:type="spellStart"/>
      <w:r w:rsidRPr="0017093A">
        <w:rPr>
          <w:lang w:val="en-US"/>
        </w:rPr>
        <w:t>поддержания</w:t>
      </w:r>
      <w:proofErr w:type="spellEnd"/>
      <w:r w:rsidRPr="0017093A">
        <w:rPr>
          <w:lang w:val="en-US"/>
        </w:rPr>
        <w:t xml:space="preserve"> </w:t>
      </w:r>
      <w:proofErr w:type="spellStart"/>
      <w:r w:rsidRPr="0017093A">
        <w:rPr>
          <w:lang w:val="en-US"/>
        </w:rPr>
        <w:t>продуктивной</w:t>
      </w:r>
      <w:proofErr w:type="spellEnd"/>
      <w:r w:rsidRPr="0017093A">
        <w:rPr>
          <w:lang w:val="en-US"/>
        </w:rPr>
        <w:t xml:space="preserve">, </w:t>
      </w:r>
      <w:proofErr w:type="spellStart"/>
      <w:r w:rsidRPr="0017093A">
        <w:rPr>
          <w:lang w:val="en-US"/>
        </w:rPr>
        <w:t>безопасной</w:t>
      </w:r>
      <w:proofErr w:type="spellEnd"/>
      <w:r w:rsidRPr="0017093A">
        <w:rPr>
          <w:lang w:val="en-US"/>
        </w:rPr>
        <w:t xml:space="preserve"> и </w:t>
      </w:r>
      <w:proofErr w:type="spellStart"/>
      <w:r w:rsidRPr="0017093A">
        <w:rPr>
          <w:lang w:val="en-US"/>
        </w:rPr>
        <w:t>законной</w:t>
      </w:r>
      <w:proofErr w:type="spellEnd"/>
      <w:r w:rsidRPr="0017093A">
        <w:rPr>
          <w:lang w:val="en-US"/>
        </w:rPr>
        <w:t xml:space="preserve"> </w:t>
      </w:r>
      <w:proofErr w:type="spellStart"/>
      <w:r w:rsidRPr="0017093A">
        <w:rPr>
          <w:lang w:val="en-US"/>
        </w:rPr>
        <w:t>рабочей</w:t>
      </w:r>
      <w:proofErr w:type="spellEnd"/>
      <w:r w:rsidRPr="0017093A">
        <w:rPr>
          <w:lang w:val="en-US"/>
        </w:rPr>
        <w:t xml:space="preserve"> </w:t>
      </w:r>
      <w:proofErr w:type="spellStart"/>
      <w:r w:rsidRPr="0017093A">
        <w:rPr>
          <w:lang w:val="en-US"/>
        </w:rPr>
        <w:t>среды</w:t>
      </w:r>
      <w:proofErr w:type="spellEnd"/>
      <w:r w:rsidRPr="0017093A">
        <w:rPr>
          <w:lang w:val="en-US"/>
        </w:rPr>
        <w:t>.</w:t>
      </w:r>
    </w:p>
    <w:p w:rsidR="0017093A" w:rsidRPr="0017093A" w:rsidRDefault="0017093A" w:rsidP="0017093A">
      <w:pPr>
        <w:rPr>
          <w:lang w:val="en-US"/>
        </w:rPr>
      </w:pPr>
    </w:p>
    <w:p w:rsidR="0017093A" w:rsidRPr="0017093A" w:rsidRDefault="0017093A" w:rsidP="0017093A">
      <w:pPr>
        <w:rPr>
          <w:lang w:val="en-US"/>
        </w:rPr>
      </w:pPr>
      <w:proofErr w:type="spellStart"/>
      <w:r w:rsidRPr="0017093A">
        <w:rPr>
          <w:lang w:val="en-US"/>
        </w:rPr>
        <w:t>На</w:t>
      </w:r>
      <w:proofErr w:type="spellEnd"/>
      <w:r w:rsidRPr="0017093A">
        <w:rPr>
          <w:lang w:val="en-US"/>
        </w:rPr>
        <w:t xml:space="preserve"> </w:t>
      </w:r>
      <w:proofErr w:type="spellStart"/>
      <w:r w:rsidRPr="0017093A">
        <w:rPr>
          <w:lang w:val="en-US"/>
        </w:rPr>
        <w:t>развитие</w:t>
      </w:r>
      <w:proofErr w:type="spellEnd"/>
      <w:r w:rsidRPr="0017093A">
        <w:rPr>
          <w:lang w:val="en-US"/>
        </w:rPr>
        <w:t xml:space="preserve"> </w:t>
      </w:r>
      <w:proofErr w:type="spellStart"/>
      <w:r w:rsidRPr="0017093A">
        <w:rPr>
          <w:lang w:val="en-US"/>
        </w:rPr>
        <w:t>трудового</w:t>
      </w:r>
      <w:proofErr w:type="spellEnd"/>
      <w:r w:rsidRPr="0017093A">
        <w:rPr>
          <w:lang w:val="en-US"/>
        </w:rPr>
        <w:t xml:space="preserve"> </w:t>
      </w:r>
      <w:proofErr w:type="spellStart"/>
      <w:r w:rsidRPr="0017093A">
        <w:rPr>
          <w:lang w:val="en-US"/>
        </w:rPr>
        <w:t>законодательства</w:t>
      </w:r>
      <w:proofErr w:type="spellEnd"/>
      <w:r w:rsidRPr="0017093A">
        <w:rPr>
          <w:lang w:val="en-US"/>
        </w:rPr>
        <w:t xml:space="preserve"> </w:t>
      </w:r>
      <w:proofErr w:type="spellStart"/>
      <w:r w:rsidRPr="0017093A">
        <w:rPr>
          <w:lang w:val="en-US"/>
        </w:rPr>
        <w:t>Грузии</w:t>
      </w:r>
      <w:proofErr w:type="spellEnd"/>
      <w:r w:rsidRPr="0017093A">
        <w:rPr>
          <w:lang w:val="en-US"/>
        </w:rPr>
        <w:t xml:space="preserve"> </w:t>
      </w:r>
      <w:proofErr w:type="spellStart"/>
      <w:r w:rsidRPr="0017093A">
        <w:rPr>
          <w:lang w:val="en-US"/>
        </w:rPr>
        <w:t>значительное</w:t>
      </w:r>
      <w:proofErr w:type="spellEnd"/>
      <w:r w:rsidRPr="0017093A">
        <w:rPr>
          <w:lang w:val="en-US"/>
        </w:rPr>
        <w:t xml:space="preserve"> </w:t>
      </w:r>
      <w:proofErr w:type="spellStart"/>
      <w:r w:rsidRPr="0017093A">
        <w:rPr>
          <w:lang w:val="en-US"/>
        </w:rPr>
        <w:t>влияние</w:t>
      </w:r>
      <w:proofErr w:type="spellEnd"/>
      <w:r w:rsidRPr="0017093A">
        <w:rPr>
          <w:lang w:val="en-US"/>
        </w:rPr>
        <w:t xml:space="preserve"> </w:t>
      </w:r>
      <w:proofErr w:type="spellStart"/>
      <w:r w:rsidRPr="0017093A">
        <w:rPr>
          <w:lang w:val="en-US"/>
        </w:rPr>
        <w:t>оказали</w:t>
      </w:r>
      <w:proofErr w:type="spellEnd"/>
      <w:r w:rsidRPr="0017093A">
        <w:rPr>
          <w:lang w:val="en-US"/>
        </w:rPr>
        <w:t xml:space="preserve"> </w:t>
      </w:r>
      <w:proofErr w:type="spellStart"/>
      <w:r w:rsidRPr="0017093A">
        <w:rPr>
          <w:lang w:val="en-US"/>
        </w:rPr>
        <w:t>её</w:t>
      </w:r>
      <w:proofErr w:type="spellEnd"/>
      <w:r w:rsidRPr="0017093A">
        <w:rPr>
          <w:lang w:val="en-US"/>
        </w:rPr>
        <w:t xml:space="preserve"> </w:t>
      </w:r>
      <w:proofErr w:type="spellStart"/>
      <w:r w:rsidRPr="0017093A">
        <w:rPr>
          <w:lang w:val="en-US"/>
        </w:rPr>
        <w:t>обязательства</w:t>
      </w:r>
      <w:proofErr w:type="spellEnd"/>
      <w:r w:rsidRPr="0017093A">
        <w:rPr>
          <w:lang w:val="en-US"/>
        </w:rPr>
        <w:t xml:space="preserve"> </w:t>
      </w:r>
      <w:proofErr w:type="spellStart"/>
      <w:r w:rsidRPr="0017093A">
        <w:rPr>
          <w:lang w:val="en-US"/>
        </w:rPr>
        <w:t>перед</w:t>
      </w:r>
      <w:proofErr w:type="spellEnd"/>
      <w:r w:rsidRPr="0017093A">
        <w:rPr>
          <w:lang w:val="en-US"/>
        </w:rPr>
        <w:t xml:space="preserve"> </w:t>
      </w:r>
      <w:proofErr w:type="spellStart"/>
      <w:r w:rsidRPr="0017093A">
        <w:rPr>
          <w:lang w:val="en-US"/>
        </w:rPr>
        <w:t>международными</w:t>
      </w:r>
      <w:proofErr w:type="spellEnd"/>
      <w:r w:rsidRPr="0017093A">
        <w:rPr>
          <w:lang w:val="en-US"/>
        </w:rPr>
        <w:t xml:space="preserve"> </w:t>
      </w:r>
      <w:proofErr w:type="spellStart"/>
      <w:r w:rsidRPr="0017093A">
        <w:rPr>
          <w:lang w:val="en-US"/>
        </w:rPr>
        <w:t>организациями</w:t>
      </w:r>
      <w:proofErr w:type="spellEnd"/>
      <w:r w:rsidRPr="0017093A">
        <w:rPr>
          <w:lang w:val="en-US"/>
        </w:rPr>
        <w:t xml:space="preserve">, </w:t>
      </w:r>
      <w:proofErr w:type="spellStart"/>
      <w:r w:rsidRPr="0017093A">
        <w:rPr>
          <w:lang w:val="en-US"/>
        </w:rPr>
        <w:t>такими</w:t>
      </w:r>
      <w:proofErr w:type="spellEnd"/>
      <w:r w:rsidRPr="0017093A">
        <w:rPr>
          <w:lang w:val="en-US"/>
        </w:rPr>
        <w:t xml:space="preserve"> </w:t>
      </w:r>
      <w:proofErr w:type="spellStart"/>
      <w:r w:rsidRPr="0017093A">
        <w:rPr>
          <w:lang w:val="en-US"/>
        </w:rPr>
        <w:t>как</w:t>
      </w:r>
      <w:proofErr w:type="spellEnd"/>
      <w:r w:rsidRPr="0017093A">
        <w:rPr>
          <w:lang w:val="en-US"/>
        </w:rPr>
        <w:t xml:space="preserve"> </w:t>
      </w:r>
      <w:proofErr w:type="spellStart"/>
      <w:r w:rsidRPr="0017093A">
        <w:rPr>
          <w:lang w:val="en-US"/>
        </w:rPr>
        <w:t>Международная</w:t>
      </w:r>
      <w:proofErr w:type="spellEnd"/>
      <w:r w:rsidRPr="0017093A">
        <w:rPr>
          <w:lang w:val="en-US"/>
        </w:rPr>
        <w:t xml:space="preserve"> </w:t>
      </w:r>
      <w:proofErr w:type="spellStart"/>
      <w:r w:rsidRPr="0017093A">
        <w:rPr>
          <w:lang w:val="en-US"/>
        </w:rPr>
        <w:t>организация</w:t>
      </w:r>
      <w:proofErr w:type="spellEnd"/>
      <w:r w:rsidRPr="0017093A">
        <w:rPr>
          <w:lang w:val="en-US"/>
        </w:rPr>
        <w:t xml:space="preserve"> </w:t>
      </w:r>
      <w:proofErr w:type="spellStart"/>
      <w:r w:rsidRPr="0017093A">
        <w:rPr>
          <w:lang w:val="en-US"/>
        </w:rPr>
        <w:t>труда</w:t>
      </w:r>
      <w:proofErr w:type="spellEnd"/>
      <w:r w:rsidRPr="0017093A">
        <w:rPr>
          <w:lang w:val="en-US"/>
        </w:rPr>
        <w:t xml:space="preserve"> (МОТ), а </w:t>
      </w:r>
      <w:proofErr w:type="spellStart"/>
      <w:r w:rsidRPr="0017093A">
        <w:rPr>
          <w:lang w:val="en-US"/>
        </w:rPr>
        <w:t>также</w:t>
      </w:r>
      <w:proofErr w:type="spellEnd"/>
      <w:r w:rsidRPr="0017093A">
        <w:rPr>
          <w:lang w:val="en-US"/>
        </w:rPr>
        <w:t xml:space="preserve"> </w:t>
      </w:r>
      <w:proofErr w:type="spellStart"/>
      <w:r w:rsidRPr="0017093A">
        <w:rPr>
          <w:lang w:val="en-US"/>
        </w:rPr>
        <w:t>стремление</w:t>
      </w:r>
      <w:proofErr w:type="spellEnd"/>
      <w:r w:rsidRPr="0017093A">
        <w:rPr>
          <w:lang w:val="en-US"/>
        </w:rPr>
        <w:t xml:space="preserve"> </w:t>
      </w:r>
      <w:proofErr w:type="spellStart"/>
      <w:r w:rsidRPr="0017093A">
        <w:rPr>
          <w:lang w:val="en-US"/>
        </w:rPr>
        <w:t>Грузии</w:t>
      </w:r>
      <w:proofErr w:type="spellEnd"/>
      <w:r w:rsidRPr="0017093A">
        <w:rPr>
          <w:lang w:val="en-US"/>
        </w:rPr>
        <w:t xml:space="preserve"> к </w:t>
      </w:r>
      <w:proofErr w:type="spellStart"/>
      <w:r w:rsidRPr="0017093A">
        <w:rPr>
          <w:lang w:val="en-US"/>
        </w:rPr>
        <w:t>европейской</w:t>
      </w:r>
      <w:proofErr w:type="spellEnd"/>
      <w:r w:rsidRPr="0017093A">
        <w:rPr>
          <w:lang w:val="en-US"/>
        </w:rPr>
        <w:t xml:space="preserve"> </w:t>
      </w:r>
      <w:proofErr w:type="spellStart"/>
      <w:r w:rsidRPr="0017093A">
        <w:rPr>
          <w:lang w:val="en-US"/>
        </w:rPr>
        <w:t>интеграции</w:t>
      </w:r>
      <w:proofErr w:type="spellEnd"/>
      <w:r w:rsidRPr="0017093A">
        <w:rPr>
          <w:lang w:val="en-US"/>
        </w:rPr>
        <w:t xml:space="preserve">. </w:t>
      </w:r>
      <w:proofErr w:type="spellStart"/>
      <w:r w:rsidRPr="0017093A">
        <w:rPr>
          <w:lang w:val="en-US"/>
        </w:rPr>
        <w:t>Это</w:t>
      </w:r>
      <w:proofErr w:type="spellEnd"/>
      <w:r w:rsidRPr="0017093A">
        <w:rPr>
          <w:lang w:val="en-US"/>
        </w:rPr>
        <w:t xml:space="preserve"> </w:t>
      </w:r>
      <w:proofErr w:type="spellStart"/>
      <w:r w:rsidRPr="0017093A">
        <w:rPr>
          <w:lang w:val="en-US"/>
        </w:rPr>
        <w:t>влияние</w:t>
      </w:r>
      <w:proofErr w:type="spellEnd"/>
      <w:r w:rsidRPr="0017093A">
        <w:rPr>
          <w:lang w:val="en-US"/>
        </w:rPr>
        <w:t xml:space="preserve"> </w:t>
      </w:r>
      <w:proofErr w:type="spellStart"/>
      <w:r w:rsidRPr="0017093A">
        <w:rPr>
          <w:lang w:val="en-US"/>
        </w:rPr>
        <w:t>привело</w:t>
      </w:r>
      <w:proofErr w:type="spellEnd"/>
      <w:r w:rsidRPr="0017093A">
        <w:rPr>
          <w:lang w:val="en-US"/>
        </w:rPr>
        <w:t xml:space="preserve"> к </w:t>
      </w:r>
      <w:proofErr w:type="spellStart"/>
      <w:r w:rsidRPr="0017093A">
        <w:rPr>
          <w:lang w:val="en-US"/>
        </w:rPr>
        <w:t>повышению</w:t>
      </w:r>
      <w:proofErr w:type="spellEnd"/>
      <w:r w:rsidRPr="0017093A">
        <w:rPr>
          <w:lang w:val="en-US"/>
        </w:rPr>
        <w:t xml:space="preserve"> </w:t>
      </w:r>
      <w:proofErr w:type="spellStart"/>
      <w:r w:rsidRPr="0017093A">
        <w:rPr>
          <w:lang w:val="en-US"/>
        </w:rPr>
        <w:t>стандартов</w:t>
      </w:r>
      <w:proofErr w:type="spellEnd"/>
      <w:r w:rsidRPr="0017093A">
        <w:rPr>
          <w:lang w:val="en-US"/>
        </w:rPr>
        <w:t xml:space="preserve"> </w:t>
      </w:r>
      <w:proofErr w:type="spellStart"/>
      <w:r w:rsidRPr="0017093A">
        <w:rPr>
          <w:lang w:val="en-US"/>
        </w:rPr>
        <w:t>трудовых</w:t>
      </w:r>
      <w:proofErr w:type="spellEnd"/>
      <w:r w:rsidRPr="0017093A">
        <w:rPr>
          <w:lang w:val="en-US"/>
        </w:rPr>
        <w:t xml:space="preserve"> </w:t>
      </w:r>
      <w:proofErr w:type="spellStart"/>
      <w:r w:rsidRPr="0017093A">
        <w:rPr>
          <w:lang w:val="en-US"/>
        </w:rPr>
        <w:t>прав</w:t>
      </w:r>
      <w:proofErr w:type="spellEnd"/>
      <w:r w:rsidRPr="0017093A">
        <w:rPr>
          <w:lang w:val="en-US"/>
        </w:rPr>
        <w:t xml:space="preserve"> и </w:t>
      </w:r>
      <w:proofErr w:type="spellStart"/>
      <w:r w:rsidRPr="0017093A">
        <w:rPr>
          <w:lang w:val="en-US"/>
        </w:rPr>
        <w:t>практики</w:t>
      </w:r>
      <w:proofErr w:type="spellEnd"/>
      <w:r w:rsidRPr="0017093A">
        <w:rPr>
          <w:lang w:val="en-US"/>
        </w:rPr>
        <w:t>.</w:t>
      </w:r>
    </w:p>
    <w:p w:rsidR="0017093A" w:rsidRPr="0017093A" w:rsidRDefault="0017093A" w:rsidP="0017093A">
      <w:pPr>
        <w:rPr>
          <w:lang w:val="en-US"/>
        </w:rPr>
      </w:pPr>
    </w:p>
    <w:p w:rsidR="0017093A" w:rsidRPr="0017093A" w:rsidRDefault="0017093A" w:rsidP="0017093A">
      <w:pPr>
        <w:rPr>
          <w:lang w:val="en-US"/>
        </w:rPr>
      </w:pPr>
      <w:proofErr w:type="spellStart"/>
      <w:r w:rsidRPr="0017093A">
        <w:rPr>
          <w:lang w:val="en-US"/>
        </w:rPr>
        <w:t>Развитие</w:t>
      </w:r>
      <w:proofErr w:type="spellEnd"/>
      <w:r w:rsidRPr="0017093A">
        <w:rPr>
          <w:lang w:val="en-US"/>
        </w:rPr>
        <w:t xml:space="preserve"> </w:t>
      </w:r>
      <w:proofErr w:type="spellStart"/>
      <w:r w:rsidRPr="0017093A">
        <w:rPr>
          <w:lang w:val="en-US"/>
        </w:rPr>
        <w:t>законодательной</w:t>
      </w:r>
      <w:proofErr w:type="spellEnd"/>
      <w:r w:rsidRPr="0017093A">
        <w:rPr>
          <w:lang w:val="en-US"/>
        </w:rPr>
        <w:t xml:space="preserve"> </w:t>
      </w:r>
      <w:proofErr w:type="spellStart"/>
      <w:r w:rsidRPr="0017093A">
        <w:rPr>
          <w:lang w:val="en-US"/>
        </w:rPr>
        <w:t>базы</w:t>
      </w:r>
      <w:proofErr w:type="spellEnd"/>
    </w:p>
    <w:p w:rsidR="0017093A" w:rsidRPr="0017093A" w:rsidRDefault="0017093A" w:rsidP="0017093A">
      <w:pPr>
        <w:rPr>
          <w:lang w:val="en-US"/>
        </w:rPr>
      </w:pPr>
    </w:p>
    <w:p w:rsidR="0017093A" w:rsidRPr="0017093A" w:rsidRDefault="0017093A" w:rsidP="0017093A">
      <w:pPr>
        <w:rPr>
          <w:lang w:val="en-US"/>
        </w:rPr>
      </w:pPr>
      <w:proofErr w:type="spellStart"/>
      <w:r w:rsidRPr="0017093A">
        <w:rPr>
          <w:lang w:val="en-US"/>
        </w:rPr>
        <w:t>За</w:t>
      </w:r>
      <w:proofErr w:type="spellEnd"/>
      <w:r w:rsidRPr="0017093A">
        <w:rPr>
          <w:lang w:val="en-US"/>
        </w:rPr>
        <w:t xml:space="preserve"> </w:t>
      </w:r>
      <w:proofErr w:type="spellStart"/>
      <w:r w:rsidRPr="0017093A">
        <w:rPr>
          <w:lang w:val="en-US"/>
        </w:rPr>
        <w:t>последние</w:t>
      </w:r>
      <w:proofErr w:type="spellEnd"/>
      <w:r w:rsidRPr="0017093A">
        <w:rPr>
          <w:lang w:val="en-US"/>
        </w:rPr>
        <w:t xml:space="preserve"> </w:t>
      </w:r>
      <w:proofErr w:type="spellStart"/>
      <w:r w:rsidRPr="0017093A">
        <w:rPr>
          <w:lang w:val="en-US"/>
        </w:rPr>
        <w:t>годы</w:t>
      </w:r>
      <w:proofErr w:type="spellEnd"/>
      <w:r w:rsidRPr="0017093A">
        <w:rPr>
          <w:lang w:val="en-US"/>
        </w:rPr>
        <w:t xml:space="preserve"> </w:t>
      </w:r>
      <w:proofErr w:type="spellStart"/>
      <w:r w:rsidRPr="0017093A">
        <w:rPr>
          <w:lang w:val="en-US"/>
        </w:rPr>
        <w:t>Грузия</w:t>
      </w:r>
      <w:proofErr w:type="spellEnd"/>
      <w:r w:rsidRPr="0017093A">
        <w:rPr>
          <w:lang w:val="en-US"/>
        </w:rPr>
        <w:t xml:space="preserve"> </w:t>
      </w:r>
      <w:proofErr w:type="spellStart"/>
      <w:r w:rsidRPr="0017093A">
        <w:rPr>
          <w:lang w:val="en-US"/>
        </w:rPr>
        <w:t>осуществила</w:t>
      </w:r>
      <w:proofErr w:type="spellEnd"/>
      <w:r w:rsidRPr="0017093A">
        <w:rPr>
          <w:lang w:val="en-US"/>
        </w:rPr>
        <w:t xml:space="preserve"> </w:t>
      </w:r>
      <w:proofErr w:type="spellStart"/>
      <w:r w:rsidRPr="0017093A">
        <w:rPr>
          <w:lang w:val="en-US"/>
        </w:rPr>
        <w:t>ряд</w:t>
      </w:r>
      <w:proofErr w:type="spellEnd"/>
      <w:r w:rsidRPr="0017093A">
        <w:rPr>
          <w:lang w:val="en-US"/>
        </w:rPr>
        <w:t xml:space="preserve"> </w:t>
      </w:r>
      <w:proofErr w:type="spellStart"/>
      <w:r w:rsidRPr="0017093A">
        <w:rPr>
          <w:lang w:val="en-US"/>
        </w:rPr>
        <w:t>правовых</w:t>
      </w:r>
      <w:proofErr w:type="spellEnd"/>
      <w:r w:rsidRPr="0017093A">
        <w:rPr>
          <w:lang w:val="en-US"/>
        </w:rPr>
        <w:t xml:space="preserve"> </w:t>
      </w:r>
      <w:proofErr w:type="spellStart"/>
      <w:r w:rsidRPr="0017093A">
        <w:rPr>
          <w:lang w:val="en-US"/>
        </w:rPr>
        <w:t>реформ</w:t>
      </w:r>
      <w:proofErr w:type="spellEnd"/>
      <w:r w:rsidRPr="0017093A">
        <w:rPr>
          <w:lang w:val="en-US"/>
        </w:rPr>
        <w:t xml:space="preserve">, в </w:t>
      </w:r>
      <w:proofErr w:type="spellStart"/>
      <w:r w:rsidRPr="0017093A">
        <w:rPr>
          <w:lang w:val="en-US"/>
        </w:rPr>
        <w:t>том</w:t>
      </w:r>
      <w:proofErr w:type="spellEnd"/>
      <w:r w:rsidRPr="0017093A">
        <w:rPr>
          <w:lang w:val="en-US"/>
        </w:rPr>
        <w:t xml:space="preserve"> </w:t>
      </w:r>
      <w:proofErr w:type="spellStart"/>
      <w:r w:rsidRPr="0017093A">
        <w:rPr>
          <w:lang w:val="en-US"/>
        </w:rPr>
        <w:t>числе</w:t>
      </w:r>
      <w:proofErr w:type="spellEnd"/>
      <w:r w:rsidRPr="0017093A">
        <w:rPr>
          <w:lang w:val="en-US"/>
        </w:rPr>
        <w:t>:</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1. </w:t>
      </w:r>
      <w:proofErr w:type="spellStart"/>
      <w:r w:rsidRPr="0017093A">
        <w:rPr>
          <w:lang w:val="en-US"/>
        </w:rPr>
        <w:t>Устранение</w:t>
      </w:r>
      <w:proofErr w:type="spellEnd"/>
      <w:r w:rsidRPr="0017093A">
        <w:rPr>
          <w:lang w:val="en-US"/>
        </w:rPr>
        <w:t xml:space="preserve"> </w:t>
      </w:r>
      <w:proofErr w:type="spellStart"/>
      <w:r w:rsidRPr="0017093A">
        <w:rPr>
          <w:lang w:val="en-US"/>
        </w:rPr>
        <w:t>всех</w:t>
      </w:r>
      <w:proofErr w:type="spellEnd"/>
      <w:r w:rsidRPr="0017093A">
        <w:rPr>
          <w:lang w:val="en-US"/>
        </w:rPr>
        <w:t xml:space="preserve"> </w:t>
      </w:r>
      <w:proofErr w:type="spellStart"/>
      <w:r w:rsidRPr="0017093A">
        <w:rPr>
          <w:lang w:val="en-US"/>
        </w:rPr>
        <w:t>форм</w:t>
      </w:r>
      <w:proofErr w:type="spellEnd"/>
      <w:r w:rsidRPr="0017093A">
        <w:rPr>
          <w:lang w:val="en-US"/>
        </w:rPr>
        <w:t xml:space="preserve"> </w:t>
      </w:r>
      <w:proofErr w:type="spellStart"/>
      <w:r w:rsidRPr="0017093A">
        <w:rPr>
          <w:lang w:val="en-US"/>
        </w:rPr>
        <w:t>дискриминации</w:t>
      </w:r>
      <w:proofErr w:type="spellEnd"/>
      <w:r w:rsidRPr="0017093A">
        <w:rPr>
          <w:lang w:val="en-US"/>
        </w:rPr>
        <w:t xml:space="preserve">**: </w:t>
      </w:r>
      <w:proofErr w:type="spellStart"/>
      <w:r w:rsidRPr="0017093A">
        <w:rPr>
          <w:lang w:val="en-US"/>
        </w:rPr>
        <w:t>Усиление</w:t>
      </w:r>
      <w:proofErr w:type="spellEnd"/>
      <w:r w:rsidRPr="0017093A">
        <w:rPr>
          <w:lang w:val="en-US"/>
        </w:rPr>
        <w:t xml:space="preserve"> </w:t>
      </w:r>
      <w:proofErr w:type="spellStart"/>
      <w:r w:rsidRPr="0017093A">
        <w:rPr>
          <w:lang w:val="en-US"/>
        </w:rPr>
        <w:t>мер</w:t>
      </w:r>
      <w:proofErr w:type="spellEnd"/>
      <w:r w:rsidRPr="0017093A">
        <w:rPr>
          <w:lang w:val="en-US"/>
        </w:rPr>
        <w:t xml:space="preserve"> </w:t>
      </w:r>
      <w:proofErr w:type="spellStart"/>
      <w:r w:rsidRPr="0017093A">
        <w:rPr>
          <w:lang w:val="en-US"/>
        </w:rPr>
        <w:t>по</w:t>
      </w:r>
      <w:proofErr w:type="spellEnd"/>
      <w:r w:rsidRPr="0017093A">
        <w:rPr>
          <w:lang w:val="en-US"/>
        </w:rPr>
        <w:t xml:space="preserve"> </w:t>
      </w:r>
      <w:proofErr w:type="spellStart"/>
      <w:r w:rsidRPr="0017093A">
        <w:rPr>
          <w:lang w:val="en-US"/>
        </w:rPr>
        <w:t>борьбе</w:t>
      </w:r>
      <w:proofErr w:type="spellEnd"/>
      <w:r w:rsidRPr="0017093A">
        <w:rPr>
          <w:lang w:val="en-US"/>
        </w:rPr>
        <w:t xml:space="preserve"> с </w:t>
      </w:r>
      <w:proofErr w:type="spellStart"/>
      <w:r w:rsidRPr="0017093A">
        <w:rPr>
          <w:lang w:val="en-US"/>
        </w:rPr>
        <w:t>дискриминацией</w:t>
      </w:r>
      <w:proofErr w:type="spellEnd"/>
      <w:r w:rsidRPr="0017093A">
        <w:rPr>
          <w:lang w:val="en-US"/>
        </w:rPr>
        <w:t xml:space="preserve"> </w:t>
      </w:r>
      <w:proofErr w:type="spellStart"/>
      <w:r w:rsidRPr="0017093A">
        <w:rPr>
          <w:lang w:val="en-US"/>
        </w:rPr>
        <w:t>на</w:t>
      </w:r>
      <w:proofErr w:type="spellEnd"/>
      <w:r w:rsidRPr="0017093A">
        <w:rPr>
          <w:lang w:val="en-US"/>
        </w:rPr>
        <w:t xml:space="preserve"> </w:t>
      </w:r>
      <w:proofErr w:type="spellStart"/>
      <w:r w:rsidRPr="0017093A">
        <w:rPr>
          <w:lang w:val="en-US"/>
        </w:rPr>
        <w:t>рабочем</w:t>
      </w:r>
      <w:proofErr w:type="spellEnd"/>
      <w:r w:rsidRPr="0017093A">
        <w:rPr>
          <w:lang w:val="en-US"/>
        </w:rPr>
        <w:t xml:space="preserve"> </w:t>
      </w:r>
      <w:proofErr w:type="spellStart"/>
      <w:r w:rsidRPr="0017093A">
        <w:rPr>
          <w:lang w:val="en-US"/>
        </w:rPr>
        <w:t>месте</w:t>
      </w:r>
      <w:proofErr w:type="spellEnd"/>
      <w:r w:rsidRPr="0017093A">
        <w:rPr>
          <w:lang w:val="en-US"/>
        </w:rPr>
        <w:t>.</w:t>
      </w:r>
    </w:p>
    <w:p w:rsidR="0017093A" w:rsidRPr="0017093A" w:rsidRDefault="0017093A" w:rsidP="0017093A">
      <w:pPr>
        <w:rPr>
          <w:lang w:val="en-US"/>
        </w:rPr>
      </w:pPr>
      <w:r w:rsidRPr="0017093A">
        <w:rPr>
          <w:lang w:val="en-US"/>
        </w:rPr>
        <w:t xml:space="preserve">2. </w:t>
      </w:r>
      <w:proofErr w:type="spellStart"/>
      <w:r w:rsidRPr="0017093A">
        <w:rPr>
          <w:lang w:val="en-US"/>
        </w:rPr>
        <w:t>Закон</w:t>
      </w:r>
      <w:proofErr w:type="spellEnd"/>
      <w:r w:rsidRPr="0017093A">
        <w:rPr>
          <w:lang w:val="en-US"/>
        </w:rPr>
        <w:t xml:space="preserve"> о </w:t>
      </w:r>
      <w:proofErr w:type="spellStart"/>
      <w:r w:rsidRPr="0017093A">
        <w:rPr>
          <w:lang w:val="en-US"/>
        </w:rPr>
        <w:t>безопасности</w:t>
      </w:r>
      <w:proofErr w:type="spellEnd"/>
      <w:r w:rsidRPr="0017093A">
        <w:rPr>
          <w:lang w:val="en-US"/>
        </w:rPr>
        <w:t xml:space="preserve"> и </w:t>
      </w:r>
      <w:proofErr w:type="spellStart"/>
      <w:r w:rsidRPr="0017093A">
        <w:rPr>
          <w:lang w:val="en-US"/>
        </w:rPr>
        <w:t>гигиене</w:t>
      </w:r>
      <w:proofErr w:type="spellEnd"/>
      <w:r w:rsidRPr="0017093A">
        <w:rPr>
          <w:lang w:val="en-US"/>
        </w:rPr>
        <w:t xml:space="preserve"> </w:t>
      </w:r>
      <w:proofErr w:type="spellStart"/>
      <w:r w:rsidRPr="0017093A">
        <w:rPr>
          <w:lang w:val="en-US"/>
        </w:rPr>
        <w:t>труда</w:t>
      </w:r>
      <w:proofErr w:type="spellEnd"/>
      <w:r w:rsidRPr="0017093A">
        <w:rPr>
          <w:lang w:val="en-US"/>
        </w:rPr>
        <w:t xml:space="preserve"> (OSH)**: </w:t>
      </w:r>
      <w:proofErr w:type="spellStart"/>
      <w:r w:rsidRPr="0017093A">
        <w:rPr>
          <w:lang w:val="en-US"/>
        </w:rPr>
        <w:t>Повышение</w:t>
      </w:r>
      <w:proofErr w:type="spellEnd"/>
      <w:r w:rsidRPr="0017093A">
        <w:rPr>
          <w:lang w:val="en-US"/>
        </w:rPr>
        <w:t xml:space="preserve"> </w:t>
      </w:r>
      <w:proofErr w:type="spellStart"/>
      <w:r w:rsidRPr="0017093A">
        <w:rPr>
          <w:lang w:val="en-US"/>
        </w:rPr>
        <w:t>стандартов</w:t>
      </w:r>
      <w:proofErr w:type="spellEnd"/>
      <w:r w:rsidRPr="0017093A">
        <w:rPr>
          <w:lang w:val="en-US"/>
        </w:rPr>
        <w:t xml:space="preserve"> </w:t>
      </w:r>
      <w:proofErr w:type="spellStart"/>
      <w:r w:rsidRPr="0017093A">
        <w:rPr>
          <w:lang w:val="en-US"/>
        </w:rPr>
        <w:t>безопасности</w:t>
      </w:r>
      <w:proofErr w:type="spellEnd"/>
      <w:r w:rsidRPr="0017093A">
        <w:rPr>
          <w:lang w:val="en-US"/>
        </w:rPr>
        <w:t xml:space="preserve"> </w:t>
      </w:r>
      <w:proofErr w:type="spellStart"/>
      <w:r w:rsidRPr="0017093A">
        <w:rPr>
          <w:lang w:val="en-US"/>
        </w:rPr>
        <w:t>на</w:t>
      </w:r>
      <w:proofErr w:type="spellEnd"/>
      <w:r w:rsidRPr="0017093A">
        <w:rPr>
          <w:lang w:val="en-US"/>
        </w:rPr>
        <w:t xml:space="preserve"> </w:t>
      </w:r>
      <w:proofErr w:type="spellStart"/>
      <w:r w:rsidRPr="0017093A">
        <w:rPr>
          <w:lang w:val="en-US"/>
        </w:rPr>
        <w:t>рабочем</w:t>
      </w:r>
      <w:proofErr w:type="spellEnd"/>
      <w:r w:rsidRPr="0017093A">
        <w:rPr>
          <w:lang w:val="en-US"/>
        </w:rPr>
        <w:t xml:space="preserve"> </w:t>
      </w:r>
      <w:proofErr w:type="spellStart"/>
      <w:r w:rsidRPr="0017093A">
        <w:rPr>
          <w:lang w:val="en-US"/>
        </w:rPr>
        <w:t>месте</w:t>
      </w:r>
      <w:proofErr w:type="spellEnd"/>
      <w:r w:rsidRPr="0017093A">
        <w:rPr>
          <w:lang w:val="en-US"/>
        </w:rPr>
        <w:t>.</w:t>
      </w:r>
    </w:p>
    <w:p w:rsidR="0017093A" w:rsidRPr="0017093A" w:rsidRDefault="0017093A" w:rsidP="0017093A">
      <w:pPr>
        <w:rPr>
          <w:lang w:val="en-US"/>
        </w:rPr>
      </w:pPr>
      <w:r w:rsidRPr="0017093A">
        <w:rPr>
          <w:lang w:val="en-US"/>
        </w:rPr>
        <w:t xml:space="preserve">3. </w:t>
      </w:r>
      <w:proofErr w:type="spellStart"/>
      <w:r w:rsidRPr="0017093A">
        <w:rPr>
          <w:lang w:val="en-US"/>
        </w:rPr>
        <w:t>Поправки</w:t>
      </w:r>
      <w:proofErr w:type="spellEnd"/>
      <w:r w:rsidRPr="0017093A">
        <w:rPr>
          <w:lang w:val="en-US"/>
        </w:rPr>
        <w:t xml:space="preserve"> к </w:t>
      </w:r>
      <w:proofErr w:type="spellStart"/>
      <w:r w:rsidRPr="0017093A">
        <w:rPr>
          <w:lang w:val="en-US"/>
        </w:rPr>
        <w:t>Трудовому</w:t>
      </w:r>
      <w:proofErr w:type="spellEnd"/>
      <w:r w:rsidRPr="0017093A">
        <w:rPr>
          <w:lang w:val="en-US"/>
        </w:rPr>
        <w:t xml:space="preserve"> </w:t>
      </w:r>
      <w:proofErr w:type="spellStart"/>
      <w:r w:rsidRPr="0017093A">
        <w:rPr>
          <w:lang w:val="en-US"/>
        </w:rPr>
        <w:t>кодексу</w:t>
      </w:r>
      <w:proofErr w:type="spellEnd"/>
      <w:r w:rsidRPr="0017093A">
        <w:rPr>
          <w:lang w:val="en-US"/>
        </w:rPr>
        <w:t xml:space="preserve"> и </w:t>
      </w:r>
      <w:proofErr w:type="spellStart"/>
      <w:r w:rsidRPr="0017093A">
        <w:rPr>
          <w:lang w:val="en-US"/>
        </w:rPr>
        <w:t>Закону</w:t>
      </w:r>
      <w:proofErr w:type="spellEnd"/>
      <w:r w:rsidRPr="0017093A">
        <w:rPr>
          <w:lang w:val="en-US"/>
        </w:rPr>
        <w:t xml:space="preserve"> о </w:t>
      </w:r>
      <w:proofErr w:type="spellStart"/>
      <w:r w:rsidRPr="0017093A">
        <w:rPr>
          <w:lang w:val="en-US"/>
        </w:rPr>
        <w:t>профсоюзах</w:t>
      </w:r>
      <w:proofErr w:type="spellEnd"/>
      <w:r w:rsidRPr="0017093A">
        <w:rPr>
          <w:lang w:val="en-US"/>
        </w:rPr>
        <w:t xml:space="preserve">**: </w:t>
      </w:r>
      <w:proofErr w:type="spellStart"/>
      <w:r w:rsidRPr="0017093A">
        <w:rPr>
          <w:lang w:val="en-US"/>
        </w:rPr>
        <w:t>Приведение</w:t>
      </w:r>
      <w:proofErr w:type="spellEnd"/>
      <w:r w:rsidRPr="0017093A">
        <w:rPr>
          <w:lang w:val="en-US"/>
        </w:rPr>
        <w:t xml:space="preserve"> </w:t>
      </w:r>
      <w:proofErr w:type="spellStart"/>
      <w:r w:rsidRPr="0017093A">
        <w:rPr>
          <w:lang w:val="en-US"/>
        </w:rPr>
        <w:t>законодательной</w:t>
      </w:r>
      <w:proofErr w:type="spellEnd"/>
      <w:r w:rsidRPr="0017093A">
        <w:rPr>
          <w:lang w:val="en-US"/>
        </w:rPr>
        <w:t xml:space="preserve"> </w:t>
      </w:r>
      <w:proofErr w:type="spellStart"/>
      <w:r w:rsidRPr="0017093A">
        <w:rPr>
          <w:lang w:val="en-US"/>
        </w:rPr>
        <w:t>базы</w:t>
      </w:r>
      <w:proofErr w:type="spellEnd"/>
      <w:r w:rsidRPr="0017093A">
        <w:rPr>
          <w:lang w:val="en-US"/>
        </w:rPr>
        <w:t xml:space="preserve"> в </w:t>
      </w:r>
      <w:proofErr w:type="spellStart"/>
      <w:r w:rsidRPr="0017093A">
        <w:rPr>
          <w:lang w:val="en-US"/>
        </w:rPr>
        <w:t>соответствие</w:t>
      </w:r>
      <w:proofErr w:type="spellEnd"/>
      <w:r w:rsidRPr="0017093A">
        <w:rPr>
          <w:lang w:val="en-US"/>
        </w:rPr>
        <w:t xml:space="preserve"> </w:t>
      </w:r>
      <w:proofErr w:type="spellStart"/>
      <w:r w:rsidRPr="0017093A">
        <w:rPr>
          <w:lang w:val="en-US"/>
        </w:rPr>
        <w:t>со</w:t>
      </w:r>
      <w:proofErr w:type="spellEnd"/>
      <w:r w:rsidRPr="0017093A">
        <w:rPr>
          <w:lang w:val="en-US"/>
        </w:rPr>
        <w:t xml:space="preserve"> </w:t>
      </w:r>
      <w:proofErr w:type="spellStart"/>
      <w:r w:rsidRPr="0017093A">
        <w:rPr>
          <w:lang w:val="en-US"/>
        </w:rPr>
        <w:t>стандартами</w:t>
      </w:r>
      <w:proofErr w:type="spellEnd"/>
      <w:r w:rsidRPr="0017093A">
        <w:rPr>
          <w:lang w:val="en-US"/>
        </w:rPr>
        <w:t xml:space="preserve"> ЕС.</w:t>
      </w:r>
    </w:p>
    <w:p w:rsidR="0017093A" w:rsidRPr="0017093A" w:rsidRDefault="0017093A" w:rsidP="0017093A">
      <w:pPr>
        <w:rPr>
          <w:lang w:val="en-US"/>
        </w:rPr>
      </w:pPr>
      <w:r w:rsidRPr="0017093A">
        <w:rPr>
          <w:lang w:val="en-US"/>
        </w:rPr>
        <w:t xml:space="preserve">4. </w:t>
      </w:r>
      <w:proofErr w:type="spellStart"/>
      <w:r w:rsidRPr="0017093A">
        <w:rPr>
          <w:lang w:val="en-US"/>
        </w:rPr>
        <w:t>Закон</w:t>
      </w:r>
      <w:proofErr w:type="spellEnd"/>
      <w:r w:rsidRPr="0017093A">
        <w:rPr>
          <w:lang w:val="en-US"/>
        </w:rPr>
        <w:t xml:space="preserve"> </w:t>
      </w:r>
      <w:proofErr w:type="spellStart"/>
      <w:r w:rsidRPr="0017093A">
        <w:rPr>
          <w:lang w:val="en-US"/>
        </w:rPr>
        <w:t>об</w:t>
      </w:r>
      <w:proofErr w:type="spellEnd"/>
      <w:r w:rsidRPr="0017093A">
        <w:rPr>
          <w:lang w:val="en-US"/>
        </w:rPr>
        <w:t xml:space="preserve"> </w:t>
      </w:r>
      <w:proofErr w:type="spellStart"/>
      <w:r w:rsidRPr="0017093A">
        <w:rPr>
          <w:lang w:val="en-US"/>
        </w:rPr>
        <w:t>инспекции</w:t>
      </w:r>
      <w:proofErr w:type="spellEnd"/>
      <w:r w:rsidRPr="0017093A">
        <w:rPr>
          <w:lang w:val="en-US"/>
        </w:rPr>
        <w:t xml:space="preserve"> </w:t>
      </w:r>
      <w:proofErr w:type="spellStart"/>
      <w:r w:rsidRPr="0017093A">
        <w:rPr>
          <w:lang w:val="en-US"/>
        </w:rPr>
        <w:t>труда</w:t>
      </w:r>
      <w:proofErr w:type="spellEnd"/>
      <w:r w:rsidRPr="0017093A">
        <w:rPr>
          <w:lang w:val="en-US"/>
        </w:rPr>
        <w:t xml:space="preserve">**: </w:t>
      </w:r>
      <w:proofErr w:type="spellStart"/>
      <w:r w:rsidRPr="0017093A">
        <w:rPr>
          <w:lang w:val="en-US"/>
        </w:rPr>
        <w:t>Создание</w:t>
      </w:r>
      <w:proofErr w:type="spellEnd"/>
      <w:r w:rsidRPr="0017093A">
        <w:rPr>
          <w:lang w:val="en-US"/>
        </w:rPr>
        <w:t xml:space="preserve"> </w:t>
      </w:r>
      <w:proofErr w:type="spellStart"/>
      <w:r w:rsidRPr="0017093A">
        <w:rPr>
          <w:lang w:val="en-US"/>
        </w:rPr>
        <w:t>надежных</w:t>
      </w:r>
      <w:proofErr w:type="spellEnd"/>
      <w:r w:rsidRPr="0017093A">
        <w:rPr>
          <w:lang w:val="en-US"/>
        </w:rPr>
        <w:t xml:space="preserve"> </w:t>
      </w:r>
      <w:proofErr w:type="spellStart"/>
      <w:r w:rsidRPr="0017093A">
        <w:rPr>
          <w:lang w:val="en-US"/>
        </w:rPr>
        <w:t>механизмов</w:t>
      </w:r>
      <w:proofErr w:type="spellEnd"/>
      <w:r w:rsidRPr="0017093A">
        <w:rPr>
          <w:lang w:val="en-US"/>
        </w:rPr>
        <w:t xml:space="preserve"> </w:t>
      </w:r>
      <w:proofErr w:type="spellStart"/>
      <w:r w:rsidRPr="0017093A">
        <w:rPr>
          <w:lang w:val="en-US"/>
        </w:rPr>
        <w:t>обеспечения</w:t>
      </w:r>
      <w:proofErr w:type="spellEnd"/>
      <w:r w:rsidRPr="0017093A">
        <w:rPr>
          <w:lang w:val="en-US"/>
        </w:rPr>
        <w:t xml:space="preserve"> </w:t>
      </w:r>
      <w:proofErr w:type="spellStart"/>
      <w:r w:rsidRPr="0017093A">
        <w:rPr>
          <w:lang w:val="en-US"/>
        </w:rPr>
        <w:t>соблюдения</w:t>
      </w:r>
      <w:proofErr w:type="spellEnd"/>
      <w:r w:rsidRPr="0017093A">
        <w:rPr>
          <w:lang w:val="en-US"/>
        </w:rPr>
        <w:t xml:space="preserve"> </w:t>
      </w:r>
      <w:proofErr w:type="spellStart"/>
      <w:r w:rsidRPr="0017093A">
        <w:rPr>
          <w:lang w:val="en-US"/>
        </w:rPr>
        <w:t>трудового</w:t>
      </w:r>
      <w:proofErr w:type="spellEnd"/>
      <w:r w:rsidRPr="0017093A">
        <w:rPr>
          <w:lang w:val="en-US"/>
        </w:rPr>
        <w:t xml:space="preserve"> </w:t>
      </w:r>
      <w:proofErr w:type="spellStart"/>
      <w:r w:rsidRPr="0017093A">
        <w:rPr>
          <w:lang w:val="en-US"/>
        </w:rPr>
        <w:t>законодательства</w:t>
      </w:r>
      <w:proofErr w:type="spellEnd"/>
      <w:r w:rsidRPr="0017093A">
        <w:rPr>
          <w:lang w:val="en-US"/>
        </w:rPr>
        <w:t>.</w:t>
      </w:r>
    </w:p>
    <w:p w:rsidR="0017093A" w:rsidRPr="0017093A" w:rsidRDefault="0017093A" w:rsidP="0017093A">
      <w:pPr>
        <w:rPr>
          <w:lang w:val="en-US"/>
        </w:rPr>
      </w:pPr>
      <w:r w:rsidRPr="0017093A">
        <w:rPr>
          <w:lang w:val="en-US"/>
        </w:rPr>
        <w:t xml:space="preserve">5. </w:t>
      </w:r>
      <w:proofErr w:type="spellStart"/>
      <w:r w:rsidRPr="0017093A">
        <w:rPr>
          <w:lang w:val="en-US"/>
        </w:rPr>
        <w:t>Закон</w:t>
      </w:r>
      <w:proofErr w:type="spellEnd"/>
      <w:r w:rsidRPr="0017093A">
        <w:rPr>
          <w:lang w:val="en-US"/>
        </w:rPr>
        <w:t xml:space="preserve"> о </w:t>
      </w:r>
      <w:proofErr w:type="spellStart"/>
      <w:r w:rsidRPr="0017093A">
        <w:rPr>
          <w:lang w:val="en-US"/>
        </w:rPr>
        <w:t>защите</w:t>
      </w:r>
      <w:proofErr w:type="spellEnd"/>
      <w:r w:rsidRPr="0017093A">
        <w:rPr>
          <w:lang w:val="en-US"/>
        </w:rPr>
        <w:t xml:space="preserve"> </w:t>
      </w:r>
      <w:proofErr w:type="spellStart"/>
      <w:r w:rsidRPr="0017093A">
        <w:rPr>
          <w:lang w:val="en-US"/>
        </w:rPr>
        <w:t>персональных</w:t>
      </w:r>
      <w:proofErr w:type="spellEnd"/>
      <w:r w:rsidRPr="0017093A">
        <w:rPr>
          <w:lang w:val="en-US"/>
        </w:rPr>
        <w:t xml:space="preserve"> </w:t>
      </w:r>
      <w:proofErr w:type="spellStart"/>
      <w:r w:rsidRPr="0017093A">
        <w:rPr>
          <w:lang w:val="en-US"/>
        </w:rPr>
        <w:t>данных</w:t>
      </w:r>
      <w:proofErr w:type="spellEnd"/>
      <w:r w:rsidRPr="0017093A">
        <w:rPr>
          <w:lang w:val="en-US"/>
        </w:rPr>
        <w:t xml:space="preserve">**: </w:t>
      </w:r>
      <w:proofErr w:type="spellStart"/>
      <w:r w:rsidRPr="0017093A">
        <w:rPr>
          <w:lang w:val="en-US"/>
        </w:rPr>
        <w:t>Обеспечение</w:t>
      </w:r>
      <w:proofErr w:type="spellEnd"/>
      <w:r w:rsidRPr="0017093A">
        <w:rPr>
          <w:lang w:val="en-US"/>
        </w:rPr>
        <w:t xml:space="preserve"> </w:t>
      </w:r>
      <w:proofErr w:type="spellStart"/>
      <w:r w:rsidRPr="0017093A">
        <w:rPr>
          <w:lang w:val="en-US"/>
        </w:rPr>
        <w:t>добросовестного</w:t>
      </w:r>
      <w:proofErr w:type="spellEnd"/>
      <w:r w:rsidRPr="0017093A">
        <w:rPr>
          <w:lang w:val="en-US"/>
        </w:rPr>
        <w:t xml:space="preserve"> </w:t>
      </w:r>
      <w:proofErr w:type="spellStart"/>
      <w:r w:rsidRPr="0017093A">
        <w:rPr>
          <w:lang w:val="en-US"/>
        </w:rPr>
        <w:t>использования</w:t>
      </w:r>
      <w:proofErr w:type="spellEnd"/>
      <w:r w:rsidRPr="0017093A">
        <w:rPr>
          <w:lang w:val="en-US"/>
        </w:rPr>
        <w:t xml:space="preserve"> </w:t>
      </w:r>
      <w:proofErr w:type="spellStart"/>
      <w:r w:rsidRPr="0017093A">
        <w:rPr>
          <w:lang w:val="en-US"/>
        </w:rPr>
        <w:t>персональных</w:t>
      </w:r>
      <w:proofErr w:type="spellEnd"/>
      <w:r w:rsidRPr="0017093A">
        <w:rPr>
          <w:lang w:val="en-US"/>
        </w:rPr>
        <w:t xml:space="preserve"> </w:t>
      </w:r>
      <w:proofErr w:type="spellStart"/>
      <w:r w:rsidRPr="0017093A">
        <w:rPr>
          <w:lang w:val="en-US"/>
        </w:rPr>
        <w:t>данных</w:t>
      </w:r>
      <w:proofErr w:type="spellEnd"/>
      <w:r w:rsidRPr="0017093A">
        <w:rPr>
          <w:lang w:val="en-US"/>
        </w:rPr>
        <w:t xml:space="preserve"> </w:t>
      </w:r>
      <w:proofErr w:type="spellStart"/>
      <w:r w:rsidRPr="0017093A">
        <w:rPr>
          <w:lang w:val="en-US"/>
        </w:rPr>
        <w:t>сотрудников</w:t>
      </w:r>
      <w:proofErr w:type="spellEnd"/>
      <w:r w:rsidRPr="0017093A">
        <w:rPr>
          <w:lang w:val="en-US"/>
        </w:rPr>
        <w:t>.</w:t>
      </w:r>
    </w:p>
    <w:p w:rsidR="0017093A" w:rsidRPr="0017093A" w:rsidRDefault="0017093A" w:rsidP="0017093A">
      <w:pPr>
        <w:rPr>
          <w:lang w:val="en-US"/>
        </w:rPr>
      </w:pPr>
    </w:p>
    <w:p w:rsidR="0017093A" w:rsidRPr="0017093A" w:rsidRDefault="0017093A" w:rsidP="0017093A">
      <w:pPr>
        <w:rPr>
          <w:lang w:val="en-US"/>
        </w:rPr>
      </w:pPr>
      <w:proofErr w:type="spellStart"/>
      <w:r w:rsidRPr="0017093A">
        <w:rPr>
          <w:lang w:val="en-US"/>
        </w:rPr>
        <w:t>Экономический</w:t>
      </w:r>
      <w:proofErr w:type="spellEnd"/>
      <w:r w:rsidRPr="0017093A">
        <w:rPr>
          <w:lang w:val="en-US"/>
        </w:rPr>
        <w:t xml:space="preserve"> </w:t>
      </w:r>
      <w:proofErr w:type="spellStart"/>
      <w:r w:rsidRPr="0017093A">
        <w:rPr>
          <w:lang w:val="en-US"/>
        </w:rPr>
        <w:t>рост</w:t>
      </w:r>
      <w:proofErr w:type="spellEnd"/>
      <w:r w:rsidRPr="0017093A">
        <w:rPr>
          <w:lang w:val="en-US"/>
        </w:rPr>
        <w:t xml:space="preserve"> и </w:t>
      </w:r>
      <w:proofErr w:type="spellStart"/>
      <w:r w:rsidRPr="0017093A">
        <w:rPr>
          <w:lang w:val="en-US"/>
        </w:rPr>
        <w:t>рост</w:t>
      </w:r>
      <w:proofErr w:type="spellEnd"/>
      <w:r w:rsidRPr="0017093A">
        <w:rPr>
          <w:lang w:val="en-US"/>
        </w:rPr>
        <w:t xml:space="preserve"> </w:t>
      </w:r>
      <w:proofErr w:type="spellStart"/>
      <w:r w:rsidRPr="0017093A">
        <w:rPr>
          <w:lang w:val="en-US"/>
        </w:rPr>
        <w:t>рынка</w:t>
      </w:r>
      <w:proofErr w:type="spellEnd"/>
      <w:r w:rsidRPr="0017093A">
        <w:rPr>
          <w:lang w:val="en-US"/>
        </w:rPr>
        <w:t xml:space="preserve"> </w:t>
      </w:r>
      <w:proofErr w:type="spellStart"/>
      <w:r w:rsidRPr="0017093A">
        <w:rPr>
          <w:lang w:val="en-US"/>
        </w:rPr>
        <w:t>труда</w:t>
      </w:r>
      <w:proofErr w:type="spellEnd"/>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В </w:t>
      </w:r>
      <w:proofErr w:type="spellStart"/>
      <w:r w:rsidRPr="0017093A">
        <w:rPr>
          <w:lang w:val="en-US"/>
        </w:rPr>
        <w:t>последние</w:t>
      </w:r>
      <w:proofErr w:type="spellEnd"/>
      <w:r w:rsidRPr="0017093A">
        <w:rPr>
          <w:lang w:val="en-US"/>
        </w:rPr>
        <w:t xml:space="preserve"> </w:t>
      </w:r>
      <w:proofErr w:type="spellStart"/>
      <w:r w:rsidRPr="0017093A">
        <w:rPr>
          <w:lang w:val="en-US"/>
        </w:rPr>
        <w:t>годы</w:t>
      </w:r>
      <w:proofErr w:type="spellEnd"/>
      <w:r w:rsidRPr="0017093A">
        <w:rPr>
          <w:lang w:val="en-US"/>
        </w:rPr>
        <w:t xml:space="preserve"> в </w:t>
      </w:r>
      <w:proofErr w:type="spellStart"/>
      <w:r w:rsidRPr="0017093A">
        <w:rPr>
          <w:lang w:val="en-US"/>
        </w:rPr>
        <w:t>Грузии</w:t>
      </w:r>
      <w:proofErr w:type="spellEnd"/>
      <w:r w:rsidRPr="0017093A">
        <w:rPr>
          <w:lang w:val="en-US"/>
        </w:rPr>
        <w:t xml:space="preserve"> </w:t>
      </w:r>
      <w:proofErr w:type="spellStart"/>
      <w:r w:rsidRPr="0017093A">
        <w:rPr>
          <w:lang w:val="en-US"/>
        </w:rPr>
        <w:t>наблюдается</w:t>
      </w:r>
      <w:proofErr w:type="spellEnd"/>
      <w:r w:rsidRPr="0017093A">
        <w:rPr>
          <w:lang w:val="en-US"/>
        </w:rPr>
        <w:t xml:space="preserve"> </w:t>
      </w:r>
      <w:proofErr w:type="spellStart"/>
      <w:r w:rsidRPr="0017093A">
        <w:rPr>
          <w:lang w:val="en-US"/>
        </w:rPr>
        <w:t>устойчивый</w:t>
      </w:r>
      <w:proofErr w:type="spellEnd"/>
      <w:r w:rsidRPr="0017093A">
        <w:rPr>
          <w:lang w:val="en-US"/>
        </w:rPr>
        <w:t xml:space="preserve"> </w:t>
      </w:r>
      <w:proofErr w:type="spellStart"/>
      <w:r w:rsidRPr="0017093A">
        <w:rPr>
          <w:lang w:val="en-US"/>
        </w:rPr>
        <w:t>рост</w:t>
      </w:r>
      <w:proofErr w:type="spellEnd"/>
      <w:r w:rsidRPr="0017093A">
        <w:rPr>
          <w:lang w:val="en-US"/>
        </w:rPr>
        <w:t xml:space="preserve"> </w:t>
      </w:r>
      <w:proofErr w:type="spellStart"/>
      <w:r w:rsidRPr="0017093A">
        <w:rPr>
          <w:lang w:val="en-US"/>
        </w:rPr>
        <w:t>экономики</w:t>
      </w:r>
      <w:proofErr w:type="spellEnd"/>
      <w:r w:rsidRPr="0017093A">
        <w:rPr>
          <w:lang w:val="en-US"/>
        </w:rPr>
        <w:t xml:space="preserve"> и </w:t>
      </w:r>
      <w:proofErr w:type="spellStart"/>
      <w:r w:rsidRPr="0017093A">
        <w:rPr>
          <w:lang w:val="en-US"/>
        </w:rPr>
        <w:t>рынка</w:t>
      </w:r>
      <w:proofErr w:type="spellEnd"/>
      <w:r w:rsidRPr="0017093A">
        <w:rPr>
          <w:lang w:val="en-US"/>
        </w:rPr>
        <w:t xml:space="preserve"> </w:t>
      </w:r>
      <w:proofErr w:type="spellStart"/>
      <w:r w:rsidRPr="0017093A">
        <w:rPr>
          <w:lang w:val="en-US"/>
        </w:rPr>
        <w:t>труда</w:t>
      </w:r>
      <w:proofErr w:type="spellEnd"/>
      <w:r w:rsidRPr="0017093A">
        <w:rPr>
          <w:lang w:val="en-US"/>
        </w:rPr>
        <w:t xml:space="preserve">, </w:t>
      </w:r>
      <w:proofErr w:type="spellStart"/>
      <w:r w:rsidRPr="0017093A">
        <w:rPr>
          <w:lang w:val="en-US"/>
        </w:rPr>
        <w:t>что</w:t>
      </w:r>
      <w:proofErr w:type="spellEnd"/>
      <w:r w:rsidRPr="0017093A">
        <w:rPr>
          <w:lang w:val="en-US"/>
        </w:rPr>
        <w:t xml:space="preserve"> </w:t>
      </w:r>
      <w:proofErr w:type="spellStart"/>
      <w:r w:rsidRPr="0017093A">
        <w:rPr>
          <w:lang w:val="en-US"/>
        </w:rPr>
        <w:t>делает</w:t>
      </w:r>
      <w:proofErr w:type="spellEnd"/>
      <w:r w:rsidRPr="0017093A">
        <w:rPr>
          <w:lang w:val="en-US"/>
        </w:rPr>
        <w:t xml:space="preserve"> </w:t>
      </w:r>
      <w:proofErr w:type="spellStart"/>
      <w:r w:rsidRPr="0017093A">
        <w:rPr>
          <w:lang w:val="en-US"/>
        </w:rPr>
        <w:t>страну</w:t>
      </w:r>
      <w:proofErr w:type="spellEnd"/>
      <w:r w:rsidRPr="0017093A">
        <w:rPr>
          <w:lang w:val="en-US"/>
        </w:rPr>
        <w:t xml:space="preserve"> </w:t>
      </w:r>
      <w:proofErr w:type="spellStart"/>
      <w:r w:rsidRPr="0017093A">
        <w:rPr>
          <w:lang w:val="en-US"/>
        </w:rPr>
        <w:t>привлекательным</w:t>
      </w:r>
      <w:proofErr w:type="spellEnd"/>
      <w:r w:rsidRPr="0017093A">
        <w:rPr>
          <w:lang w:val="en-US"/>
        </w:rPr>
        <w:t xml:space="preserve"> </w:t>
      </w:r>
      <w:proofErr w:type="spellStart"/>
      <w:r w:rsidRPr="0017093A">
        <w:rPr>
          <w:lang w:val="en-US"/>
        </w:rPr>
        <w:t>местом</w:t>
      </w:r>
      <w:proofErr w:type="spellEnd"/>
      <w:r w:rsidRPr="0017093A">
        <w:rPr>
          <w:lang w:val="en-US"/>
        </w:rPr>
        <w:t xml:space="preserve"> </w:t>
      </w:r>
      <w:proofErr w:type="spellStart"/>
      <w:r w:rsidRPr="0017093A">
        <w:rPr>
          <w:lang w:val="en-US"/>
        </w:rPr>
        <w:t>для</w:t>
      </w:r>
      <w:proofErr w:type="spellEnd"/>
      <w:r w:rsidRPr="0017093A">
        <w:rPr>
          <w:lang w:val="en-US"/>
        </w:rPr>
        <w:t xml:space="preserve"> </w:t>
      </w:r>
      <w:proofErr w:type="spellStart"/>
      <w:r w:rsidRPr="0017093A">
        <w:rPr>
          <w:lang w:val="en-US"/>
        </w:rPr>
        <w:t>международных</w:t>
      </w:r>
      <w:proofErr w:type="spellEnd"/>
      <w:r w:rsidRPr="0017093A">
        <w:rPr>
          <w:lang w:val="en-US"/>
        </w:rPr>
        <w:t xml:space="preserve"> </w:t>
      </w:r>
      <w:proofErr w:type="spellStart"/>
      <w:r w:rsidRPr="0017093A">
        <w:rPr>
          <w:lang w:val="en-US"/>
        </w:rPr>
        <w:t>цифровых</w:t>
      </w:r>
      <w:proofErr w:type="spellEnd"/>
      <w:r w:rsidRPr="0017093A">
        <w:rPr>
          <w:lang w:val="en-US"/>
        </w:rPr>
        <w:t xml:space="preserve"> </w:t>
      </w:r>
      <w:proofErr w:type="spellStart"/>
      <w:r w:rsidRPr="0017093A">
        <w:rPr>
          <w:lang w:val="en-US"/>
        </w:rPr>
        <w:t>кочевников</w:t>
      </w:r>
      <w:proofErr w:type="spellEnd"/>
      <w:r w:rsidRPr="0017093A">
        <w:rPr>
          <w:lang w:val="en-US"/>
        </w:rPr>
        <w:t xml:space="preserve">. </w:t>
      </w:r>
      <w:proofErr w:type="spellStart"/>
      <w:r w:rsidRPr="0017093A">
        <w:rPr>
          <w:lang w:val="en-US"/>
        </w:rPr>
        <w:t>Эта</w:t>
      </w:r>
      <w:proofErr w:type="spellEnd"/>
      <w:r w:rsidRPr="0017093A">
        <w:rPr>
          <w:lang w:val="en-US"/>
        </w:rPr>
        <w:t xml:space="preserve"> </w:t>
      </w:r>
      <w:proofErr w:type="spellStart"/>
      <w:r w:rsidRPr="0017093A">
        <w:rPr>
          <w:lang w:val="en-US"/>
        </w:rPr>
        <w:t>тенденция</w:t>
      </w:r>
      <w:proofErr w:type="spellEnd"/>
      <w:r w:rsidRPr="0017093A">
        <w:rPr>
          <w:lang w:val="en-US"/>
        </w:rPr>
        <w:t xml:space="preserve"> </w:t>
      </w:r>
      <w:proofErr w:type="spellStart"/>
      <w:r w:rsidRPr="0017093A">
        <w:rPr>
          <w:lang w:val="en-US"/>
        </w:rPr>
        <w:t>обусловлена</w:t>
      </w:r>
      <w:proofErr w:type="spellEnd"/>
      <w:r w:rsidRPr="0017093A">
        <w:rPr>
          <w:lang w:val="en-US"/>
        </w:rPr>
        <w:t xml:space="preserve"> </w:t>
      </w:r>
      <w:proofErr w:type="spellStart"/>
      <w:r w:rsidRPr="0017093A">
        <w:rPr>
          <w:lang w:val="en-US"/>
        </w:rPr>
        <w:t>несколькими</w:t>
      </w:r>
      <w:proofErr w:type="spellEnd"/>
      <w:r w:rsidRPr="0017093A">
        <w:rPr>
          <w:lang w:val="en-US"/>
        </w:rPr>
        <w:t xml:space="preserve"> </w:t>
      </w:r>
      <w:proofErr w:type="spellStart"/>
      <w:r w:rsidRPr="0017093A">
        <w:rPr>
          <w:lang w:val="en-US"/>
        </w:rPr>
        <w:t>факторами</w:t>
      </w:r>
      <w:proofErr w:type="spellEnd"/>
      <w:r w:rsidRPr="0017093A">
        <w:rPr>
          <w:lang w:val="en-US"/>
        </w:rPr>
        <w:t xml:space="preserve">, </w:t>
      </w:r>
      <w:proofErr w:type="spellStart"/>
      <w:r w:rsidRPr="0017093A">
        <w:rPr>
          <w:lang w:val="en-US"/>
        </w:rPr>
        <w:t>включая</w:t>
      </w:r>
      <w:proofErr w:type="spellEnd"/>
      <w:r w:rsidRPr="0017093A">
        <w:rPr>
          <w:lang w:val="en-US"/>
        </w:rPr>
        <w:t xml:space="preserve"> </w:t>
      </w:r>
      <w:proofErr w:type="spellStart"/>
      <w:r w:rsidRPr="0017093A">
        <w:rPr>
          <w:lang w:val="en-US"/>
        </w:rPr>
        <w:t>благоприятную</w:t>
      </w:r>
      <w:proofErr w:type="spellEnd"/>
      <w:r w:rsidRPr="0017093A">
        <w:rPr>
          <w:lang w:val="en-US"/>
        </w:rPr>
        <w:t xml:space="preserve"> </w:t>
      </w:r>
      <w:proofErr w:type="spellStart"/>
      <w:r w:rsidRPr="0017093A">
        <w:rPr>
          <w:lang w:val="en-US"/>
        </w:rPr>
        <w:t>государственную</w:t>
      </w:r>
      <w:proofErr w:type="spellEnd"/>
      <w:r w:rsidRPr="0017093A">
        <w:rPr>
          <w:lang w:val="en-US"/>
        </w:rPr>
        <w:t xml:space="preserve"> </w:t>
      </w:r>
      <w:proofErr w:type="spellStart"/>
      <w:r w:rsidRPr="0017093A">
        <w:rPr>
          <w:lang w:val="en-US"/>
        </w:rPr>
        <w:t>политику</w:t>
      </w:r>
      <w:proofErr w:type="spellEnd"/>
      <w:r w:rsidRPr="0017093A">
        <w:rPr>
          <w:lang w:val="en-US"/>
        </w:rPr>
        <w:t xml:space="preserve">, </w:t>
      </w:r>
      <w:proofErr w:type="spellStart"/>
      <w:r w:rsidRPr="0017093A">
        <w:rPr>
          <w:lang w:val="en-US"/>
        </w:rPr>
        <w:t>диверсификацию</w:t>
      </w:r>
      <w:proofErr w:type="spellEnd"/>
      <w:r w:rsidRPr="0017093A">
        <w:rPr>
          <w:lang w:val="en-US"/>
        </w:rPr>
        <w:t xml:space="preserve"> </w:t>
      </w:r>
      <w:proofErr w:type="spellStart"/>
      <w:r w:rsidRPr="0017093A">
        <w:rPr>
          <w:lang w:val="en-US"/>
        </w:rPr>
        <w:t>экономики</w:t>
      </w:r>
      <w:proofErr w:type="spellEnd"/>
      <w:r w:rsidRPr="0017093A">
        <w:rPr>
          <w:lang w:val="en-US"/>
        </w:rPr>
        <w:t xml:space="preserve"> и </w:t>
      </w:r>
      <w:proofErr w:type="spellStart"/>
      <w:r w:rsidRPr="0017093A">
        <w:rPr>
          <w:lang w:val="en-US"/>
        </w:rPr>
        <w:t>благоприятную</w:t>
      </w:r>
      <w:proofErr w:type="spellEnd"/>
      <w:r w:rsidRPr="0017093A">
        <w:rPr>
          <w:lang w:val="en-US"/>
        </w:rPr>
        <w:t xml:space="preserve"> </w:t>
      </w:r>
      <w:proofErr w:type="spellStart"/>
      <w:r w:rsidRPr="0017093A">
        <w:rPr>
          <w:lang w:val="en-US"/>
        </w:rPr>
        <w:t>среду</w:t>
      </w:r>
      <w:proofErr w:type="spellEnd"/>
      <w:r w:rsidRPr="0017093A">
        <w:rPr>
          <w:lang w:val="en-US"/>
        </w:rPr>
        <w:t xml:space="preserve"> </w:t>
      </w:r>
      <w:proofErr w:type="spellStart"/>
      <w:r w:rsidRPr="0017093A">
        <w:rPr>
          <w:lang w:val="en-US"/>
        </w:rPr>
        <w:t>для</w:t>
      </w:r>
      <w:proofErr w:type="spellEnd"/>
      <w:r w:rsidRPr="0017093A">
        <w:rPr>
          <w:lang w:val="en-US"/>
        </w:rPr>
        <w:t xml:space="preserve"> </w:t>
      </w:r>
      <w:proofErr w:type="spellStart"/>
      <w:r w:rsidRPr="0017093A">
        <w:rPr>
          <w:lang w:val="en-US"/>
        </w:rPr>
        <w:t>удаленной</w:t>
      </w:r>
      <w:proofErr w:type="spellEnd"/>
      <w:r w:rsidRPr="0017093A">
        <w:rPr>
          <w:lang w:val="en-US"/>
        </w:rPr>
        <w:t xml:space="preserve"> </w:t>
      </w:r>
      <w:proofErr w:type="spellStart"/>
      <w:r w:rsidRPr="0017093A">
        <w:rPr>
          <w:lang w:val="en-US"/>
        </w:rPr>
        <w:t>работы</w:t>
      </w:r>
      <w:proofErr w:type="spellEnd"/>
      <w:r w:rsidRPr="0017093A">
        <w:rPr>
          <w:lang w:val="en-US"/>
        </w:rPr>
        <w:t>.</w:t>
      </w:r>
    </w:p>
    <w:p w:rsidR="0017093A" w:rsidRPr="0017093A" w:rsidRDefault="0017093A" w:rsidP="0017093A">
      <w:pPr>
        <w:rPr>
          <w:lang w:val="en-US"/>
        </w:rPr>
      </w:pPr>
    </w:p>
    <w:p w:rsidR="0017093A" w:rsidRPr="0017093A" w:rsidRDefault="0017093A" w:rsidP="0017093A">
      <w:pPr>
        <w:rPr>
          <w:lang w:val="en-US"/>
        </w:rPr>
      </w:pPr>
      <w:proofErr w:type="spellStart"/>
      <w:r w:rsidRPr="0017093A">
        <w:rPr>
          <w:lang w:val="en-US"/>
        </w:rPr>
        <w:t>Сектор</w:t>
      </w:r>
      <w:proofErr w:type="spellEnd"/>
      <w:r w:rsidRPr="0017093A">
        <w:rPr>
          <w:lang w:val="en-US"/>
        </w:rPr>
        <w:t xml:space="preserve"> </w:t>
      </w:r>
      <w:proofErr w:type="spellStart"/>
      <w:r w:rsidRPr="0017093A">
        <w:rPr>
          <w:lang w:val="en-US"/>
        </w:rPr>
        <w:t>услуг</w:t>
      </w:r>
      <w:proofErr w:type="spellEnd"/>
      <w:r w:rsidRPr="0017093A">
        <w:rPr>
          <w:lang w:val="en-US"/>
        </w:rPr>
        <w:t xml:space="preserve">, </w:t>
      </w:r>
      <w:proofErr w:type="spellStart"/>
      <w:r w:rsidRPr="0017093A">
        <w:rPr>
          <w:lang w:val="en-US"/>
        </w:rPr>
        <w:t>включая</w:t>
      </w:r>
      <w:proofErr w:type="spellEnd"/>
      <w:r w:rsidRPr="0017093A">
        <w:rPr>
          <w:lang w:val="en-US"/>
        </w:rPr>
        <w:t xml:space="preserve"> </w:t>
      </w:r>
      <w:proofErr w:type="spellStart"/>
      <w:r w:rsidRPr="0017093A">
        <w:rPr>
          <w:lang w:val="en-US"/>
        </w:rPr>
        <w:t>туризм</w:t>
      </w:r>
      <w:proofErr w:type="spellEnd"/>
      <w:r w:rsidRPr="0017093A">
        <w:rPr>
          <w:lang w:val="en-US"/>
        </w:rPr>
        <w:t xml:space="preserve">, </w:t>
      </w:r>
      <w:proofErr w:type="spellStart"/>
      <w:r w:rsidRPr="0017093A">
        <w:rPr>
          <w:lang w:val="en-US"/>
        </w:rPr>
        <w:t>финансы</w:t>
      </w:r>
      <w:proofErr w:type="spellEnd"/>
      <w:r w:rsidRPr="0017093A">
        <w:rPr>
          <w:lang w:val="en-US"/>
        </w:rPr>
        <w:t xml:space="preserve"> и </w:t>
      </w:r>
      <w:proofErr w:type="spellStart"/>
      <w:r w:rsidRPr="0017093A">
        <w:rPr>
          <w:lang w:val="en-US"/>
        </w:rPr>
        <w:t>информационные</w:t>
      </w:r>
      <w:proofErr w:type="spellEnd"/>
      <w:r w:rsidRPr="0017093A">
        <w:rPr>
          <w:lang w:val="en-US"/>
        </w:rPr>
        <w:t xml:space="preserve"> </w:t>
      </w:r>
      <w:proofErr w:type="spellStart"/>
      <w:r w:rsidRPr="0017093A">
        <w:rPr>
          <w:lang w:val="en-US"/>
        </w:rPr>
        <w:t>технологии</w:t>
      </w:r>
      <w:proofErr w:type="spellEnd"/>
      <w:r w:rsidRPr="0017093A">
        <w:rPr>
          <w:lang w:val="en-US"/>
        </w:rPr>
        <w:t xml:space="preserve">, </w:t>
      </w:r>
      <w:proofErr w:type="spellStart"/>
      <w:r w:rsidRPr="0017093A">
        <w:rPr>
          <w:lang w:val="en-US"/>
        </w:rPr>
        <w:t>внес</w:t>
      </w:r>
      <w:proofErr w:type="spellEnd"/>
      <w:r w:rsidRPr="0017093A">
        <w:rPr>
          <w:lang w:val="en-US"/>
        </w:rPr>
        <w:t xml:space="preserve"> </w:t>
      </w:r>
      <w:proofErr w:type="spellStart"/>
      <w:r w:rsidRPr="0017093A">
        <w:rPr>
          <w:lang w:val="en-US"/>
        </w:rPr>
        <w:t>значительный</w:t>
      </w:r>
      <w:proofErr w:type="spellEnd"/>
      <w:r w:rsidRPr="0017093A">
        <w:rPr>
          <w:lang w:val="en-US"/>
        </w:rPr>
        <w:t xml:space="preserve"> </w:t>
      </w:r>
      <w:proofErr w:type="spellStart"/>
      <w:r w:rsidRPr="0017093A">
        <w:rPr>
          <w:lang w:val="en-US"/>
        </w:rPr>
        <w:t>вклад</w:t>
      </w:r>
      <w:proofErr w:type="spellEnd"/>
      <w:r w:rsidRPr="0017093A">
        <w:rPr>
          <w:lang w:val="en-US"/>
        </w:rPr>
        <w:t xml:space="preserve"> в </w:t>
      </w:r>
      <w:proofErr w:type="spellStart"/>
      <w:r w:rsidRPr="0017093A">
        <w:rPr>
          <w:lang w:val="en-US"/>
        </w:rPr>
        <w:t>экономический</w:t>
      </w:r>
      <w:proofErr w:type="spellEnd"/>
      <w:r w:rsidRPr="0017093A">
        <w:rPr>
          <w:lang w:val="en-US"/>
        </w:rPr>
        <w:t xml:space="preserve"> </w:t>
      </w:r>
      <w:proofErr w:type="spellStart"/>
      <w:r w:rsidRPr="0017093A">
        <w:rPr>
          <w:lang w:val="en-US"/>
        </w:rPr>
        <w:t>рост</w:t>
      </w:r>
      <w:proofErr w:type="spellEnd"/>
      <w:r w:rsidRPr="0017093A">
        <w:rPr>
          <w:lang w:val="en-US"/>
        </w:rPr>
        <w:t xml:space="preserve">. </w:t>
      </w:r>
      <w:proofErr w:type="spellStart"/>
      <w:r w:rsidRPr="0017093A">
        <w:rPr>
          <w:lang w:val="en-US"/>
        </w:rPr>
        <w:t>Инвестиции</w:t>
      </w:r>
      <w:proofErr w:type="spellEnd"/>
      <w:r w:rsidRPr="0017093A">
        <w:rPr>
          <w:lang w:val="en-US"/>
        </w:rPr>
        <w:t xml:space="preserve"> в </w:t>
      </w:r>
      <w:proofErr w:type="spellStart"/>
      <w:r w:rsidRPr="0017093A">
        <w:rPr>
          <w:lang w:val="en-US"/>
        </w:rPr>
        <w:t>инфраструктуру</w:t>
      </w:r>
      <w:proofErr w:type="spellEnd"/>
      <w:r w:rsidRPr="0017093A">
        <w:rPr>
          <w:lang w:val="en-US"/>
        </w:rPr>
        <w:t xml:space="preserve"> и </w:t>
      </w:r>
      <w:proofErr w:type="spellStart"/>
      <w:r w:rsidRPr="0017093A">
        <w:rPr>
          <w:lang w:val="en-US"/>
        </w:rPr>
        <w:t>проекты</w:t>
      </w:r>
      <w:proofErr w:type="spellEnd"/>
      <w:r w:rsidRPr="0017093A">
        <w:rPr>
          <w:lang w:val="en-US"/>
        </w:rPr>
        <w:t xml:space="preserve"> </w:t>
      </w:r>
      <w:proofErr w:type="spellStart"/>
      <w:r w:rsidRPr="0017093A">
        <w:rPr>
          <w:lang w:val="en-US"/>
        </w:rPr>
        <w:t>возобновляемой</w:t>
      </w:r>
      <w:proofErr w:type="spellEnd"/>
      <w:r w:rsidRPr="0017093A">
        <w:rPr>
          <w:lang w:val="en-US"/>
        </w:rPr>
        <w:t xml:space="preserve"> </w:t>
      </w:r>
      <w:proofErr w:type="spellStart"/>
      <w:r w:rsidRPr="0017093A">
        <w:rPr>
          <w:lang w:val="en-US"/>
        </w:rPr>
        <w:t>энергетики</w:t>
      </w:r>
      <w:proofErr w:type="spellEnd"/>
      <w:r w:rsidRPr="0017093A">
        <w:rPr>
          <w:lang w:val="en-US"/>
        </w:rPr>
        <w:t xml:space="preserve"> </w:t>
      </w:r>
      <w:proofErr w:type="spellStart"/>
      <w:r w:rsidRPr="0017093A">
        <w:rPr>
          <w:lang w:val="en-US"/>
        </w:rPr>
        <w:t>ещё</w:t>
      </w:r>
      <w:proofErr w:type="spellEnd"/>
      <w:r w:rsidRPr="0017093A">
        <w:rPr>
          <w:lang w:val="en-US"/>
        </w:rPr>
        <w:t xml:space="preserve"> </w:t>
      </w:r>
      <w:proofErr w:type="spellStart"/>
      <w:r w:rsidRPr="0017093A">
        <w:rPr>
          <w:lang w:val="en-US"/>
        </w:rPr>
        <w:t>больше</w:t>
      </w:r>
      <w:proofErr w:type="spellEnd"/>
      <w:r w:rsidRPr="0017093A">
        <w:rPr>
          <w:lang w:val="en-US"/>
        </w:rPr>
        <w:t xml:space="preserve"> </w:t>
      </w:r>
      <w:proofErr w:type="spellStart"/>
      <w:r w:rsidRPr="0017093A">
        <w:rPr>
          <w:lang w:val="en-US"/>
        </w:rPr>
        <w:t>стимулировали</w:t>
      </w:r>
      <w:proofErr w:type="spellEnd"/>
      <w:r w:rsidRPr="0017093A">
        <w:rPr>
          <w:lang w:val="en-US"/>
        </w:rPr>
        <w:t xml:space="preserve"> </w:t>
      </w:r>
      <w:proofErr w:type="spellStart"/>
      <w:r w:rsidRPr="0017093A">
        <w:rPr>
          <w:lang w:val="en-US"/>
        </w:rPr>
        <w:t>экономическую</w:t>
      </w:r>
      <w:proofErr w:type="spellEnd"/>
      <w:r w:rsidRPr="0017093A">
        <w:rPr>
          <w:lang w:val="en-US"/>
        </w:rPr>
        <w:t xml:space="preserve"> </w:t>
      </w:r>
      <w:proofErr w:type="spellStart"/>
      <w:r w:rsidRPr="0017093A">
        <w:rPr>
          <w:lang w:val="en-US"/>
        </w:rPr>
        <w:t>активность</w:t>
      </w:r>
      <w:proofErr w:type="spellEnd"/>
      <w:r w:rsidRPr="0017093A">
        <w:rPr>
          <w:lang w:val="en-US"/>
        </w:rPr>
        <w:t xml:space="preserve"> и </w:t>
      </w:r>
      <w:proofErr w:type="spellStart"/>
      <w:r w:rsidRPr="0017093A">
        <w:rPr>
          <w:lang w:val="en-US"/>
        </w:rPr>
        <w:t>создание</w:t>
      </w:r>
      <w:proofErr w:type="spellEnd"/>
      <w:r w:rsidRPr="0017093A">
        <w:rPr>
          <w:lang w:val="en-US"/>
        </w:rPr>
        <w:t xml:space="preserve"> </w:t>
      </w:r>
      <w:proofErr w:type="spellStart"/>
      <w:r w:rsidRPr="0017093A">
        <w:rPr>
          <w:lang w:val="en-US"/>
        </w:rPr>
        <w:t>рабочих</w:t>
      </w:r>
      <w:proofErr w:type="spellEnd"/>
      <w:r w:rsidRPr="0017093A">
        <w:rPr>
          <w:lang w:val="en-US"/>
        </w:rPr>
        <w:t xml:space="preserve"> </w:t>
      </w:r>
      <w:proofErr w:type="spellStart"/>
      <w:r w:rsidRPr="0017093A">
        <w:rPr>
          <w:lang w:val="en-US"/>
        </w:rPr>
        <w:t>мест</w:t>
      </w:r>
      <w:proofErr w:type="spellEnd"/>
      <w:r w:rsidRPr="0017093A">
        <w:rPr>
          <w:lang w:val="en-US"/>
        </w:rPr>
        <w:t xml:space="preserve">. </w:t>
      </w:r>
      <w:proofErr w:type="spellStart"/>
      <w:r w:rsidRPr="0017093A">
        <w:rPr>
          <w:lang w:val="en-US"/>
        </w:rPr>
        <w:t>Рынок</w:t>
      </w:r>
      <w:proofErr w:type="spellEnd"/>
      <w:r w:rsidRPr="0017093A">
        <w:rPr>
          <w:lang w:val="en-US"/>
        </w:rPr>
        <w:t xml:space="preserve"> </w:t>
      </w:r>
      <w:proofErr w:type="spellStart"/>
      <w:r w:rsidRPr="0017093A">
        <w:rPr>
          <w:lang w:val="en-US"/>
        </w:rPr>
        <w:t>труда</w:t>
      </w:r>
      <w:proofErr w:type="spellEnd"/>
      <w:r w:rsidRPr="0017093A">
        <w:rPr>
          <w:lang w:val="en-US"/>
        </w:rPr>
        <w:t xml:space="preserve"> </w:t>
      </w:r>
      <w:proofErr w:type="spellStart"/>
      <w:r w:rsidRPr="0017093A">
        <w:rPr>
          <w:lang w:val="en-US"/>
        </w:rPr>
        <w:t>расширился</w:t>
      </w:r>
      <w:proofErr w:type="spellEnd"/>
      <w:r w:rsidRPr="0017093A">
        <w:rPr>
          <w:lang w:val="en-US"/>
        </w:rPr>
        <w:t xml:space="preserve"> </w:t>
      </w:r>
      <w:proofErr w:type="spellStart"/>
      <w:r w:rsidRPr="0017093A">
        <w:rPr>
          <w:lang w:val="en-US"/>
        </w:rPr>
        <w:t>вместе</w:t>
      </w:r>
      <w:proofErr w:type="spellEnd"/>
      <w:r w:rsidRPr="0017093A">
        <w:rPr>
          <w:lang w:val="en-US"/>
        </w:rPr>
        <w:t xml:space="preserve"> с </w:t>
      </w:r>
      <w:proofErr w:type="spellStart"/>
      <w:r w:rsidRPr="0017093A">
        <w:rPr>
          <w:lang w:val="en-US"/>
        </w:rPr>
        <w:t>экономическим</w:t>
      </w:r>
      <w:proofErr w:type="spellEnd"/>
      <w:r w:rsidRPr="0017093A">
        <w:rPr>
          <w:lang w:val="en-US"/>
        </w:rPr>
        <w:t xml:space="preserve"> </w:t>
      </w:r>
      <w:proofErr w:type="spellStart"/>
      <w:r w:rsidRPr="0017093A">
        <w:rPr>
          <w:lang w:val="en-US"/>
        </w:rPr>
        <w:t>ростом</w:t>
      </w:r>
      <w:proofErr w:type="spellEnd"/>
      <w:r w:rsidRPr="0017093A">
        <w:rPr>
          <w:lang w:val="en-US"/>
        </w:rPr>
        <w:t xml:space="preserve">, </w:t>
      </w:r>
      <w:proofErr w:type="spellStart"/>
      <w:r w:rsidRPr="0017093A">
        <w:rPr>
          <w:lang w:val="en-US"/>
        </w:rPr>
        <w:t>при</w:t>
      </w:r>
      <w:proofErr w:type="spellEnd"/>
      <w:r w:rsidRPr="0017093A">
        <w:rPr>
          <w:lang w:val="en-US"/>
        </w:rPr>
        <w:t xml:space="preserve"> </w:t>
      </w:r>
      <w:proofErr w:type="spellStart"/>
      <w:r w:rsidRPr="0017093A">
        <w:rPr>
          <w:lang w:val="en-US"/>
        </w:rPr>
        <w:t>этом</w:t>
      </w:r>
      <w:proofErr w:type="spellEnd"/>
      <w:r w:rsidRPr="0017093A">
        <w:rPr>
          <w:lang w:val="en-US"/>
        </w:rPr>
        <w:t xml:space="preserve"> в </w:t>
      </w:r>
      <w:proofErr w:type="spellStart"/>
      <w:r w:rsidRPr="0017093A">
        <w:rPr>
          <w:lang w:val="en-US"/>
        </w:rPr>
        <w:t>таких</w:t>
      </w:r>
      <w:proofErr w:type="spellEnd"/>
      <w:r w:rsidRPr="0017093A">
        <w:rPr>
          <w:lang w:val="en-US"/>
        </w:rPr>
        <w:t xml:space="preserve"> </w:t>
      </w:r>
      <w:proofErr w:type="spellStart"/>
      <w:r w:rsidRPr="0017093A">
        <w:rPr>
          <w:lang w:val="en-US"/>
        </w:rPr>
        <w:t>ключевых</w:t>
      </w:r>
      <w:proofErr w:type="spellEnd"/>
      <w:r w:rsidRPr="0017093A">
        <w:rPr>
          <w:lang w:val="en-US"/>
        </w:rPr>
        <w:t xml:space="preserve"> </w:t>
      </w:r>
      <w:proofErr w:type="spellStart"/>
      <w:r w:rsidRPr="0017093A">
        <w:rPr>
          <w:lang w:val="en-US"/>
        </w:rPr>
        <w:t>секторах</w:t>
      </w:r>
      <w:proofErr w:type="spellEnd"/>
      <w:r w:rsidRPr="0017093A">
        <w:rPr>
          <w:lang w:val="en-US"/>
        </w:rPr>
        <w:t xml:space="preserve">, </w:t>
      </w:r>
      <w:proofErr w:type="spellStart"/>
      <w:r w:rsidRPr="0017093A">
        <w:rPr>
          <w:lang w:val="en-US"/>
        </w:rPr>
        <w:t>как</w:t>
      </w:r>
      <w:proofErr w:type="spellEnd"/>
      <w:r w:rsidRPr="0017093A">
        <w:rPr>
          <w:lang w:val="en-US"/>
        </w:rPr>
        <w:t xml:space="preserve"> ИТ, </w:t>
      </w:r>
      <w:proofErr w:type="spellStart"/>
      <w:r w:rsidRPr="0017093A">
        <w:rPr>
          <w:lang w:val="en-US"/>
        </w:rPr>
        <w:t>строительство</w:t>
      </w:r>
      <w:proofErr w:type="spellEnd"/>
      <w:r w:rsidRPr="0017093A">
        <w:rPr>
          <w:lang w:val="en-US"/>
        </w:rPr>
        <w:t xml:space="preserve"> и </w:t>
      </w:r>
      <w:proofErr w:type="spellStart"/>
      <w:r w:rsidRPr="0017093A">
        <w:rPr>
          <w:lang w:val="en-US"/>
        </w:rPr>
        <w:t>услуги</w:t>
      </w:r>
      <w:proofErr w:type="spellEnd"/>
      <w:r w:rsidRPr="0017093A">
        <w:rPr>
          <w:lang w:val="en-US"/>
        </w:rPr>
        <w:t xml:space="preserve">, </w:t>
      </w:r>
      <w:proofErr w:type="spellStart"/>
      <w:r w:rsidRPr="0017093A">
        <w:rPr>
          <w:lang w:val="en-US"/>
        </w:rPr>
        <w:t>наблюдается</w:t>
      </w:r>
      <w:proofErr w:type="spellEnd"/>
      <w:r w:rsidRPr="0017093A">
        <w:rPr>
          <w:lang w:val="en-US"/>
        </w:rPr>
        <w:t xml:space="preserve"> </w:t>
      </w:r>
      <w:proofErr w:type="spellStart"/>
      <w:r w:rsidRPr="0017093A">
        <w:rPr>
          <w:lang w:val="en-US"/>
        </w:rPr>
        <w:t>повышенный</w:t>
      </w:r>
      <w:proofErr w:type="spellEnd"/>
      <w:r w:rsidRPr="0017093A">
        <w:rPr>
          <w:lang w:val="en-US"/>
        </w:rPr>
        <w:t xml:space="preserve"> </w:t>
      </w:r>
      <w:proofErr w:type="spellStart"/>
      <w:r w:rsidRPr="0017093A">
        <w:rPr>
          <w:lang w:val="en-US"/>
        </w:rPr>
        <w:t>спрос</w:t>
      </w:r>
      <w:proofErr w:type="spellEnd"/>
      <w:r w:rsidRPr="0017093A">
        <w:rPr>
          <w:lang w:val="en-US"/>
        </w:rPr>
        <w:t xml:space="preserve"> </w:t>
      </w:r>
      <w:proofErr w:type="spellStart"/>
      <w:r w:rsidRPr="0017093A">
        <w:rPr>
          <w:lang w:val="en-US"/>
        </w:rPr>
        <w:t>на</w:t>
      </w:r>
      <w:proofErr w:type="spellEnd"/>
      <w:r w:rsidRPr="0017093A">
        <w:rPr>
          <w:lang w:val="en-US"/>
        </w:rPr>
        <w:t xml:space="preserve"> </w:t>
      </w:r>
      <w:proofErr w:type="spellStart"/>
      <w:r w:rsidRPr="0017093A">
        <w:rPr>
          <w:lang w:val="en-US"/>
        </w:rPr>
        <w:t>квалифицированных</w:t>
      </w:r>
      <w:proofErr w:type="spellEnd"/>
      <w:r w:rsidRPr="0017093A">
        <w:rPr>
          <w:lang w:val="en-US"/>
        </w:rPr>
        <w:t xml:space="preserve"> </w:t>
      </w:r>
      <w:proofErr w:type="spellStart"/>
      <w:r w:rsidRPr="0017093A">
        <w:rPr>
          <w:lang w:val="en-US"/>
        </w:rPr>
        <w:t>работников</w:t>
      </w:r>
      <w:proofErr w:type="spellEnd"/>
      <w:r w:rsidRPr="0017093A">
        <w:rPr>
          <w:lang w:val="en-US"/>
        </w:rPr>
        <w:t xml:space="preserve">. </w:t>
      </w:r>
      <w:proofErr w:type="spellStart"/>
      <w:r w:rsidRPr="0017093A">
        <w:rPr>
          <w:lang w:val="en-US"/>
        </w:rPr>
        <w:t>Инициативы</w:t>
      </w:r>
      <w:proofErr w:type="spellEnd"/>
      <w:r w:rsidRPr="0017093A">
        <w:rPr>
          <w:lang w:val="en-US"/>
        </w:rPr>
        <w:t xml:space="preserve"> </w:t>
      </w:r>
      <w:proofErr w:type="spellStart"/>
      <w:r w:rsidRPr="0017093A">
        <w:rPr>
          <w:lang w:val="en-US"/>
        </w:rPr>
        <w:t>правительства</w:t>
      </w:r>
      <w:proofErr w:type="spellEnd"/>
      <w:r w:rsidRPr="0017093A">
        <w:rPr>
          <w:lang w:val="en-US"/>
        </w:rPr>
        <w:t xml:space="preserve"> </w:t>
      </w:r>
      <w:proofErr w:type="spellStart"/>
      <w:r w:rsidRPr="0017093A">
        <w:rPr>
          <w:lang w:val="en-US"/>
        </w:rPr>
        <w:t>направлены</w:t>
      </w:r>
      <w:proofErr w:type="spellEnd"/>
      <w:r w:rsidRPr="0017093A">
        <w:rPr>
          <w:lang w:val="en-US"/>
        </w:rPr>
        <w:t xml:space="preserve"> </w:t>
      </w:r>
      <w:proofErr w:type="spellStart"/>
      <w:r w:rsidRPr="0017093A">
        <w:rPr>
          <w:lang w:val="en-US"/>
        </w:rPr>
        <w:t>на</w:t>
      </w:r>
      <w:proofErr w:type="spellEnd"/>
      <w:r w:rsidRPr="0017093A">
        <w:rPr>
          <w:lang w:val="en-US"/>
        </w:rPr>
        <w:t xml:space="preserve"> </w:t>
      </w:r>
      <w:proofErr w:type="spellStart"/>
      <w:r w:rsidRPr="0017093A">
        <w:rPr>
          <w:lang w:val="en-US"/>
        </w:rPr>
        <w:t>улучшение</w:t>
      </w:r>
      <w:proofErr w:type="spellEnd"/>
      <w:r w:rsidRPr="0017093A">
        <w:rPr>
          <w:lang w:val="en-US"/>
        </w:rPr>
        <w:t xml:space="preserve"> </w:t>
      </w:r>
      <w:proofErr w:type="spellStart"/>
      <w:r w:rsidRPr="0017093A">
        <w:rPr>
          <w:lang w:val="en-US"/>
        </w:rPr>
        <w:t>профессионального</w:t>
      </w:r>
      <w:proofErr w:type="spellEnd"/>
      <w:r w:rsidRPr="0017093A">
        <w:rPr>
          <w:lang w:val="en-US"/>
        </w:rPr>
        <w:t xml:space="preserve"> </w:t>
      </w:r>
      <w:proofErr w:type="spellStart"/>
      <w:r w:rsidRPr="0017093A">
        <w:rPr>
          <w:lang w:val="en-US"/>
        </w:rPr>
        <w:t>обучения</w:t>
      </w:r>
      <w:proofErr w:type="spellEnd"/>
      <w:r w:rsidRPr="0017093A">
        <w:rPr>
          <w:lang w:val="en-US"/>
        </w:rPr>
        <w:t xml:space="preserve"> и </w:t>
      </w:r>
      <w:proofErr w:type="spellStart"/>
      <w:r w:rsidRPr="0017093A">
        <w:rPr>
          <w:lang w:val="en-US"/>
        </w:rPr>
        <w:t>приведение</w:t>
      </w:r>
      <w:proofErr w:type="spellEnd"/>
      <w:r w:rsidRPr="0017093A">
        <w:rPr>
          <w:lang w:val="en-US"/>
        </w:rPr>
        <w:t xml:space="preserve"> </w:t>
      </w:r>
      <w:proofErr w:type="spellStart"/>
      <w:r w:rsidRPr="0017093A">
        <w:rPr>
          <w:lang w:val="en-US"/>
        </w:rPr>
        <w:t>образования</w:t>
      </w:r>
      <w:proofErr w:type="spellEnd"/>
      <w:r w:rsidRPr="0017093A">
        <w:rPr>
          <w:lang w:val="en-US"/>
        </w:rPr>
        <w:t xml:space="preserve"> в </w:t>
      </w:r>
      <w:proofErr w:type="spellStart"/>
      <w:r w:rsidRPr="0017093A">
        <w:rPr>
          <w:lang w:val="en-US"/>
        </w:rPr>
        <w:t>соответствие</w:t>
      </w:r>
      <w:proofErr w:type="spellEnd"/>
      <w:r w:rsidRPr="0017093A">
        <w:rPr>
          <w:lang w:val="en-US"/>
        </w:rPr>
        <w:t xml:space="preserve"> с </w:t>
      </w:r>
      <w:proofErr w:type="spellStart"/>
      <w:r w:rsidRPr="0017093A">
        <w:rPr>
          <w:lang w:val="en-US"/>
        </w:rPr>
        <w:t>потребностями</w:t>
      </w:r>
      <w:proofErr w:type="spellEnd"/>
      <w:r w:rsidRPr="0017093A">
        <w:rPr>
          <w:lang w:val="en-US"/>
        </w:rPr>
        <w:t xml:space="preserve"> </w:t>
      </w:r>
      <w:proofErr w:type="spellStart"/>
      <w:r w:rsidRPr="0017093A">
        <w:rPr>
          <w:lang w:val="en-US"/>
        </w:rPr>
        <w:t>рынка</w:t>
      </w:r>
      <w:proofErr w:type="spellEnd"/>
      <w:r w:rsidRPr="0017093A">
        <w:rPr>
          <w:lang w:val="en-US"/>
        </w:rPr>
        <w:t xml:space="preserve">, </w:t>
      </w:r>
      <w:proofErr w:type="spellStart"/>
      <w:r w:rsidRPr="0017093A">
        <w:rPr>
          <w:lang w:val="en-US"/>
        </w:rPr>
        <w:t>устранение</w:t>
      </w:r>
      <w:proofErr w:type="spellEnd"/>
      <w:r w:rsidRPr="0017093A">
        <w:rPr>
          <w:lang w:val="en-US"/>
        </w:rPr>
        <w:t xml:space="preserve"> </w:t>
      </w:r>
      <w:proofErr w:type="spellStart"/>
      <w:r w:rsidRPr="0017093A">
        <w:rPr>
          <w:lang w:val="en-US"/>
        </w:rPr>
        <w:t>несоответствия</w:t>
      </w:r>
      <w:proofErr w:type="spellEnd"/>
      <w:r w:rsidRPr="0017093A">
        <w:rPr>
          <w:lang w:val="en-US"/>
        </w:rPr>
        <w:t xml:space="preserve"> </w:t>
      </w:r>
      <w:proofErr w:type="spellStart"/>
      <w:r w:rsidRPr="0017093A">
        <w:rPr>
          <w:lang w:val="en-US"/>
        </w:rPr>
        <w:t>навыков</w:t>
      </w:r>
      <w:proofErr w:type="spellEnd"/>
      <w:r w:rsidRPr="0017093A">
        <w:rPr>
          <w:lang w:val="en-US"/>
        </w:rPr>
        <w:t xml:space="preserve"> и </w:t>
      </w:r>
      <w:proofErr w:type="spellStart"/>
      <w:r w:rsidRPr="0017093A">
        <w:rPr>
          <w:lang w:val="en-US"/>
        </w:rPr>
        <w:t>повышение</w:t>
      </w:r>
      <w:proofErr w:type="spellEnd"/>
      <w:r w:rsidRPr="0017093A">
        <w:rPr>
          <w:lang w:val="en-US"/>
        </w:rPr>
        <w:t xml:space="preserve"> </w:t>
      </w:r>
      <w:proofErr w:type="spellStart"/>
      <w:r w:rsidRPr="0017093A">
        <w:rPr>
          <w:lang w:val="en-US"/>
        </w:rPr>
        <w:t>возможностей</w:t>
      </w:r>
      <w:proofErr w:type="spellEnd"/>
      <w:r w:rsidRPr="0017093A">
        <w:rPr>
          <w:lang w:val="en-US"/>
        </w:rPr>
        <w:t xml:space="preserve"> </w:t>
      </w:r>
      <w:proofErr w:type="spellStart"/>
      <w:r w:rsidRPr="0017093A">
        <w:rPr>
          <w:lang w:val="en-US"/>
        </w:rPr>
        <w:t>трудоустройства</w:t>
      </w:r>
      <w:proofErr w:type="spellEnd"/>
      <w:r w:rsidRPr="0017093A">
        <w:rPr>
          <w:lang w:val="en-US"/>
        </w:rPr>
        <w:t xml:space="preserve">. </w:t>
      </w:r>
      <w:proofErr w:type="spellStart"/>
      <w:r w:rsidRPr="0017093A">
        <w:rPr>
          <w:lang w:val="en-US"/>
        </w:rPr>
        <w:t>Продолжаются</w:t>
      </w:r>
      <w:proofErr w:type="spellEnd"/>
      <w:r w:rsidRPr="0017093A">
        <w:rPr>
          <w:lang w:val="en-US"/>
        </w:rPr>
        <w:t xml:space="preserve"> </w:t>
      </w:r>
      <w:proofErr w:type="spellStart"/>
      <w:r w:rsidRPr="0017093A">
        <w:rPr>
          <w:lang w:val="en-US"/>
        </w:rPr>
        <w:t>усилия</w:t>
      </w:r>
      <w:proofErr w:type="spellEnd"/>
      <w:r w:rsidRPr="0017093A">
        <w:rPr>
          <w:lang w:val="en-US"/>
        </w:rPr>
        <w:t xml:space="preserve"> </w:t>
      </w:r>
      <w:proofErr w:type="spellStart"/>
      <w:r w:rsidRPr="0017093A">
        <w:rPr>
          <w:lang w:val="en-US"/>
        </w:rPr>
        <w:t>по</w:t>
      </w:r>
      <w:proofErr w:type="spellEnd"/>
      <w:r w:rsidRPr="0017093A">
        <w:rPr>
          <w:lang w:val="en-US"/>
        </w:rPr>
        <w:t xml:space="preserve"> </w:t>
      </w:r>
      <w:proofErr w:type="spellStart"/>
      <w:r w:rsidRPr="0017093A">
        <w:rPr>
          <w:lang w:val="en-US"/>
        </w:rPr>
        <w:t>формализации</w:t>
      </w:r>
      <w:proofErr w:type="spellEnd"/>
      <w:r w:rsidRPr="0017093A">
        <w:rPr>
          <w:lang w:val="en-US"/>
        </w:rPr>
        <w:t xml:space="preserve"> </w:t>
      </w:r>
      <w:proofErr w:type="spellStart"/>
      <w:r w:rsidRPr="0017093A">
        <w:rPr>
          <w:lang w:val="en-US"/>
        </w:rPr>
        <w:t>рынка</w:t>
      </w:r>
      <w:proofErr w:type="spellEnd"/>
      <w:r w:rsidRPr="0017093A">
        <w:rPr>
          <w:lang w:val="en-US"/>
        </w:rPr>
        <w:t xml:space="preserve"> </w:t>
      </w:r>
      <w:proofErr w:type="spellStart"/>
      <w:r w:rsidRPr="0017093A">
        <w:rPr>
          <w:lang w:val="en-US"/>
        </w:rPr>
        <w:t>труда</w:t>
      </w:r>
      <w:proofErr w:type="spellEnd"/>
      <w:r w:rsidRPr="0017093A">
        <w:rPr>
          <w:lang w:val="en-US"/>
        </w:rPr>
        <w:t xml:space="preserve"> </w:t>
      </w:r>
      <w:proofErr w:type="spellStart"/>
      <w:r w:rsidRPr="0017093A">
        <w:rPr>
          <w:lang w:val="en-US"/>
        </w:rPr>
        <w:t>для</w:t>
      </w:r>
      <w:proofErr w:type="spellEnd"/>
      <w:r w:rsidRPr="0017093A">
        <w:rPr>
          <w:lang w:val="en-US"/>
        </w:rPr>
        <w:t xml:space="preserve"> </w:t>
      </w:r>
      <w:proofErr w:type="spellStart"/>
      <w:r w:rsidRPr="0017093A">
        <w:rPr>
          <w:lang w:val="en-US"/>
        </w:rPr>
        <w:t>обеспечения</w:t>
      </w:r>
      <w:proofErr w:type="spellEnd"/>
      <w:r w:rsidRPr="0017093A">
        <w:rPr>
          <w:lang w:val="en-US"/>
        </w:rPr>
        <w:t xml:space="preserve"> </w:t>
      </w:r>
      <w:proofErr w:type="spellStart"/>
      <w:r w:rsidRPr="0017093A">
        <w:rPr>
          <w:lang w:val="en-US"/>
        </w:rPr>
        <w:t>комплексных</w:t>
      </w:r>
      <w:proofErr w:type="spellEnd"/>
      <w:r w:rsidRPr="0017093A">
        <w:rPr>
          <w:lang w:val="en-US"/>
        </w:rPr>
        <w:t xml:space="preserve"> </w:t>
      </w:r>
      <w:proofErr w:type="spellStart"/>
      <w:r w:rsidRPr="0017093A">
        <w:rPr>
          <w:lang w:val="en-US"/>
        </w:rPr>
        <w:t>трудовых</w:t>
      </w:r>
      <w:proofErr w:type="spellEnd"/>
      <w:r w:rsidRPr="0017093A">
        <w:rPr>
          <w:lang w:val="en-US"/>
        </w:rPr>
        <w:t xml:space="preserve"> </w:t>
      </w:r>
      <w:proofErr w:type="spellStart"/>
      <w:r w:rsidRPr="0017093A">
        <w:rPr>
          <w:lang w:val="en-US"/>
        </w:rPr>
        <w:t>прав</w:t>
      </w:r>
      <w:proofErr w:type="spellEnd"/>
      <w:r w:rsidRPr="0017093A">
        <w:rPr>
          <w:lang w:val="en-US"/>
        </w:rPr>
        <w:t xml:space="preserve"> и </w:t>
      </w:r>
      <w:proofErr w:type="spellStart"/>
      <w:r w:rsidRPr="0017093A">
        <w:rPr>
          <w:lang w:val="en-US"/>
        </w:rPr>
        <w:t>социальной</w:t>
      </w:r>
      <w:proofErr w:type="spellEnd"/>
      <w:r w:rsidRPr="0017093A">
        <w:rPr>
          <w:lang w:val="en-US"/>
        </w:rPr>
        <w:t xml:space="preserve"> </w:t>
      </w:r>
      <w:proofErr w:type="spellStart"/>
      <w:r w:rsidRPr="0017093A">
        <w:rPr>
          <w:lang w:val="en-US"/>
        </w:rPr>
        <w:t>защиты</w:t>
      </w:r>
      <w:proofErr w:type="spellEnd"/>
      <w:r w:rsidRPr="0017093A">
        <w:rPr>
          <w:lang w:val="en-US"/>
        </w:rPr>
        <w:t xml:space="preserve"> </w:t>
      </w:r>
      <w:proofErr w:type="spellStart"/>
      <w:r w:rsidRPr="0017093A">
        <w:rPr>
          <w:lang w:val="en-US"/>
        </w:rPr>
        <w:t>для</w:t>
      </w:r>
      <w:proofErr w:type="spellEnd"/>
      <w:r w:rsidRPr="0017093A">
        <w:rPr>
          <w:lang w:val="en-US"/>
        </w:rPr>
        <w:t xml:space="preserve"> </w:t>
      </w:r>
      <w:proofErr w:type="spellStart"/>
      <w:r w:rsidRPr="0017093A">
        <w:rPr>
          <w:lang w:val="en-US"/>
        </w:rPr>
        <w:t>всех</w:t>
      </w:r>
      <w:proofErr w:type="spellEnd"/>
      <w:r w:rsidRPr="0017093A">
        <w:rPr>
          <w:lang w:val="en-US"/>
        </w:rPr>
        <w:t xml:space="preserve"> </w:t>
      </w:r>
      <w:proofErr w:type="spellStart"/>
      <w:r w:rsidRPr="0017093A">
        <w:rPr>
          <w:lang w:val="en-US"/>
        </w:rPr>
        <w:t>работников</w:t>
      </w:r>
      <w:proofErr w:type="spellEnd"/>
      <w:r w:rsidRPr="0017093A">
        <w:rPr>
          <w:lang w:val="en-US"/>
        </w:rPr>
        <w:t>.</w:t>
      </w:r>
    </w:p>
    <w:p w:rsidR="0017093A" w:rsidRPr="0017093A" w:rsidRDefault="0017093A" w:rsidP="0017093A">
      <w:pPr>
        <w:rPr>
          <w:lang w:val="en-US"/>
        </w:rPr>
      </w:pPr>
    </w:p>
    <w:p w:rsidR="0017093A" w:rsidRPr="0017093A" w:rsidRDefault="0017093A" w:rsidP="0017093A">
      <w:pPr>
        <w:rPr>
          <w:lang w:val="en-US"/>
        </w:rPr>
      </w:pPr>
      <w:r w:rsidRPr="0017093A">
        <w:rPr>
          <w:lang w:val="en-US"/>
        </w:rPr>
        <w:lastRenderedPageBreak/>
        <w:t xml:space="preserve">В 2020 </w:t>
      </w:r>
      <w:proofErr w:type="spellStart"/>
      <w:r w:rsidRPr="0017093A">
        <w:rPr>
          <w:lang w:val="en-US"/>
        </w:rPr>
        <w:t>году</w:t>
      </w:r>
      <w:proofErr w:type="spellEnd"/>
      <w:r w:rsidRPr="0017093A">
        <w:rPr>
          <w:lang w:val="en-US"/>
        </w:rPr>
        <w:t xml:space="preserve"> </w:t>
      </w:r>
      <w:proofErr w:type="spellStart"/>
      <w:r w:rsidRPr="0017093A">
        <w:rPr>
          <w:lang w:val="en-US"/>
        </w:rPr>
        <w:t>Грузия</w:t>
      </w:r>
      <w:proofErr w:type="spellEnd"/>
      <w:r w:rsidRPr="0017093A">
        <w:rPr>
          <w:lang w:val="en-US"/>
        </w:rPr>
        <w:t xml:space="preserve"> </w:t>
      </w:r>
      <w:proofErr w:type="spellStart"/>
      <w:r w:rsidRPr="0017093A">
        <w:rPr>
          <w:lang w:val="en-US"/>
        </w:rPr>
        <w:t>ввела</w:t>
      </w:r>
      <w:proofErr w:type="spellEnd"/>
      <w:r w:rsidRPr="0017093A">
        <w:rPr>
          <w:lang w:val="en-US"/>
        </w:rPr>
        <w:t xml:space="preserve"> </w:t>
      </w:r>
      <w:proofErr w:type="spellStart"/>
      <w:r w:rsidRPr="0017093A">
        <w:rPr>
          <w:lang w:val="en-US"/>
        </w:rPr>
        <w:t>программу</w:t>
      </w:r>
      <w:proofErr w:type="spellEnd"/>
      <w:r w:rsidRPr="0017093A">
        <w:rPr>
          <w:lang w:val="en-US"/>
        </w:rPr>
        <w:t xml:space="preserve"> «</w:t>
      </w:r>
      <w:proofErr w:type="spellStart"/>
      <w:r w:rsidRPr="0017093A">
        <w:rPr>
          <w:lang w:val="en-US"/>
        </w:rPr>
        <w:t>Удаленно</w:t>
      </w:r>
      <w:proofErr w:type="spellEnd"/>
      <w:r w:rsidRPr="0017093A">
        <w:rPr>
          <w:lang w:val="en-US"/>
        </w:rPr>
        <w:t xml:space="preserve"> </w:t>
      </w:r>
      <w:proofErr w:type="spellStart"/>
      <w:r w:rsidRPr="0017093A">
        <w:rPr>
          <w:lang w:val="en-US"/>
        </w:rPr>
        <w:t>из</w:t>
      </w:r>
      <w:proofErr w:type="spellEnd"/>
      <w:r w:rsidRPr="0017093A">
        <w:rPr>
          <w:lang w:val="en-US"/>
        </w:rPr>
        <w:t xml:space="preserve"> </w:t>
      </w:r>
      <w:proofErr w:type="spellStart"/>
      <w:r w:rsidRPr="0017093A">
        <w:rPr>
          <w:lang w:val="en-US"/>
        </w:rPr>
        <w:t>Грузии</w:t>
      </w:r>
      <w:proofErr w:type="spellEnd"/>
      <w:r w:rsidRPr="0017093A">
        <w:rPr>
          <w:lang w:val="en-US"/>
        </w:rPr>
        <w:t xml:space="preserve">», </w:t>
      </w:r>
      <w:proofErr w:type="spellStart"/>
      <w:r w:rsidRPr="0017093A">
        <w:rPr>
          <w:lang w:val="en-US"/>
        </w:rPr>
        <w:t>которая</w:t>
      </w:r>
      <w:proofErr w:type="spellEnd"/>
      <w:r w:rsidRPr="0017093A">
        <w:rPr>
          <w:lang w:val="en-US"/>
        </w:rPr>
        <w:t xml:space="preserve"> </w:t>
      </w:r>
      <w:proofErr w:type="spellStart"/>
      <w:r w:rsidRPr="0017093A">
        <w:rPr>
          <w:lang w:val="en-US"/>
        </w:rPr>
        <w:t>позволяет</w:t>
      </w:r>
      <w:proofErr w:type="spellEnd"/>
      <w:r w:rsidRPr="0017093A">
        <w:rPr>
          <w:lang w:val="en-US"/>
        </w:rPr>
        <w:t xml:space="preserve"> </w:t>
      </w:r>
      <w:proofErr w:type="spellStart"/>
      <w:r w:rsidRPr="0017093A">
        <w:rPr>
          <w:lang w:val="en-US"/>
        </w:rPr>
        <w:t>удалённым</w:t>
      </w:r>
      <w:proofErr w:type="spellEnd"/>
      <w:r w:rsidRPr="0017093A">
        <w:rPr>
          <w:lang w:val="en-US"/>
        </w:rPr>
        <w:t xml:space="preserve"> </w:t>
      </w:r>
      <w:proofErr w:type="spellStart"/>
      <w:r w:rsidRPr="0017093A">
        <w:rPr>
          <w:lang w:val="en-US"/>
        </w:rPr>
        <w:t>работникам</w:t>
      </w:r>
      <w:proofErr w:type="spellEnd"/>
      <w:r w:rsidRPr="0017093A">
        <w:rPr>
          <w:lang w:val="en-US"/>
        </w:rPr>
        <w:t xml:space="preserve"> и </w:t>
      </w:r>
      <w:proofErr w:type="spellStart"/>
      <w:r w:rsidRPr="0017093A">
        <w:rPr>
          <w:lang w:val="en-US"/>
        </w:rPr>
        <w:t>фрилансерам</w:t>
      </w:r>
      <w:proofErr w:type="spellEnd"/>
      <w:r w:rsidRPr="0017093A">
        <w:rPr>
          <w:lang w:val="en-US"/>
        </w:rPr>
        <w:t xml:space="preserve"> </w:t>
      </w:r>
      <w:proofErr w:type="spellStart"/>
      <w:r w:rsidRPr="0017093A">
        <w:rPr>
          <w:lang w:val="en-US"/>
        </w:rPr>
        <w:t>жить</w:t>
      </w:r>
      <w:proofErr w:type="spellEnd"/>
      <w:r w:rsidRPr="0017093A">
        <w:rPr>
          <w:lang w:val="en-US"/>
        </w:rPr>
        <w:t xml:space="preserve"> и </w:t>
      </w:r>
      <w:proofErr w:type="spellStart"/>
      <w:r w:rsidRPr="0017093A">
        <w:rPr>
          <w:lang w:val="en-US"/>
        </w:rPr>
        <w:t>работать</w:t>
      </w:r>
      <w:proofErr w:type="spellEnd"/>
      <w:r w:rsidRPr="0017093A">
        <w:rPr>
          <w:lang w:val="en-US"/>
        </w:rPr>
        <w:t xml:space="preserve"> в </w:t>
      </w:r>
      <w:proofErr w:type="spellStart"/>
      <w:r w:rsidRPr="0017093A">
        <w:rPr>
          <w:lang w:val="en-US"/>
        </w:rPr>
        <w:t>Грузии</w:t>
      </w:r>
      <w:proofErr w:type="spellEnd"/>
      <w:r w:rsidRPr="0017093A">
        <w:rPr>
          <w:lang w:val="en-US"/>
        </w:rPr>
        <w:t xml:space="preserve"> </w:t>
      </w:r>
      <w:proofErr w:type="spellStart"/>
      <w:r w:rsidRPr="0017093A">
        <w:rPr>
          <w:lang w:val="en-US"/>
        </w:rPr>
        <w:t>до</w:t>
      </w:r>
      <w:proofErr w:type="spellEnd"/>
      <w:r w:rsidRPr="0017093A">
        <w:rPr>
          <w:lang w:val="en-US"/>
        </w:rPr>
        <w:t xml:space="preserve"> </w:t>
      </w:r>
      <w:proofErr w:type="spellStart"/>
      <w:r w:rsidRPr="0017093A">
        <w:rPr>
          <w:lang w:val="en-US"/>
        </w:rPr>
        <w:t>одного</w:t>
      </w:r>
      <w:proofErr w:type="spellEnd"/>
      <w:r w:rsidRPr="0017093A">
        <w:rPr>
          <w:lang w:val="en-US"/>
        </w:rPr>
        <w:t xml:space="preserve"> </w:t>
      </w:r>
      <w:proofErr w:type="spellStart"/>
      <w:r w:rsidRPr="0017093A">
        <w:rPr>
          <w:lang w:val="en-US"/>
        </w:rPr>
        <w:t>года</w:t>
      </w:r>
      <w:proofErr w:type="spellEnd"/>
      <w:r w:rsidRPr="0017093A">
        <w:rPr>
          <w:lang w:val="en-US"/>
        </w:rPr>
        <w:t xml:space="preserve"> </w:t>
      </w:r>
      <w:proofErr w:type="spellStart"/>
      <w:r w:rsidRPr="0017093A">
        <w:rPr>
          <w:lang w:val="en-US"/>
        </w:rPr>
        <w:t>без</w:t>
      </w:r>
      <w:proofErr w:type="spellEnd"/>
      <w:r w:rsidRPr="0017093A">
        <w:rPr>
          <w:lang w:val="en-US"/>
        </w:rPr>
        <w:t xml:space="preserve"> </w:t>
      </w:r>
      <w:proofErr w:type="spellStart"/>
      <w:r w:rsidRPr="0017093A">
        <w:rPr>
          <w:lang w:val="en-US"/>
        </w:rPr>
        <w:t>визы</w:t>
      </w:r>
      <w:proofErr w:type="spellEnd"/>
      <w:r w:rsidRPr="0017093A">
        <w:rPr>
          <w:lang w:val="en-US"/>
        </w:rPr>
        <w:t xml:space="preserve">. </w:t>
      </w:r>
      <w:proofErr w:type="spellStart"/>
      <w:r w:rsidRPr="0017093A">
        <w:rPr>
          <w:lang w:val="en-US"/>
        </w:rPr>
        <w:t>Грузия</w:t>
      </w:r>
      <w:proofErr w:type="spellEnd"/>
      <w:r w:rsidRPr="0017093A">
        <w:rPr>
          <w:lang w:val="en-US"/>
        </w:rPr>
        <w:t xml:space="preserve"> </w:t>
      </w:r>
      <w:proofErr w:type="spellStart"/>
      <w:r w:rsidRPr="0017093A">
        <w:rPr>
          <w:lang w:val="en-US"/>
        </w:rPr>
        <w:t>предлагает</w:t>
      </w:r>
      <w:proofErr w:type="spellEnd"/>
      <w:r w:rsidRPr="0017093A">
        <w:rPr>
          <w:lang w:val="en-US"/>
        </w:rPr>
        <w:t xml:space="preserve"> </w:t>
      </w:r>
      <w:proofErr w:type="spellStart"/>
      <w:r w:rsidRPr="0017093A">
        <w:rPr>
          <w:lang w:val="en-US"/>
        </w:rPr>
        <w:t>низкую</w:t>
      </w:r>
      <w:proofErr w:type="spellEnd"/>
      <w:r w:rsidRPr="0017093A">
        <w:rPr>
          <w:lang w:val="en-US"/>
        </w:rPr>
        <w:t xml:space="preserve"> </w:t>
      </w:r>
      <w:proofErr w:type="spellStart"/>
      <w:r w:rsidRPr="0017093A">
        <w:rPr>
          <w:lang w:val="en-US"/>
        </w:rPr>
        <w:t>стоимость</w:t>
      </w:r>
      <w:proofErr w:type="spellEnd"/>
      <w:r w:rsidRPr="0017093A">
        <w:rPr>
          <w:lang w:val="en-US"/>
        </w:rPr>
        <w:t xml:space="preserve"> </w:t>
      </w:r>
      <w:proofErr w:type="spellStart"/>
      <w:r w:rsidRPr="0017093A">
        <w:rPr>
          <w:lang w:val="en-US"/>
        </w:rPr>
        <w:t>жизни</w:t>
      </w:r>
      <w:proofErr w:type="spellEnd"/>
      <w:r w:rsidRPr="0017093A">
        <w:rPr>
          <w:lang w:val="en-US"/>
        </w:rPr>
        <w:t xml:space="preserve"> </w:t>
      </w:r>
      <w:proofErr w:type="spellStart"/>
      <w:r w:rsidRPr="0017093A">
        <w:rPr>
          <w:lang w:val="en-US"/>
        </w:rPr>
        <w:t>по</w:t>
      </w:r>
      <w:proofErr w:type="spellEnd"/>
      <w:r w:rsidRPr="0017093A">
        <w:rPr>
          <w:lang w:val="en-US"/>
        </w:rPr>
        <w:t xml:space="preserve"> </w:t>
      </w:r>
      <w:proofErr w:type="spellStart"/>
      <w:r w:rsidRPr="0017093A">
        <w:rPr>
          <w:lang w:val="en-US"/>
        </w:rPr>
        <w:t>сравнению</w:t>
      </w:r>
      <w:proofErr w:type="spellEnd"/>
      <w:r w:rsidRPr="0017093A">
        <w:rPr>
          <w:lang w:val="en-US"/>
        </w:rPr>
        <w:t xml:space="preserve"> </w:t>
      </w:r>
      <w:proofErr w:type="spellStart"/>
      <w:r w:rsidRPr="0017093A">
        <w:rPr>
          <w:lang w:val="en-US"/>
        </w:rPr>
        <w:t>со</w:t>
      </w:r>
      <w:proofErr w:type="spellEnd"/>
      <w:r w:rsidRPr="0017093A">
        <w:rPr>
          <w:lang w:val="en-US"/>
        </w:rPr>
        <w:t xml:space="preserve"> </w:t>
      </w:r>
      <w:proofErr w:type="spellStart"/>
      <w:r w:rsidRPr="0017093A">
        <w:rPr>
          <w:lang w:val="en-US"/>
        </w:rPr>
        <w:t>многими</w:t>
      </w:r>
      <w:proofErr w:type="spellEnd"/>
      <w:r w:rsidRPr="0017093A">
        <w:rPr>
          <w:lang w:val="en-US"/>
        </w:rPr>
        <w:t xml:space="preserve"> </w:t>
      </w:r>
      <w:proofErr w:type="spellStart"/>
      <w:r w:rsidRPr="0017093A">
        <w:rPr>
          <w:lang w:val="en-US"/>
        </w:rPr>
        <w:t>западными</w:t>
      </w:r>
      <w:proofErr w:type="spellEnd"/>
      <w:r w:rsidRPr="0017093A">
        <w:rPr>
          <w:lang w:val="en-US"/>
        </w:rPr>
        <w:t xml:space="preserve"> </w:t>
      </w:r>
      <w:proofErr w:type="spellStart"/>
      <w:r w:rsidRPr="0017093A">
        <w:rPr>
          <w:lang w:val="en-US"/>
        </w:rPr>
        <w:t>странами</w:t>
      </w:r>
      <w:proofErr w:type="spellEnd"/>
      <w:r w:rsidRPr="0017093A">
        <w:rPr>
          <w:lang w:val="en-US"/>
        </w:rPr>
        <w:t xml:space="preserve">, </w:t>
      </w:r>
      <w:proofErr w:type="spellStart"/>
      <w:r w:rsidRPr="0017093A">
        <w:rPr>
          <w:lang w:val="en-US"/>
        </w:rPr>
        <w:t>что</w:t>
      </w:r>
      <w:proofErr w:type="spellEnd"/>
      <w:r w:rsidRPr="0017093A">
        <w:rPr>
          <w:lang w:val="en-US"/>
        </w:rPr>
        <w:t xml:space="preserve"> </w:t>
      </w:r>
      <w:proofErr w:type="spellStart"/>
      <w:r w:rsidRPr="0017093A">
        <w:rPr>
          <w:lang w:val="en-US"/>
        </w:rPr>
        <w:t>делает</w:t>
      </w:r>
      <w:proofErr w:type="spellEnd"/>
      <w:r w:rsidRPr="0017093A">
        <w:rPr>
          <w:lang w:val="en-US"/>
        </w:rPr>
        <w:t xml:space="preserve"> </w:t>
      </w:r>
      <w:proofErr w:type="spellStart"/>
      <w:r w:rsidRPr="0017093A">
        <w:rPr>
          <w:lang w:val="en-US"/>
        </w:rPr>
        <w:t>её</w:t>
      </w:r>
      <w:proofErr w:type="spellEnd"/>
      <w:r w:rsidRPr="0017093A">
        <w:rPr>
          <w:lang w:val="en-US"/>
        </w:rPr>
        <w:t xml:space="preserve"> </w:t>
      </w:r>
      <w:proofErr w:type="spellStart"/>
      <w:r w:rsidRPr="0017093A">
        <w:rPr>
          <w:lang w:val="en-US"/>
        </w:rPr>
        <w:t>привлекательным</w:t>
      </w:r>
      <w:proofErr w:type="spellEnd"/>
      <w:r w:rsidRPr="0017093A">
        <w:rPr>
          <w:lang w:val="en-US"/>
        </w:rPr>
        <w:t xml:space="preserve"> </w:t>
      </w:r>
      <w:proofErr w:type="spellStart"/>
      <w:r w:rsidRPr="0017093A">
        <w:rPr>
          <w:lang w:val="en-US"/>
        </w:rPr>
        <w:t>местом</w:t>
      </w:r>
      <w:proofErr w:type="spellEnd"/>
      <w:r w:rsidRPr="0017093A">
        <w:rPr>
          <w:lang w:val="en-US"/>
        </w:rPr>
        <w:t xml:space="preserve"> </w:t>
      </w:r>
      <w:proofErr w:type="spellStart"/>
      <w:r w:rsidRPr="0017093A">
        <w:rPr>
          <w:lang w:val="en-US"/>
        </w:rPr>
        <w:t>для</w:t>
      </w:r>
      <w:proofErr w:type="spellEnd"/>
      <w:r w:rsidRPr="0017093A">
        <w:rPr>
          <w:lang w:val="en-US"/>
        </w:rPr>
        <w:t xml:space="preserve"> </w:t>
      </w:r>
      <w:proofErr w:type="spellStart"/>
      <w:r w:rsidRPr="0017093A">
        <w:rPr>
          <w:lang w:val="en-US"/>
        </w:rPr>
        <w:t>удалённых</w:t>
      </w:r>
      <w:proofErr w:type="spellEnd"/>
      <w:r w:rsidRPr="0017093A">
        <w:rPr>
          <w:lang w:val="en-US"/>
        </w:rPr>
        <w:t xml:space="preserve"> </w:t>
      </w:r>
      <w:proofErr w:type="spellStart"/>
      <w:r w:rsidRPr="0017093A">
        <w:rPr>
          <w:lang w:val="en-US"/>
        </w:rPr>
        <w:t>работников</w:t>
      </w:r>
      <w:proofErr w:type="spellEnd"/>
      <w:r w:rsidRPr="0017093A">
        <w:rPr>
          <w:lang w:val="en-US"/>
        </w:rPr>
        <w:t xml:space="preserve">. </w:t>
      </w:r>
      <w:proofErr w:type="spellStart"/>
      <w:r w:rsidRPr="0017093A">
        <w:rPr>
          <w:lang w:val="en-US"/>
        </w:rPr>
        <w:t>Высококачественный</w:t>
      </w:r>
      <w:proofErr w:type="spellEnd"/>
      <w:r w:rsidRPr="0017093A">
        <w:rPr>
          <w:lang w:val="en-US"/>
        </w:rPr>
        <w:t xml:space="preserve"> </w:t>
      </w:r>
      <w:proofErr w:type="spellStart"/>
      <w:r w:rsidRPr="0017093A">
        <w:rPr>
          <w:lang w:val="en-US"/>
        </w:rPr>
        <w:t>интернет</w:t>
      </w:r>
      <w:proofErr w:type="spellEnd"/>
      <w:r w:rsidRPr="0017093A">
        <w:rPr>
          <w:lang w:val="en-US"/>
        </w:rPr>
        <w:t xml:space="preserve">, </w:t>
      </w:r>
      <w:proofErr w:type="spellStart"/>
      <w:r w:rsidRPr="0017093A">
        <w:rPr>
          <w:lang w:val="en-US"/>
        </w:rPr>
        <w:t>современные</w:t>
      </w:r>
      <w:proofErr w:type="spellEnd"/>
      <w:r w:rsidRPr="0017093A">
        <w:rPr>
          <w:lang w:val="en-US"/>
        </w:rPr>
        <w:t xml:space="preserve"> </w:t>
      </w:r>
      <w:proofErr w:type="spellStart"/>
      <w:r w:rsidRPr="0017093A">
        <w:rPr>
          <w:lang w:val="en-US"/>
        </w:rPr>
        <w:t>коворкинги</w:t>
      </w:r>
      <w:proofErr w:type="spellEnd"/>
      <w:r w:rsidRPr="0017093A">
        <w:rPr>
          <w:lang w:val="en-US"/>
        </w:rPr>
        <w:t xml:space="preserve"> и </w:t>
      </w:r>
      <w:proofErr w:type="spellStart"/>
      <w:r w:rsidRPr="0017093A">
        <w:rPr>
          <w:lang w:val="en-US"/>
        </w:rPr>
        <w:t>богатый</w:t>
      </w:r>
      <w:proofErr w:type="spellEnd"/>
      <w:r w:rsidRPr="0017093A">
        <w:rPr>
          <w:lang w:val="en-US"/>
        </w:rPr>
        <w:t xml:space="preserve"> </w:t>
      </w:r>
      <w:proofErr w:type="spellStart"/>
      <w:r w:rsidRPr="0017093A">
        <w:rPr>
          <w:lang w:val="en-US"/>
        </w:rPr>
        <w:t>культурный</w:t>
      </w:r>
      <w:proofErr w:type="spellEnd"/>
      <w:r w:rsidRPr="0017093A">
        <w:rPr>
          <w:lang w:val="en-US"/>
        </w:rPr>
        <w:t xml:space="preserve"> </w:t>
      </w:r>
      <w:proofErr w:type="spellStart"/>
      <w:r w:rsidRPr="0017093A">
        <w:rPr>
          <w:lang w:val="en-US"/>
        </w:rPr>
        <w:t>опыт</w:t>
      </w:r>
      <w:proofErr w:type="spellEnd"/>
      <w:r w:rsidRPr="0017093A">
        <w:rPr>
          <w:lang w:val="en-US"/>
        </w:rPr>
        <w:t xml:space="preserve"> </w:t>
      </w:r>
      <w:proofErr w:type="spellStart"/>
      <w:r w:rsidRPr="0017093A">
        <w:rPr>
          <w:lang w:val="en-US"/>
        </w:rPr>
        <w:t>добавляют</w:t>
      </w:r>
      <w:proofErr w:type="spellEnd"/>
      <w:r w:rsidRPr="0017093A">
        <w:rPr>
          <w:lang w:val="en-US"/>
        </w:rPr>
        <w:t xml:space="preserve"> </w:t>
      </w:r>
      <w:proofErr w:type="spellStart"/>
      <w:r w:rsidRPr="0017093A">
        <w:rPr>
          <w:lang w:val="en-US"/>
        </w:rPr>
        <w:t>общей</w:t>
      </w:r>
      <w:proofErr w:type="spellEnd"/>
      <w:r w:rsidRPr="0017093A">
        <w:rPr>
          <w:lang w:val="en-US"/>
        </w:rPr>
        <w:t xml:space="preserve"> </w:t>
      </w:r>
      <w:proofErr w:type="spellStart"/>
      <w:r w:rsidRPr="0017093A">
        <w:rPr>
          <w:lang w:val="en-US"/>
        </w:rPr>
        <w:t>привлекательности</w:t>
      </w:r>
      <w:proofErr w:type="spellEnd"/>
      <w:r w:rsidRPr="0017093A">
        <w:rPr>
          <w:lang w:val="en-US"/>
        </w:rPr>
        <w:t>.</w:t>
      </w:r>
    </w:p>
    <w:p w:rsidR="0017093A" w:rsidRPr="0017093A" w:rsidRDefault="0017093A" w:rsidP="0017093A">
      <w:pPr>
        <w:rPr>
          <w:lang w:val="en-US"/>
        </w:rPr>
      </w:pPr>
    </w:p>
    <w:p w:rsidR="0017093A" w:rsidRPr="0017093A" w:rsidRDefault="0017093A" w:rsidP="0017093A">
      <w:pPr>
        <w:rPr>
          <w:lang w:val="en-US"/>
        </w:rPr>
      </w:pPr>
      <w:r w:rsidRPr="0017093A">
        <w:rPr>
          <w:lang w:val="en-US"/>
        </w:rPr>
        <w:t xml:space="preserve">В </w:t>
      </w:r>
      <w:proofErr w:type="spellStart"/>
      <w:r w:rsidRPr="0017093A">
        <w:rPr>
          <w:lang w:val="en-US"/>
        </w:rPr>
        <w:t>результате</w:t>
      </w:r>
      <w:proofErr w:type="spellEnd"/>
      <w:r w:rsidRPr="0017093A">
        <w:rPr>
          <w:lang w:val="en-US"/>
        </w:rPr>
        <w:t xml:space="preserve"> </w:t>
      </w:r>
      <w:proofErr w:type="spellStart"/>
      <w:r w:rsidRPr="0017093A">
        <w:rPr>
          <w:lang w:val="en-US"/>
        </w:rPr>
        <w:t>разумного</w:t>
      </w:r>
      <w:proofErr w:type="spellEnd"/>
      <w:r w:rsidRPr="0017093A">
        <w:rPr>
          <w:lang w:val="en-US"/>
        </w:rPr>
        <w:t xml:space="preserve"> </w:t>
      </w:r>
      <w:proofErr w:type="spellStart"/>
      <w:r w:rsidRPr="0017093A">
        <w:rPr>
          <w:lang w:val="en-US"/>
        </w:rPr>
        <w:t>макроэкономического</w:t>
      </w:r>
      <w:proofErr w:type="spellEnd"/>
      <w:r w:rsidRPr="0017093A">
        <w:rPr>
          <w:lang w:val="en-US"/>
        </w:rPr>
        <w:t xml:space="preserve"> </w:t>
      </w:r>
      <w:proofErr w:type="spellStart"/>
      <w:r w:rsidRPr="0017093A">
        <w:rPr>
          <w:lang w:val="en-US"/>
        </w:rPr>
        <w:t>управления</w:t>
      </w:r>
      <w:proofErr w:type="spellEnd"/>
      <w:r w:rsidRPr="0017093A">
        <w:rPr>
          <w:lang w:val="en-US"/>
        </w:rPr>
        <w:t xml:space="preserve"> ВВП </w:t>
      </w:r>
      <w:proofErr w:type="spellStart"/>
      <w:r w:rsidRPr="0017093A">
        <w:rPr>
          <w:lang w:val="en-US"/>
        </w:rPr>
        <w:t>на</w:t>
      </w:r>
      <w:proofErr w:type="spellEnd"/>
      <w:r w:rsidRPr="0017093A">
        <w:rPr>
          <w:lang w:val="en-US"/>
        </w:rPr>
        <w:t xml:space="preserve"> </w:t>
      </w:r>
      <w:proofErr w:type="spellStart"/>
      <w:r w:rsidRPr="0017093A">
        <w:rPr>
          <w:lang w:val="en-US"/>
        </w:rPr>
        <w:t>душу</w:t>
      </w:r>
      <w:proofErr w:type="spellEnd"/>
      <w:r w:rsidRPr="0017093A">
        <w:rPr>
          <w:lang w:val="en-US"/>
        </w:rPr>
        <w:t xml:space="preserve"> </w:t>
      </w:r>
      <w:proofErr w:type="spellStart"/>
      <w:r w:rsidRPr="0017093A">
        <w:rPr>
          <w:lang w:val="en-US"/>
        </w:rPr>
        <w:t>населения</w:t>
      </w:r>
      <w:proofErr w:type="spellEnd"/>
      <w:r w:rsidRPr="0017093A">
        <w:rPr>
          <w:lang w:val="en-US"/>
        </w:rPr>
        <w:t xml:space="preserve"> </w:t>
      </w:r>
      <w:proofErr w:type="spellStart"/>
      <w:r w:rsidRPr="0017093A">
        <w:rPr>
          <w:lang w:val="en-US"/>
        </w:rPr>
        <w:t>увеличился</w:t>
      </w:r>
      <w:proofErr w:type="spellEnd"/>
      <w:r w:rsidRPr="0017093A">
        <w:rPr>
          <w:lang w:val="en-US"/>
        </w:rPr>
        <w:t xml:space="preserve"> с 9580 </w:t>
      </w:r>
      <w:proofErr w:type="spellStart"/>
      <w:r w:rsidRPr="0017093A">
        <w:rPr>
          <w:lang w:val="en-US"/>
        </w:rPr>
        <w:t>долларов</w:t>
      </w:r>
      <w:proofErr w:type="spellEnd"/>
      <w:r w:rsidRPr="0017093A">
        <w:rPr>
          <w:lang w:val="en-US"/>
        </w:rPr>
        <w:t xml:space="preserve"> США </w:t>
      </w:r>
      <w:proofErr w:type="spellStart"/>
      <w:r w:rsidRPr="0017093A">
        <w:rPr>
          <w:lang w:val="en-US"/>
        </w:rPr>
        <w:t>до</w:t>
      </w:r>
      <w:proofErr w:type="spellEnd"/>
      <w:r w:rsidRPr="0017093A">
        <w:rPr>
          <w:lang w:val="en-US"/>
        </w:rPr>
        <w:t xml:space="preserve"> 15880 </w:t>
      </w:r>
      <w:proofErr w:type="spellStart"/>
      <w:r w:rsidRPr="0017093A">
        <w:rPr>
          <w:lang w:val="en-US"/>
        </w:rPr>
        <w:t>долларов</w:t>
      </w:r>
      <w:proofErr w:type="spellEnd"/>
      <w:r w:rsidRPr="0017093A">
        <w:rPr>
          <w:lang w:val="en-US"/>
        </w:rPr>
        <w:t xml:space="preserve"> США в 2022 </w:t>
      </w:r>
      <w:proofErr w:type="spellStart"/>
      <w:r w:rsidRPr="0017093A">
        <w:rPr>
          <w:lang w:val="en-US"/>
        </w:rPr>
        <w:t>году</w:t>
      </w:r>
      <w:proofErr w:type="spellEnd"/>
      <w:r w:rsidRPr="0017093A">
        <w:rPr>
          <w:lang w:val="en-US"/>
        </w:rPr>
        <w:t xml:space="preserve">. </w:t>
      </w:r>
      <w:proofErr w:type="spellStart"/>
      <w:r w:rsidRPr="0017093A">
        <w:rPr>
          <w:lang w:val="en-US"/>
        </w:rPr>
        <w:t>Бедность</w:t>
      </w:r>
      <w:proofErr w:type="spellEnd"/>
      <w:r w:rsidRPr="0017093A">
        <w:rPr>
          <w:lang w:val="en-US"/>
        </w:rPr>
        <w:t xml:space="preserve"> </w:t>
      </w:r>
      <w:proofErr w:type="spellStart"/>
      <w:r w:rsidRPr="0017093A">
        <w:rPr>
          <w:lang w:val="en-US"/>
        </w:rPr>
        <w:t>снизилась</w:t>
      </w:r>
      <w:proofErr w:type="spellEnd"/>
      <w:r w:rsidRPr="0017093A">
        <w:rPr>
          <w:lang w:val="en-US"/>
        </w:rPr>
        <w:t xml:space="preserve"> с 70,6 </w:t>
      </w:r>
      <w:proofErr w:type="spellStart"/>
      <w:r w:rsidRPr="0017093A">
        <w:rPr>
          <w:lang w:val="en-US"/>
        </w:rPr>
        <w:t>процента</w:t>
      </w:r>
      <w:proofErr w:type="spellEnd"/>
      <w:r w:rsidRPr="0017093A">
        <w:rPr>
          <w:lang w:val="en-US"/>
        </w:rPr>
        <w:t xml:space="preserve"> в 2010 </w:t>
      </w:r>
      <w:proofErr w:type="spellStart"/>
      <w:r w:rsidRPr="0017093A">
        <w:rPr>
          <w:lang w:val="en-US"/>
        </w:rPr>
        <w:t>году</w:t>
      </w:r>
      <w:proofErr w:type="spellEnd"/>
      <w:r w:rsidRPr="0017093A">
        <w:rPr>
          <w:lang w:val="en-US"/>
        </w:rPr>
        <w:t xml:space="preserve"> </w:t>
      </w:r>
      <w:proofErr w:type="spellStart"/>
      <w:r w:rsidRPr="0017093A">
        <w:rPr>
          <w:lang w:val="en-US"/>
        </w:rPr>
        <w:t>до</w:t>
      </w:r>
      <w:proofErr w:type="spellEnd"/>
      <w:r w:rsidRPr="0017093A">
        <w:rPr>
          <w:lang w:val="en-US"/>
        </w:rPr>
        <w:t xml:space="preserve"> </w:t>
      </w:r>
      <w:proofErr w:type="spellStart"/>
      <w:r w:rsidRPr="0017093A">
        <w:rPr>
          <w:lang w:val="en-US"/>
        </w:rPr>
        <w:t>примерно</w:t>
      </w:r>
      <w:proofErr w:type="spellEnd"/>
      <w:r w:rsidRPr="0017093A">
        <w:rPr>
          <w:lang w:val="en-US"/>
        </w:rPr>
        <w:t xml:space="preserve"> 47,7 </w:t>
      </w:r>
      <w:proofErr w:type="spellStart"/>
      <w:r w:rsidRPr="0017093A">
        <w:rPr>
          <w:lang w:val="en-US"/>
        </w:rPr>
        <w:t>процента</w:t>
      </w:r>
      <w:proofErr w:type="spellEnd"/>
      <w:r w:rsidRPr="0017093A">
        <w:rPr>
          <w:lang w:val="en-US"/>
        </w:rPr>
        <w:t xml:space="preserve"> в 2022 </w:t>
      </w:r>
      <w:proofErr w:type="spellStart"/>
      <w:r w:rsidRPr="0017093A">
        <w:rPr>
          <w:lang w:val="en-US"/>
        </w:rPr>
        <w:t>году</w:t>
      </w:r>
      <w:proofErr w:type="spellEnd"/>
      <w:r w:rsidRPr="0017093A">
        <w:rPr>
          <w:lang w:val="en-US"/>
        </w:rPr>
        <w:t xml:space="preserve">. В </w:t>
      </w:r>
      <w:proofErr w:type="spellStart"/>
      <w:r w:rsidRPr="0017093A">
        <w:rPr>
          <w:lang w:val="en-US"/>
        </w:rPr>
        <w:t>декабре</w:t>
      </w:r>
      <w:proofErr w:type="spellEnd"/>
      <w:r w:rsidRPr="0017093A">
        <w:rPr>
          <w:lang w:val="en-US"/>
        </w:rPr>
        <w:t xml:space="preserve"> 2023 </w:t>
      </w:r>
      <w:proofErr w:type="spellStart"/>
      <w:r w:rsidRPr="0017093A">
        <w:rPr>
          <w:lang w:val="en-US"/>
        </w:rPr>
        <w:t>года</w:t>
      </w:r>
      <w:proofErr w:type="spellEnd"/>
      <w:r w:rsidRPr="0017093A">
        <w:rPr>
          <w:lang w:val="en-US"/>
        </w:rPr>
        <w:t xml:space="preserve"> </w:t>
      </w:r>
      <w:proofErr w:type="spellStart"/>
      <w:r w:rsidRPr="0017093A">
        <w:rPr>
          <w:lang w:val="en-US"/>
        </w:rPr>
        <w:t>Европейский</w:t>
      </w:r>
      <w:proofErr w:type="spellEnd"/>
      <w:r w:rsidRPr="0017093A">
        <w:rPr>
          <w:lang w:val="en-US"/>
        </w:rPr>
        <w:t xml:space="preserve"> </w:t>
      </w:r>
      <w:proofErr w:type="spellStart"/>
      <w:r w:rsidRPr="0017093A">
        <w:rPr>
          <w:lang w:val="en-US"/>
        </w:rPr>
        <w:t>Союз</w:t>
      </w:r>
      <w:proofErr w:type="spellEnd"/>
      <w:r w:rsidRPr="0017093A">
        <w:rPr>
          <w:lang w:val="en-US"/>
        </w:rPr>
        <w:t xml:space="preserve"> </w:t>
      </w:r>
      <w:proofErr w:type="spellStart"/>
      <w:r w:rsidRPr="0017093A">
        <w:rPr>
          <w:lang w:val="en-US"/>
        </w:rPr>
        <w:t>предоставил</w:t>
      </w:r>
      <w:proofErr w:type="spellEnd"/>
      <w:r w:rsidRPr="0017093A">
        <w:rPr>
          <w:lang w:val="en-US"/>
        </w:rPr>
        <w:t xml:space="preserve"> </w:t>
      </w:r>
      <w:proofErr w:type="spellStart"/>
      <w:r w:rsidRPr="0017093A">
        <w:rPr>
          <w:lang w:val="en-US"/>
        </w:rPr>
        <w:t>Грузии</w:t>
      </w:r>
      <w:proofErr w:type="spellEnd"/>
      <w:r w:rsidRPr="0017093A">
        <w:rPr>
          <w:lang w:val="en-US"/>
        </w:rPr>
        <w:t xml:space="preserve"> </w:t>
      </w:r>
      <w:proofErr w:type="spellStart"/>
      <w:r w:rsidRPr="0017093A">
        <w:rPr>
          <w:lang w:val="en-US"/>
        </w:rPr>
        <w:t>статус</w:t>
      </w:r>
      <w:proofErr w:type="spellEnd"/>
      <w:r w:rsidRPr="0017093A">
        <w:rPr>
          <w:lang w:val="en-US"/>
        </w:rPr>
        <w:t xml:space="preserve"> </w:t>
      </w:r>
      <w:proofErr w:type="spellStart"/>
      <w:r w:rsidRPr="0017093A">
        <w:rPr>
          <w:lang w:val="en-US"/>
        </w:rPr>
        <w:t>кандидата</w:t>
      </w:r>
      <w:proofErr w:type="spellEnd"/>
      <w:r w:rsidRPr="0017093A">
        <w:rPr>
          <w:lang w:val="en-US"/>
        </w:rPr>
        <w:t xml:space="preserve">. </w:t>
      </w:r>
      <w:proofErr w:type="spellStart"/>
      <w:r w:rsidRPr="0017093A">
        <w:rPr>
          <w:lang w:val="en-US"/>
        </w:rPr>
        <w:t>Процесс</w:t>
      </w:r>
      <w:proofErr w:type="spellEnd"/>
      <w:r w:rsidRPr="0017093A">
        <w:rPr>
          <w:lang w:val="en-US"/>
        </w:rPr>
        <w:t xml:space="preserve"> </w:t>
      </w:r>
      <w:proofErr w:type="spellStart"/>
      <w:r w:rsidRPr="0017093A">
        <w:rPr>
          <w:lang w:val="en-US"/>
        </w:rPr>
        <w:t>вступления</w:t>
      </w:r>
      <w:proofErr w:type="spellEnd"/>
      <w:r w:rsidRPr="0017093A">
        <w:rPr>
          <w:lang w:val="en-US"/>
        </w:rPr>
        <w:t xml:space="preserve"> в </w:t>
      </w:r>
      <w:proofErr w:type="spellStart"/>
      <w:r w:rsidRPr="0017093A">
        <w:rPr>
          <w:lang w:val="en-US"/>
        </w:rPr>
        <w:t>Европейский</w:t>
      </w:r>
      <w:proofErr w:type="spellEnd"/>
      <w:r w:rsidRPr="0017093A">
        <w:rPr>
          <w:lang w:val="en-US"/>
        </w:rPr>
        <w:t xml:space="preserve"> </w:t>
      </w:r>
      <w:proofErr w:type="spellStart"/>
      <w:r w:rsidRPr="0017093A">
        <w:rPr>
          <w:lang w:val="en-US"/>
        </w:rPr>
        <w:t>Союз</w:t>
      </w:r>
      <w:proofErr w:type="spellEnd"/>
      <w:r w:rsidRPr="0017093A">
        <w:rPr>
          <w:lang w:val="en-US"/>
        </w:rPr>
        <w:t xml:space="preserve"> </w:t>
      </w:r>
      <w:proofErr w:type="spellStart"/>
      <w:r w:rsidRPr="0017093A">
        <w:rPr>
          <w:lang w:val="en-US"/>
        </w:rPr>
        <w:t>предлагает</w:t>
      </w:r>
      <w:proofErr w:type="spellEnd"/>
      <w:r w:rsidRPr="0017093A">
        <w:rPr>
          <w:lang w:val="en-US"/>
        </w:rPr>
        <w:t xml:space="preserve"> </w:t>
      </w:r>
      <w:proofErr w:type="spellStart"/>
      <w:r w:rsidRPr="0017093A">
        <w:rPr>
          <w:lang w:val="en-US"/>
        </w:rPr>
        <w:t>грузинскому</w:t>
      </w:r>
      <w:proofErr w:type="spellEnd"/>
      <w:r w:rsidRPr="0017093A">
        <w:rPr>
          <w:lang w:val="en-US"/>
        </w:rPr>
        <w:t xml:space="preserve"> </w:t>
      </w:r>
      <w:proofErr w:type="spellStart"/>
      <w:r w:rsidRPr="0017093A">
        <w:rPr>
          <w:lang w:val="en-US"/>
        </w:rPr>
        <w:t>рынку</w:t>
      </w:r>
      <w:proofErr w:type="spellEnd"/>
      <w:r w:rsidRPr="0017093A">
        <w:rPr>
          <w:lang w:val="en-US"/>
        </w:rPr>
        <w:t xml:space="preserve"> </w:t>
      </w:r>
      <w:proofErr w:type="spellStart"/>
      <w:r w:rsidRPr="0017093A">
        <w:rPr>
          <w:lang w:val="en-US"/>
        </w:rPr>
        <w:t>труда</w:t>
      </w:r>
      <w:proofErr w:type="spellEnd"/>
      <w:r w:rsidRPr="0017093A">
        <w:rPr>
          <w:lang w:val="en-US"/>
        </w:rPr>
        <w:t xml:space="preserve"> </w:t>
      </w:r>
      <w:proofErr w:type="spellStart"/>
      <w:r w:rsidRPr="0017093A">
        <w:rPr>
          <w:lang w:val="en-US"/>
        </w:rPr>
        <w:t>уникальные</w:t>
      </w:r>
      <w:proofErr w:type="spellEnd"/>
      <w:r w:rsidRPr="0017093A">
        <w:rPr>
          <w:lang w:val="en-US"/>
        </w:rPr>
        <w:t xml:space="preserve"> </w:t>
      </w:r>
      <w:proofErr w:type="spellStart"/>
      <w:r w:rsidRPr="0017093A">
        <w:rPr>
          <w:lang w:val="en-US"/>
        </w:rPr>
        <w:t>возможности</w:t>
      </w:r>
      <w:proofErr w:type="spellEnd"/>
      <w:r w:rsidRPr="0017093A">
        <w:rPr>
          <w:lang w:val="en-US"/>
        </w:rPr>
        <w:t xml:space="preserve"> </w:t>
      </w:r>
      <w:proofErr w:type="spellStart"/>
      <w:r w:rsidRPr="0017093A">
        <w:rPr>
          <w:lang w:val="en-US"/>
        </w:rPr>
        <w:t>для</w:t>
      </w:r>
      <w:proofErr w:type="spellEnd"/>
      <w:r w:rsidRPr="0017093A">
        <w:rPr>
          <w:lang w:val="en-US"/>
        </w:rPr>
        <w:t xml:space="preserve"> </w:t>
      </w:r>
      <w:proofErr w:type="spellStart"/>
      <w:r w:rsidRPr="0017093A">
        <w:rPr>
          <w:lang w:val="en-US"/>
        </w:rPr>
        <w:t>усиления</w:t>
      </w:r>
      <w:proofErr w:type="spellEnd"/>
      <w:r w:rsidRPr="0017093A">
        <w:rPr>
          <w:lang w:val="en-US"/>
        </w:rPr>
        <w:t xml:space="preserve"> </w:t>
      </w:r>
      <w:proofErr w:type="spellStart"/>
      <w:r w:rsidRPr="0017093A">
        <w:rPr>
          <w:lang w:val="en-US"/>
        </w:rPr>
        <w:t>реформ</w:t>
      </w:r>
      <w:proofErr w:type="spellEnd"/>
      <w:r w:rsidRPr="0017093A">
        <w:rPr>
          <w:lang w:val="en-US"/>
        </w:rPr>
        <w:t xml:space="preserve">, </w:t>
      </w:r>
      <w:proofErr w:type="spellStart"/>
      <w:r w:rsidRPr="0017093A">
        <w:rPr>
          <w:lang w:val="en-US"/>
        </w:rPr>
        <w:t>достижения</w:t>
      </w:r>
      <w:proofErr w:type="spellEnd"/>
      <w:r w:rsidRPr="0017093A">
        <w:rPr>
          <w:lang w:val="en-US"/>
        </w:rPr>
        <w:t xml:space="preserve"> </w:t>
      </w:r>
      <w:proofErr w:type="spellStart"/>
      <w:r w:rsidRPr="0017093A">
        <w:rPr>
          <w:lang w:val="en-US"/>
        </w:rPr>
        <w:t>процветания</w:t>
      </w:r>
      <w:proofErr w:type="spellEnd"/>
      <w:r w:rsidRPr="0017093A">
        <w:rPr>
          <w:lang w:val="en-US"/>
        </w:rPr>
        <w:t xml:space="preserve"> и </w:t>
      </w:r>
      <w:proofErr w:type="spellStart"/>
      <w:r w:rsidRPr="0017093A">
        <w:rPr>
          <w:lang w:val="en-US"/>
        </w:rPr>
        <w:t>более</w:t>
      </w:r>
      <w:proofErr w:type="spellEnd"/>
      <w:r w:rsidRPr="0017093A">
        <w:rPr>
          <w:lang w:val="en-US"/>
        </w:rPr>
        <w:t xml:space="preserve"> </w:t>
      </w:r>
      <w:proofErr w:type="spellStart"/>
      <w:r w:rsidRPr="0017093A">
        <w:rPr>
          <w:lang w:val="en-US"/>
        </w:rPr>
        <w:t>тесного</w:t>
      </w:r>
      <w:proofErr w:type="spellEnd"/>
      <w:r w:rsidRPr="0017093A">
        <w:rPr>
          <w:lang w:val="en-US"/>
        </w:rPr>
        <w:t xml:space="preserve"> </w:t>
      </w:r>
      <w:proofErr w:type="spellStart"/>
      <w:r w:rsidRPr="0017093A">
        <w:rPr>
          <w:lang w:val="en-US"/>
        </w:rPr>
        <w:t>сотрудничества</w:t>
      </w:r>
      <w:proofErr w:type="spellEnd"/>
      <w:r w:rsidRPr="0017093A">
        <w:rPr>
          <w:lang w:val="en-US"/>
        </w:rPr>
        <w:t xml:space="preserve"> с </w:t>
      </w:r>
      <w:proofErr w:type="spellStart"/>
      <w:r w:rsidRPr="0017093A">
        <w:rPr>
          <w:lang w:val="en-US"/>
        </w:rPr>
        <w:t>другими</w:t>
      </w:r>
      <w:proofErr w:type="spellEnd"/>
      <w:r w:rsidRPr="0017093A">
        <w:rPr>
          <w:lang w:val="en-US"/>
        </w:rPr>
        <w:t xml:space="preserve"> </w:t>
      </w:r>
      <w:proofErr w:type="spellStart"/>
      <w:r w:rsidRPr="0017093A">
        <w:rPr>
          <w:lang w:val="en-US"/>
        </w:rPr>
        <w:t>государствами-членами</w:t>
      </w:r>
      <w:proofErr w:type="spellEnd"/>
      <w:r w:rsidRPr="0017093A">
        <w:rPr>
          <w:lang w:val="en-US"/>
        </w:rPr>
        <w:t>.</w:t>
      </w:r>
    </w:p>
    <w:p w:rsidR="0017093A" w:rsidRPr="0017093A" w:rsidRDefault="0017093A" w:rsidP="0017093A">
      <w:pPr>
        <w:rPr>
          <w:lang w:val="en-US"/>
        </w:rPr>
      </w:pPr>
    </w:p>
    <w:p w:rsidR="0017093A" w:rsidRPr="0017093A" w:rsidRDefault="0017093A" w:rsidP="0017093A">
      <w:pPr>
        <w:rPr>
          <w:lang w:val="en-US"/>
        </w:rPr>
      </w:pPr>
      <w:proofErr w:type="spellStart"/>
      <w:r w:rsidRPr="0017093A">
        <w:rPr>
          <w:lang w:val="en-US"/>
        </w:rPr>
        <w:t>Заключение</w:t>
      </w:r>
      <w:proofErr w:type="spellEnd"/>
    </w:p>
    <w:p w:rsidR="0017093A" w:rsidRPr="0017093A" w:rsidRDefault="0017093A" w:rsidP="0017093A">
      <w:pPr>
        <w:rPr>
          <w:lang w:val="en-US"/>
        </w:rPr>
      </w:pPr>
    </w:p>
    <w:p w:rsidR="0017093A" w:rsidRPr="0017093A" w:rsidRDefault="0017093A" w:rsidP="0017093A">
      <w:pPr>
        <w:rPr>
          <w:lang w:val="en-US"/>
        </w:rPr>
      </w:pPr>
      <w:proofErr w:type="spellStart"/>
      <w:r w:rsidRPr="0017093A">
        <w:rPr>
          <w:lang w:val="en-US"/>
        </w:rPr>
        <w:t>Несмотря</w:t>
      </w:r>
      <w:proofErr w:type="spellEnd"/>
      <w:r w:rsidRPr="0017093A">
        <w:rPr>
          <w:lang w:val="en-US"/>
        </w:rPr>
        <w:t xml:space="preserve"> </w:t>
      </w:r>
      <w:proofErr w:type="spellStart"/>
      <w:r w:rsidRPr="0017093A">
        <w:rPr>
          <w:lang w:val="en-US"/>
        </w:rPr>
        <w:t>на</w:t>
      </w:r>
      <w:proofErr w:type="spellEnd"/>
      <w:r w:rsidRPr="0017093A">
        <w:rPr>
          <w:lang w:val="en-US"/>
        </w:rPr>
        <w:t xml:space="preserve"> </w:t>
      </w:r>
      <w:proofErr w:type="spellStart"/>
      <w:r w:rsidRPr="0017093A">
        <w:rPr>
          <w:lang w:val="en-US"/>
        </w:rPr>
        <w:t>прогресс</w:t>
      </w:r>
      <w:proofErr w:type="spellEnd"/>
      <w:r w:rsidRPr="0017093A">
        <w:rPr>
          <w:lang w:val="en-US"/>
        </w:rPr>
        <w:t xml:space="preserve">, </w:t>
      </w:r>
      <w:proofErr w:type="spellStart"/>
      <w:r w:rsidRPr="0017093A">
        <w:rPr>
          <w:lang w:val="en-US"/>
        </w:rPr>
        <w:t>проблемы</w:t>
      </w:r>
      <w:proofErr w:type="spellEnd"/>
      <w:r w:rsidRPr="0017093A">
        <w:rPr>
          <w:lang w:val="en-US"/>
        </w:rPr>
        <w:t xml:space="preserve"> </w:t>
      </w:r>
      <w:proofErr w:type="spellStart"/>
      <w:r w:rsidRPr="0017093A">
        <w:rPr>
          <w:lang w:val="en-US"/>
        </w:rPr>
        <w:t>остаются</w:t>
      </w:r>
      <w:proofErr w:type="spellEnd"/>
      <w:r w:rsidRPr="0017093A">
        <w:rPr>
          <w:lang w:val="en-US"/>
        </w:rPr>
        <w:t xml:space="preserve">, </w:t>
      </w:r>
      <w:proofErr w:type="spellStart"/>
      <w:r w:rsidRPr="0017093A">
        <w:rPr>
          <w:lang w:val="en-US"/>
        </w:rPr>
        <w:t>включая</w:t>
      </w:r>
      <w:proofErr w:type="spellEnd"/>
      <w:r w:rsidRPr="0017093A">
        <w:rPr>
          <w:lang w:val="en-US"/>
        </w:rPr>
        <w:t xml:space="preserve"> </w:t>
      </w:r>
      <w:proofErr w:type="spellStart"/>
      <w:r w:rsidRPr="0017093A">
        <w:rPr>
          <w:lang w:val="en-US"/>
        </w:rPr>
        <w:t>проблемы</w:t>
      </w:r>
      <w:proofErr w:type="spellEnd"/>
      <w:r w:rsidRPr="0017093A">
        <w:rPr>
          <w:lang w:val="en-US"/>
        </w:rPr>
        <w:t xml:space="preserve">, </w:t>
      </w:r>
      <w:proofErr w:type="spellStart"/>
      <w:r w:rsidRPr="0017093A">
        <w:rPr>
          <w:lang w:val="en-US"/>
        </w:rPr>
        <w:t>связанные</w:t>
      </w:r>
      <w:proofErr w:type="spellEnd"/>
      <w:r w:rsidRPr="0017093A">
        <w:rPr>
          <w:lang w:val="en-US"/>
        </w:rPr>
        <w:t xml:space="preserve"> с </w:t>
      </w:r>
      <w:proofErr w:type="spellStart"/>
      <w:r w:rsidRPr="0017093A">
        <w:rPr>
          <w:lang w:val="en-US"/>
        </w:rPr>
        <w:t>неформальной</w:t>
      </w:r>
      <w:proofErr w:type="spellEnd"/>
      <w:r w:rsidRPr="0017093A">
        <w:rPr>
          <w:lang w:val="en-US"/>
        </w:rPr>
        <w:t xml:space="preserve"> </w:t>
      </w:r>
      <w:proofErr w:type="spellStart"/>
      <w:r w:rsidRPr="0017093A">
        <w:rPr>
          <w:lang w:val="en-US"/>
        </w:rPr>
        <w:t>занятостью</w:t>
      </w:r>
      <w:proofErr w:type="spellEnd"/>
      <w:r w:rsidRPr="0017093A">
        <w:rPr>
          <w:lang w:val="en-US"/>
        </w:rPr>
        <w:t xml:space="preserve">, </w:t>
      </w:r>
      <w:proofErr w:type="spellStart"/>
      <w:r w:rsidRPr="0017093A">
        <w:rPr>
          <w:lang w:val="en-US"/>
        </w:rPr>
        <w:t>соблюдением</w:t>
      </w:r>
      <w:proofErr w:type="spellEnd"/>
      <w:r w:rsidRPr="0017093A">
        <w:rPr>
          <w:lang w:val="en-US"/>
        </w:rPr>
        <w:t xml:space="preserve"> </w:t>
      </w:r>
      <w:proofErr w:type="spellStart"/>
      <w:r w:rsidRPr="0017093A">
        <w:rPr>
          <w:lang w:val="en-US"/>
        </w:rPr>
        <w:t>трудового</w:t>
      </w:r>
      <w:proofErr w:type="spellEnd"/>
      <w:r w:rsidRPr="0017093A">
        <w:rPr>
          <w:lang w:val="en-US"/>
        </w:rPr>
        <w:t xml:space="preserve"> </w:t>
      </w:r>
      <w:proofErr w:type="spellStart"/>
      <w:r w:rsidRPr="0017093A">
        <w:rPr>
          <w:lang w:val="en-US"/>
        </w:rPr>
        <w:t>законодательства</w:t>
      </w:r>
      <w:proofErr w:type="spellEnd"/>
      <w:r w:rsidRPr="0017093A">
        <w:rPr>
          <w:lang w:val="en-US"/>
        </w:rPr>
        <w:t xml:space="preserve"> и </w:t>
      </w:r>
      <w:proofErr w:type="spellStart"/>
      <w:r w:rsidRPr="0017093A">
        <w:rPr>
          <w:lang w:val="en-US"/>
        </w:rPr>
        <w:t>обеспечением</w:t>
      </w:r>
      <w:proofErr w:type="spellEnd"/>
      <w:r w:rsidRPr="0017093A">
        <w:rPr>
          <w:lang w:val="en-US"/>
        </w:rPr>
        <w:t xml:space="preserve"> </w:t>
      </w:r>
      <w:proofErr w:type="spellStart"/>
      <w:r w:rsidRPr="0017093A">
        <w:rPr>
          <w:lang w:val="en-US"/>
        </w:rPr>
        <w:t>правовой</w:t>
      </w:r>
      <w:proofErr w:type="spellEnd"/>
      <w:r w:rsidRPr="0017093A">
        <w:rPr>
          <w:lang w:val="en-US"/>
        </w:rPr>
        <w:t xml:space="preserve"> </w:t>
      </w:r>
      <w:proofErr w:type="spellStart"/>
      <w:r w:rsidRPr="0017093A">
        <w:rPr>
          <w:lang w:val="en-US"/>
        </w:rPr>
        <w:t>защиты</w:t>
      </w:r>
      <w:proofErr w:type="spellEnd"/>
      <w:r w:rsidRPr="0017093A">
        <w:rPr>
          <w:lang w:val="en-US"/>
        </w:rPr>
        <w:t xml:space="preserve"> </w:t>
      </w:r>
      <w:proofErr w:type="spellStart"/>
      <w:r w:rsidRPr="0017093A">
        <w:rPr>
          <w:lang w:val="en-US"/>
        </w:rPr>
        <w:t>всех</w:t>
      </w:r>
      <w:proofErr w:type="spellEnd"/>
      <w:r w:rsidRPr="0017093A">
        <w:rPr>
          <w:lang w:val="en-US"/>
        </w:rPr>
        <w:t xml:space="preserve"> </w:t>
      </w:r>
      <w:proofErr w:type="spellStart"/>
      <w:r w:rsidRPr="0017093A">
        <w:rPr>
          <w:lang w:val="en-US"/>
        </w:rPr>
        <w:t>работников</w:t>
      </w:r>
      <w:proofErr w:type="spellEnd"/>
      <w:r w:rsidRPr="0017093A">
        <w:rPr>
          <w:lang w:val="en-US"/>
        </w:rPr>
        <w:t xml:space="preserve">. </w:t>
      </w:r>
      <w:proofErr w:type="spellStart"/>
      <w:r w:rsidRPr="0017093A">
        <w:rPr>
          <w:lang w:val="en-US"/>
        </w:rPr>
        <w:t>Продолжающееся</w:t>
      </w:r>
      <w:proofErr w:type="spellEnd"/>
      <w:r w:rsidRPr="0017093A">
        <w:rPr>
          <w:lang w:val="en-US"/>
        </w:rPr>
        <w:t xml:space="preserve"> </w:t>
      </w:r>
      <w:proofErr w:type="spellStart"/>
      <w:r w:rsidRPr="0017093A">
        <w:rPr>
          <w:lang w:val="en-US"/>
        </w:rPr>
        <w:t>развитие</w:t>
      </w:r>
      <w:proofErr w:type="spellEnd"/>
      <w:r w:rsidRPr="0017093A">
        <w:rPr>
          <w:lang w:val="en-US"/>
        </w:rPr>
        <w:t xml:space="preserve"> </w:t>
      </w:r>
      <w:proofErr w:type="spellStart"/>
      <w:r w:rsidRPr="0017093A">
        <w:rPr>
          <w:lang w:val="en-US"/>
        </w:rPr>
        <w:t>трудового</w:t>
      </w:r>
      <w:proofErr w:type="spellEnd"/>
      <w:r w:rsidRPr="0017093A">
        <w:rPr>
          <w:lang w:val="en-US"/>
        </w:rPr>
        <w:t xml:space="preserve"> </w:t>
      </w:r>
      <w:proofErr w:type="spellStart"/>
      <w:r w:rsidRPr="0017093A">
        <w:rPr>
          <w:lang w:val="en-US"/>
        </w:rPr>
        <w:t>законодательства</w:t>
      </w:r>
      <w:proofErr w:type="spellEnd"/>
      <w:r w:rsidRPr="0017093A">
        <w:rPr>
          <w:lang w:val="en-US"/>
        </w:rPr>
        <w:t xml:space="preserve"> в </w:t>
      </w:r>
      <w:proofErr w:type="spellStart"/>
      <w:r w:rsidRPr="0017093A">
        <w:rPr>
          <w:lang w:val="en-US"/>
        </w:rPr>
        <w:t>Грузии</w:t>
      </w:r>
      <w:proofErr w:type="spellEnd"/>
      <w:r w:rsidRPr="0017093A">
        <w:rPr>
          <w:lang w:val="en-US"/>
        </w:rPr>
        <w:t xml:space="preserve"> </w:t>
      </w:r>
      <w:proofErr w:type="spellStart"/>
      <w:r w:rsidRPr="0017093A">
        <w:rPr>
          <w:lang w:val="en-US"/>
        </w:rPr>
        <w:t>отражает</w:t>
      </w:r>
      <w:proofErr w:type="spellEnd"/>
      <w:r w:rsidRPr="0017093A">
        <w:rPr>
          <w:lang w:val="en-US"/>
        </w:rPr>
        <w:t xml:space="preserve"> </w:t>
      </w:r>
      <w:proofErr w:type="spellStart"/>
      <w:r w:rsidRPr="0017093A">
        <w:rPr>
          <w:lang w:val="en-US"/>
        </w:rPr>
        <w:t>более</w:t>
      </w:r>
      <w:proofErr w:type="spellEnd"/>
      <w:r w:rsidRPr="0017093A">
        <w:rPr>
          <w:lang w:val="en-US"/>
        </w:rPr>
        <w:t xml:space="preserve"> </w:t>
      </w:r>
      <w:proofErr w:type="spellStart"/>
      <w:r w:rsidRPr="0017093A">
        <w:rPr>
          <w:lang w:val="en-US"/>
        </w:rPr>
        <w:t>широкую</w:t>
      </w:r>
      <w:proofErr w:type="spellEnd"/>
      <w:r w:rsidRPr="0017093A">
        <w:rPr>
          <w:lang w:val="en-US"/>
        </w:rPr>
        <w:t xml:space="preserve"> </w:t>
      </w:r>
      <w:proofErr w:type="spellStart"/>
      <w:r w:rsidRPr="0017093A">
        <w:rPr>
          <w:lang w:val="en-US"/>
        </w:rPr>
        <w:t>экономическую</w:t>
      </w:r>
      <w:proofErr w:type="spellEnd"/>
      <w:r w:rsidRPr="0017093A">
        <w:rPr>
          <w:lang w:val="en-US"/>
        </w:rPr>
        <w:t xml:space="preserve"> и </w:t>
      </w:r>
      <w:proofErr w:type="spellStart"/>
      <w:r w:rsidRPr="0017093A">
        <w:rPr>
          <w:lang w:val="en-US"/>
        </w:rPr>
        <w:t>политическую</w:t>
      </w:r>
      <w:proofErr w:type="spellEnd"/>
      <w:r w:rsidRPr="0017093A">
        <w:rPr>
          <w:lang w:val="en-US"/>
        </w:rPr>
        <w:t xml:space="preserve"> </w:t>
      </w:r>
      <w:proofErr w:type="spellStart"/>
      <w:r w:rsidRPr="0017093A">
        <w:rPr>
          <w:lang w:val="en-US"/>
        </w:rPr>
        <w:t>трансформацию</w:t>
      </w:r>
      <w:proofErr w:type="spellEnd"/>
      <w:r w:rsidRPr="0017093A">
        <w:rPr>
          <w:lang w:val="en-US"/>
        </w:rPr>
        <w:t xml:space="preserve"> </w:t>
      </w:r>
      <w:proofErr w:type="spellStart"/>
      <w:r w:rsidRPr="0017093A">
        <w:rPr>
          <w:lang w:val="en-US"/>
        </w:rPr>
        <w:t>страны</w:t>
      </w:r>
      <w:proofErr w:type="spellEnd"/>
      <w:r w:rsidRPr="0017093A">
        <w:rPr>
          <w:lang w:val="en-US"/>
        </w:rPr>
        <w:t xml:space="preserve">: </w:t>
      </w:r>
      <w:proofErr w:type="spellStart"/>
      <w:r w:rsidRPr="0017093A">
        <w:rPr>
          <w:lang w:val="en-US"/>
        </w:rPr>
        <w:t>переход</w:t>
      </w:r>
      <w:proofErr w:type="spellEnd"/>
      <w:r w:rsidRPr="0017093A">
        <w:rPr>
          <w:lang w:val="en-US"/>
        </w:rPr>
        <w:t xml:space="preserve"> </w:t>
      </w:r>
      <w:proofErr w:type="spellStart"/>
      <w:r w:rsidRPr="0017093A">
        <w:rPr>
          <w:lang w:val="en-US"/>
        </w:rPr>
        <w:t>от</w:t>
      </w:r>
      <w:proofErr w:type="spellEnd"/>
      <w:r w:rsidRPr="0017093A">
        <w:rPr>
          <w:lang w:val="en-US"/>
        </w:rPr>
        <w:t xml:space="preserve"> </w:t>
      </w:r>
      <w:proofErr w:type="spellStart"/>
      <w:r w:rsidRPr="0017093A">
        <w:rPr>
          <w:lang w:val="en-US"/>
        </w:rPr>
        <w:t>советского</w:t>
      </w:r>
      <w:proofErr w:type="spellEnd"/>
      <w:r w:rsidRPr="0017093A">
        <w:rPr>
          <w:lang w:val="en-US"/>
        </w:rPr>
        <w:t xml:space="preserve"> </w:t>
      </w:r>
      <w:proofErr w:type="spellStart"/>
      <w:r w:rsidRPr="0017093A">
        <w:rPr>
          <w:lang w:val="en-US"/>
        </w:rPr>
        <w:t>наследия</w:t>
      </w:r>
      <w:proofErr w:type="spellEnd"/>
      <w:r w:rsidRPr="0017093A">
        <w:rPr>
          <w:lang w:val="en-US"/>
        </w:rPr>
        <w:t xml:space="preserve"> к </w:t>
      </w:r>
      <w:proofErr w:type="spellStart"/>
      <w:r w:rsidRPr="0017093A">
        <w:rPr>
          <w:lang w:val="en-US"/>
        </w:rPr>
        <w:t>современной</w:t>
      </w:r>
      <w:proofErr w:type="spellEnd"/>
      <w:r w:rsidRPr="0017093A">
        <w:rPr>
          <w:lang w:val="en-US"/>
        </w:rPr>
        <w:t xml:space="preserve"> </w:t>
      </w:r>
      <w:proofErr w:type="spellStart"/>
      <w:r w:rsidRPr="0017093A">
        <w:rPr>
          <w:lang w:val="en-US"/>
        </w:rPr>
        <w:t>европейской</w:t>
      </w:r>
      <w:proofErr w:type="spellEnd"/>
      <w:r w:rsidRPr="0017093A">
        <w:rPr>
          <w:lang w:val="en-US"/>
        </w:rPr>
        <w:t xml:space="preserve"> </w:t>
      </w:r>
      <w:proofErr w:type="spellStart"/>
      <w:r w:rsidRPr="0017093A">
        <w:rPr>
          <w:lang w:val="en-US"/>
        </w:rPr>
        <w:t>рыночной</w:t>
      </w:r>
      <w:proofErr w:type="spellEnd"/>
      <w:r w:rsidRPr="0017093A">
        <w:rPr>
          <w:lang w:val="en-US"/>
        </w:rPr>
        <w:t xml:space="preserve"> </w:t>
      </w:r>
      <w:proofErr w:type="spellStart"/>
      <w:r w:rsidRPr="0017093A">
        <w:rPr>
          <w:lang w:val="en-US"/>
        </w:rPr>
        <w:t>структуре</w:t>
      </w:r>
      <w:proofErr w:type="spellEnd"/>
      <w:r w:rsidRPr="0017093A">
        <w:rPr>
          <w:lang w:val="en-US"/>
        </w:rPr>
        <w:t xml:space="preserve">. </w:t>
      </w:r>
      <w:proofErr w:type="spellStart"/>
      <w:r w:rsidRPr="0017093A">
        <w:rPr>
          <w:lang w:val="en-US"/>
        </w:rPr>
        <w:t>Эта</w:t>
      </w:r>
      <w:proofErr w:type="spellEnd"/>
      <w:r w:rsidRPr="0017093A">
        <w:rPr>
          <w:lang w:val="en-US"/>
        </w:rPr>
        <w:t xml:space="preserve"> </w:t>
      </w:r>
      <w:proofErr w:type="spellStart"/>
      <w:r w:rsidRPr="0017093A">
        <w:rPr>
          <w:lang w:val="en-US"/>
        </w:rPr>
        <w:t>продолжающаяся</w:t>
      </w:r>
      <w:proofErr w:type="spellEnd"/>
      <w:r w:rsidRPr="0017093A">
        <w:rPr>
          <w:lang w:val="en-US"/>
        </w:rPr>
        <w:t xml:space="preserve"> </w:t>
      </w:r>
      <w:proofErr w:type="spellStart"/>
      <w:r w:rsidRPr="0017093A">
        <w:rPr>
          <w:lang w:val="en-US"/>
        </w:rPr>
        <w:t>эволюция</w:t>
      </w:r>
      <w:proofErr w:type="spellEnd"/>
      <w:r w:rsidRPr="0017093A">
        <w:rPr>
          <w:lang w:val="en-US"/>
        </w:rPr>
        <w:t xml:space="preserve"> </w:t>
      </w:r>
      <w:proofErr w:type="spellStart"/>
      <w:r w:rsidRPr="0017093A">
        <w:rPr>
          <w:lang w:val="en-US"/>
        </w:rPr>
        <w:t>направлена</w:t>
      </w:r>
      <w:proofErr w:type="spellEnd"/>
      <w:r w:rsidRPr="0017093A">
        <w:rPr>
          <w:lang w:val="en-US"/>
        </w:rPr>
        <w:t xml:space="preserve"> </w:t>
      </w:r>
      <w:proofErr w:type="spellStart"/>
      <w:r w:rsidRPr="0017093A">
        <w:rPr>
          <w:lang w:val="en-US"/>
        </w:rPr>
        <w:t>на</w:t>
      </w:r>
      <w:proofErr w:type="spellEnd"/>
      <w:r w:rsidRPr="0017093A">
        <w:rPr>
          <w:lang w:val="en-US"/>
        </w:rPr>
        <w:t xml:space="preserve"> </w:t>
      </w:r>
      <w:proofErr w:type="spellStart"/>
      <w:r w:rsidRPr="0017093A">
        <w:rPr>
          <w:lang w:val="en-US"/>
        </w:rPr>
        <w:t>создание</w:t>
      </w:r>
      <w:proofErr w:type="spellEnd"/>
      <w:r w:rsidRPr="0017093A">
        <w:rPr>
          <w:lang w:val="en-US"/>
        </w:rPr>
        <w:t xml:space="preserve"> </w:t>
      </w:r>
      <w:proofErr w:type="spellStart"/>
      <w:r w:rsidRPr="0017093A">
        <w:rPr>
          <w:lang w:val="en-US"/>
        </w:rPr>
        <w:t>справедливой</w:t>
      </w:r>
      <w:proofErr w:type="spellEnd"/>
      <w:r w:rsidRPr="0017093A">
        <w:rPr>
          <w:lang w:val="en-US"/>
        </w:rPr>
        <w:t xml:space="preserve"> и </w:t>
      </w:r>
      <w:proofErr w:type="spellStart"/>
      <w:r w:rsidRPr="0017093A">
        <w:rPr>
          <w:lang w:val="en-US"/>
        </w:rPr>
        <w:t>продуктивной</w:t>
      </w:r>
      <w:proofErr w:type="spellEnd"/>
      <w:r w:rsidRPr="0017093A">
        <w:rPr>
          <w:lang w:val="en-US"/>
        </w:rPr>
        <w:t xml:space="preserve"> </w:t>
      </w:r>
      <w:proofErr w:type="spellStart"/>
      <w:r w:rsidRPr="0017093A">
        <w:rPr>
          <w:lang w:val="en-US"/>
        </w:rPr>
        <w:t>рабочей</w:t>
      </w:r>
      <w:proofErr w:type="spellEnd"/>
      <w:r w:rsidRPr="0017093A">
        <w:rPr>
          <w:lang w:val="en-US"/>
        </w:rPr>
        <w:t xml:space="preserve"> </w:t>
      </w:r>
      <w:proofErr w:type="spellStart"/>
      <w:r w:rsidRPr="0017093A">
        <w:rPr>
          <w:lang w:val="en-US"/>
        </w:rPr>
        <w:t>среды</w:t>
      </w:r>
      <w:proofErr w:type="spellEnd"/>
      <w:r w:rsidRPr="0017093A">
        <w:rPr>
          <w:lang w:val="en-US"/>
        </w:rPr>
        <w:t xml:space="preserve">, </w:t>
      </w:r>
      <w:proofErr w:type="spellStart"/>
      <w:r w:rsidRPr="0017093A">
        <w:rPr>
          <w:lang w:val="en-US"/>
        </w:rPr>
        <w:t>которая</w:t>
      </w:r>
      <w:proofErr w:type="spellEnd"/>
      <w:r w:rsidRPr="0017093A">
        <w:rPr>
          <w:lang w:val="en-US"/>
        </w:rPr>
        <w:t xml:space="preserve"> </w:t>
      </w:r>
      <w:proofErr w:type="spellStart"/>
      <w:r w:rsidRPr="0017093A">
        <w:rPr>
          <w:lang w:val="en-US"/>
        </w:rPr>
        <w:t>будет</w:t>
      </w:r>
      <w:proofErr w:type="spellEnd"/>
      <w:r w:rsidRPr="0017093A">
        <w:rPr>
          <w:lang w:val="en-US"/>
        </w:rPr>
        <w:t xml:space="preserve"> </w:t>
      </w:r>
      <w:proofErr w:type="spellStart"/>
      <w:r w:rsidRPr="0017093A">
        <w:rPr>
          <w:lang w:val="en-US"/>
        </w:rPr>
        <w:t>способствовать</w:t>
      </w:r>
      <w:proofErr w:type="spellEnd"/>
      <w:r w:rsidRPr="0017093A">
        <w:rPr>
          <w:lang w:val="en-US"/>
        </w:rPr>
        <w:t xml:space="preserve"> </w:t>
      </w:r>
      <w:proofErr w:type="spellStart"/>
      <w:r w:rsidRPr="0017093A">
        <w:rPr>
          <w:lang w:val="en-US"/>
        </w:rPr>
        <w:t>экономическому</w:t>
      </w:r>
      <w:proofErr w:type="spellEnd"/>
      <w:r w:rsidRPr="0017093A">
        <w:rPr>
          <w:lang w:val="en-US"/>
        </w:rPr>
        <w:t xml:space="preserve"> </w:t>
      </w:r>
      <w:proofErr w:type="spellStart"/>
      <w:r w:rsidRPr="0017093A">
        <w:rPr>
          <w:lang w:val="en-US"/>
        </w:rPr>
        <w:t>процветанию</w:t>
      </w:r>
      <w:proofErr w:type="spellEnd"/>
      <w:r w:rsidRPr="0017093A">
        <w:rPr>
          <w:lang w:val="en-US"/>
        </w:rPr>
        <w:t xml:space="preserve"> и </w:t>
      </w:r>
      <w:proofErr w:type="spellStart"/>
      <w:r w:rsidRPr="0017093A">
        <w:rPr>
          <w:lang w:val="en-US"/>
        </w:rPr>
        <w:t>социальному</w:t>
      </w:r>
      <w:proofErr w:type="spellEnd"/>
      <w:r w:rsidRPr="0017093A">
        <w:rPr>
          <w:lang w:val="en-US"/>
        </w:rPr>
        <w:t xml:space="preserve"> </w:t>
      </w:r>
      <w:proofErr w:type="spellStart"/>
      <w:r w:rsidRPr="0017093A">
        <w:rPr>
          <w:lang w:val="en-US"/>
        </w:rPr>
        <w:t>благополучию</w:t>
      </w:r>
      <w:proofErr w:type="spellEnd"/>
      <w:r w:rsidRPr="0017093A">
        <w:rPr>
          <w:lang w:val="en-US"/>
        </w:rPr>
        <w:t xml:space="preserve"> </w:t>
      </w:r>
      <w:proofErr w:type="spellStart"/>
      <w:r w:rsidRPr="0017093A">
        <w:rPr>
          <w:lang w:val="en-US"/>
        </w:rPr>
        <w:t>Грузии</w:t>
      </w:r>
      <w:proofErr w:type="spellEnd"/>
      <w:r w:rsidRPr="0017093A">
        <w:rPr>
          <w:lang w:val="en-US"/>
        </w:rPr>
        <w:t>.</w:t>
      </w:r>
    </w:p>
    <w:sectPr w:rsidR="0017093A" w:rsidRPr="0017093A" w:rsidSect="004A40BD">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5944"/>
    <w:multiLevelType w:val="multilevel"/>
    <w:tmpl w:val="BCA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30A22"/>
    <w:multiLevelType w:val="hybridMultilevel"/>
    <w:tmpl w:val="F0AEF282"/>
    <w:lvl w:ilvl="0" w:tplc="58C4A93C">
      <w:start w:val="2023"/>
      <w:numFmt w:val="bullet"/>
      <w:lvlText w:val="-"/>
      <w:lvlJc w:val="left"/>
      <w:pPr>
        <w:ind w:left="720" w:hanging="360"/>
      </w:pPr>
      <w:rPr>
        <w:rFonts w:ascii="Sylfaen" w:eastAsiaTheme="minorHAnsi" w:hAnsi="Sylfae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D6005A"/>
    <w:multiLevelType w:val="multilevel"/>
    <w:tmpl w:val="677A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212800">
    <w:abstractNumId w:val="0"/>
  </w:num>
  <w:num w:numId="2" w16cid:durableId="1915122332">
    <w:abstractNumId w:val="2"/>
  </w:num>
  <w:num w:numId="3" w16cid:durableId="1286690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65"/>
    <w:rsid w:val="00006950"/>
    <w:rsid w:val="00130C65"/>
    <w:rsid w:val="0017093A"/>
    <w:rsid w:val="004A40BD"/>
    <w:rsid w:val="006216F5"/>
    <w:rsid w:val="00634697"/>
    <w:rsid w:val="006B2506"/>
    <w:rsid w:val="00873440"/>
    <w:rsid w:val="00921FB9"/>
    <w:rsid w:val="009D597B"/>
    <w:rsid w:val="00E961E6"/>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0620D28A"/>
  <w15:chartTrackingRefBased/>
  <w15:docId w15:val="{2BAF540C-57C6-6C4A-B6B0-DC35296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D"/>
    <w:rPr>
      <w:sz w:val="22"/>
    </w:rPr>
  </w:style>
  <w:style w:type="paragraph" w:styleId="Heading2">
    <w:name w:val="heading 2"/>
    <w:basedOn w:val="Normal"/>
    <w:next w:val="Normal"/>
    <w:link w:val="Heading2Char"/>
    <w:uiPriority w:val="9"/>
    <w:unhideWhenUsed/>
    <w:qFormat/>
    <w:rsid w:val="008734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344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8734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344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73440"/>
    <w:pPr>
      <w:spacing w:before="100" w:beforeAutospacing="1" w:after="100" w:afterAutospacing="1"/>
    </w:pPr>
    <w:rPr>
      <w:rFonts w:ascii="Times New Roman" w:eastAsia="Times New Roman" w:hAnsi="Times New Roman" w:cs="Times New Roman"/>
      <w:sz w:val="24"/>
      <w:lang w:eastAsia="en-GB"/>
    </w:rPr>
  </w:style>
  <w:style w:type="character" w:styleId="Strong">
    <w:name w:val="Strong"/>
    <w:basedOn w:val="DefaultParagraphFont"/>
    <w:uiPriority w:val="22"/>
    <w:qFormat/>
    <w:rsid w:val="00873440"/>
    <w:rPr>
      <w:b/>
      <w:bCs/>
    </w:rPr>
  </w:style>
  <w:style w:type="character" w:customStyle="1" w:styleId="line-clamp-1">
    <w:name w:val="line-clamp-1"/>
    <w:basedOn w:val="DefaultParagraphFont"/>
    <w:rsid w:val="00873440"/>
  </w:style>
  <w:style w:type="character" w:customStyle="1" w:styleId="Heading2Char">
    <w:name w:val="Heading 2 Char"/>
    <w:basedOn w:val="DefaultParagraphFont"/>
    <w:link w:val="Heading2"/>
    <w:uiPriority w:val="9"/>
    <w:rsid w:val="0087344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73440"/>
    <w:rPr>
      <w:rFonts w:asciiTheme="majorHAnsi" w:eastAsiaTheme="majorEastAsia" w:hAnsiTheme="majorHAnsi" w:cstheme="majorBidi"/>
      <w:i/>
      <w:iCs/>
      <w:color w:val="2F5496" w:themeColor="accent1" w:themeShade="BF"/>
      <w:sz w:val="22"/>
    </w:rPr>
  </w:style>
  <w:style w:type="paragraph" w:styleId="ListParagraph">
    <w:name w:val="List Paragraph"/>
    <w:basedOn w:val="Normal"/>
    <w:uiPriority w:val="34"/>
    <w:qFormat/>
    <w:rsid w:val="00621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1815">
      <w:bodyDiv w:val="1"/>
      <w:marLeft w:val="0"/>
      <w:marRight w:val="0"/>
      <w:marTop w:val="0"/>
      <w:marBottom w:val="0"/>
      <w:divBdr>
        <w:top w:val="none" w:sz="0" w:space="0" w:color="auto"/>
        <w:left w:val="none" w:sz="0" w:space="0" w:color="auto"/>
        <w:bottom w:val="none" w:sz="0" w:space="0" w:color="auto"/>
        <w:right w:val="none" w:sz="0" w:space="0" w:color="auto"/>
      </w:divBdr>
    </w:div>
    <w:div w:id="481503910">
      <w:bodyDiv w:val="1"/>
      <w:marLeft w:val="0"/>
      <w:marRight w:val="0"/>
      <w:marTop w:val="0"/>
      <w:marBottom w:val="0"/>
      <w:divBdr>
        <w:top w:val="none" w:sz="0" w:space="0" w:color="auto"/>
        <w:left w:val="none" w:sz="0" w:space="0" w:color="auto"/>
        <w:bottom w:val="none" w:sz="0" w:space="0" w:color="auto"/>
        <w:right w:val="none" w:sz="0" w:space="0" w:color="auto"/>
      </w:divBdr>
    </w:div>
    <w:div w:id="534581498">
      <w:bodyDiv w:val="1"/>
      <w:marLeft w:val="0"/>
      <w:marRight w:val="0"/>
      <w:marTop w:val="0"/>
      <w:marBottom w:val="0"/>
      <w:divBdr>
        <w:top w:val="none" w:sz="0" w:space="0" w:color="auto"/>
        <w:left w:val="none" w:sz="0" w:space="0" w:color="auto"/>
        <w:bottom w:val="none" w:sz="0" w:space="0" w:color="auto"/>
        <w:right w:val="none" w:sz="0" w:space="0" w:color="auto"/>
      </w:divBdr>
      <w:divsChild>
        <w:div w:id="8386897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79600908">
      <w:bodyDiv w:val="1"/>
      <w:marLeft w:val="0"/>
      <w:marRight w:val="0"/>
      <w:marTop w:val="0"/>
      <w:marBottom w:val="0"/>
      <w:divBdr>
        <w:top w:val="none" w:sz="0" w:space="0" w:color="auto"/>
        <w:left w:val="none" w:sz="0" w:space="0" w:color="auto"/>
        <w:bottom w:val="none" w:sz="0" w:space="0" w:color="auto"/>
        <w:right w:val="none" w:sz="0" w:space="0" w:color="auto"/>
      </w:divBdr>
    </w:div>
    <w:div w:id="657273210">
      <w:bodyDiv w:val="1"/>
      <w:marLeft w:val="0"/>
      <w:marRight w:val="0"/>
      <w:marTop w:val="0"/>
      <w:marBottom w:val="0"/>
      <w:divBdr>
        <w:top w:val="none" w:sz="0" w:space="0" w:color="auto"/>
        <w:left w:val="none" w:sz="0" w:space="0" w:color="auto"/>
        <w:bottom w:val="none" w:sz="0" w:space="0" w:color="auto"/>
        <w:right w:val="none" w:sz="0" w:space="0" w:color="auto"/>
      </w:divBdr>
    </w:div>
    <w:div w:id="861473663">
      <w:bodyDiv w:val="1"/>
      <w:marLeft w:val="0"/>
      <w:marRight w:val="0"/>
      <w:marTop w:val="0"/>
      <w:marBottom w:val="0"/>
      <w:divBdr>
        <w:top w:val="none" w:sz="0" w:space="0" w:color="auto"/>
        <w:left w:val="none" w:sz="0" w:space="0" w:color="auto"/>
        <w:bottom w:val="none" w:sz="0" w:space="0" w:color="auto"/>
        <w:right w:val="none" w:sz="0" w:space="0" w:color="auto"/>
      </w:divBdr>
      <w:divsChild>
        <w:div w:id="9746749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17515128">
      <w:bodyDiv w:val="1"/>
      <w:marLeft w:val="0"/>
      <w:marRight w:val="0"/>
      <w:marTop w:val="0"/>
      <w:marBottom w:val="0"/>
      <w:divBdr>
        <w:top w:val="none" w:sz="0" w:space="0" w:color="auto"/>
        <w:left w:val="none" w:sz="0" w:space="0" w:color="auto"/>
        <w:bottom w:val="none" w:sz="0" w:space="0" w:color="auto"/>
        <w:right w:val="none" w:sz="0" w:space="0" w:color="auto"/>
      </w:divBdr>
    </w:div>
    <w:div w:id="1138183405">
      <w:bodyDiv w:val="1"/>
      <w:marLeft w:val="0"/>
      <w:marRight w:val="0"/>
      <w:marTop w:val="0"/>
      <w:marBottom w:val="0"/>
      <w:divBdr>
        <w:top w:val="none" w:sz="0" w:space="0" w:color="auto"/>
        <w:left w:val="none" w:sz="0" w:space="0" w:color="auto"/>
        <w:bottom w:val="none" w:sz="0" w:space="0" w:color="auto"/>
        <w:right w:val="none" w:sz="0" w:space="0" w:color="auto"/>
      </w:divBdr>
      <w:divsChild>
        <w:div w:id="2042247176">
          <w:marLeft w:val="0"/>
          <w:marRight w:val="0"/>
          <w:marTop w:val="0"/>
          <w:marBottom w:val="0"/>
          <w:divBdr>
            <w:top w:val="none" w:sz="0" w:space="0" w:color="auto"/>
            <w:left w:val="none" w:sz="0" w:space="0" w:color="auto"/>
            <w:bottom w:val="none" w:sz="0" w:space="0" w:color="auto"/>
            <w:right w:val="none" w:sz="0" w:space="0" w:color="auto"/>
          </w:divBdr>
          <w:divsChild>
            <w:div w:id="2018996232">
              <w:marLeft w:val="0"/>
              <w:marRight w:val="0"/>
              <w:marTop w:val="0"/>
              <w:marBottom w:val="0"/>
              <w:divBdr>
                <w:top w:val="none" w:sz="0" w:space="0" w:color="auto"/>
                <w:left w:val="none" w:sz="0" w:space="0" w:color="auto"/>
                <w:bottom w:val="none" w:sz="0" w:space="0" w:color="auto"/>
                <w:right w:val="none" w:sz="0" w:space="0" w:color="auto"/>
              </w:divBdr>
              <w:divsChild>
                <w:div w:id="2055541914">
                  <w:marLeft w:val="0"/>
                  <w:marRight w:val="0"/>
                  <w:marTop w:val="0"/>
                  <w:marBottom w:val="0"/>
                  <w:divBdr>
                    <w:top w:val="none" w:sz="0" w:space="0" w:color="auto"/>
                    <w:left w:val="none" w:sz="0" w:space="0" w:color="auto"/>
                    <w:bottom w:val="none" w:sz="0" w:space="0" w:color="auto"/>
                    <w:right w:val="none" w:sz="0" w:space="0" w:color="auto"/>
                  </w:divBdr>
                  <w:divsChild>
                    <w:div w:id="7776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0367">
          <w:marLeft w:val="0"/>
          <w:marRight w:val="0"/>
          <w:marTop w:val="0"/>
          <w:marBottom w:val="0"/>
          <w:divBdr>
            <w:top w:val="none" w:sz="0" w:space="0" w:color="auto"/>
            <w:left w:val="none" w:sz="0" w:space="0" w:color="auto"/>
            <w:bottom w:val="none" w:sz="0" w:space="0" w:color="auto"/>
            <w:right w:val="none" w:sz="0" w:space="0" w:color="auto"/>
          </w:divBdr>
          <w:divsChild>
            <w:div w:id="200634291">
              <w:marLeft w:val="0"/>
              <w:marRight w:val="0"/>
              <w:marTop w:val="0"/>
              <w:marBottom w:val="0"/>
              <w:divBdr>
                <w:top w:val="none" w:sz="0" w:space="0" w:color="auto"/>
                <w:left w:val="none" w:sz="0" w:space="0" w:color="auto"/>
                <w:bottom w:val="none" w:sz="0" w:space="0" w:color="auto"/>
                <w:right w:val="none" w:sz="0" w:space="0" w:color="auto"/>
              </w:divBdr>
              <w:divsChild>
                <w:div w:id="1365639752">
                  <w:marLeft w:val="0"/>
                  <w:marRight w:val="0"/>
                  <w:marTop w:val="0"/>
                  <w:marBottom w:val="0"/>
                  <w:divBdr>
                    <w:top w:val="none" w:sz="0" w:space="0" w:color="auto"/>
                    <w:left w:val="none" w:sz="0" w:space="0" w:color="auto"/>
                    <w:bottom w:val="none" w:sz="0" w:space="0" w:color="auto"/>
                    <w:right w:val="none" w:sz="0" w:space="0" w:color="auto"/>
                  </w:divBdr>
                  <w:divsChild>
                    <w:div w:id="7064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566955">
      <w:bodyDiv w:val="1"/>
      <w:marLeft w:val="0"/>
      <w:marRight w:val="0"/>
      <w:marTop w:val="0"/>
      <w:marBottom w:val="0"/>
      <w:divBdr>
        <w:top w:val="none" w:sz="0" w:space="0" w:color="auto"/>
        <w:left w:val="none" w:sz="0" w:space="0" w:color="auto"/>
        <w:bottom w:val="none" w:sz="0" w:space="0" w:color="auto"/>
        <w:right w:val="none" w:sz="0" w:space="0" w:color="auto"/>
      </w:divBdr>
    </w:div>
    <w:div w:id="1746341431">
      <w:bodyDiv w:val="1"/>
      <w:marLeft w:val="0"/>
      <w:marRight w:val="0"/>
      <w:marTop w:val="0"/>
      <w:marBottom w:val="0"/>
      <w:divBdr>
        <w:top w:val="none" w:sz="0" w:space="0" w:color="auto"/>
        <w:left w:val="none" w:sz="0" w:space="0" w:color="auto"/>
        <w:bottom w:val="none" w:sz="0" w:space="0" w:color="auto"/>
        <w:right w:val="none" w:sz="0" w:space="0" w:color="auto"/>
      </w:divBdr>
    </w:div>
    <w:div w:id="20456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Vakhtang</dc:creator>
  <cp:keywords/>
  <dc:description/>
  <cp:lastModifiedBy>Vakhtang</cp:lastModifiedBy>
  <cp:revision>1</cp:revision>
  <dcterms:created xsi:type="dcterms:W3CDTF">2024-06-29T11:44:00Z</dcterms:created>
  <dcterms:modified xsi:type="dcterms:W3CDTF">2024-06-29T13:02:00Z</dcterms:modified>
</cp:coreProperties>
</file>