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34B" w:rsidRPr="00CB534B" w:rsidRDefault="00CB534B" w:rsidP="00CB534B">
      <w:pPr>
        <w:pStyle w:val="Heading1"/>
        <w:jc w:val="both"/>
        <w:rPr>
          <w:rFonts w:eastAsia="Times New Roman"/>
          <w:lang w:val="ka-GE"/>
        </w:rPr>
      </w:pPr>
      <w:r>
        <w:rPr>
          <w:rFonts w:eastAsia="Times New Roman"/>
          <w:lang w:val="ka-GE"/>
        </w:rPr>
        <w:t>ქართული</w:t>
      </w: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CB534B">
        <w:rPr>
          <w:rFonts w:ascii="Sylfaen" w:eastAsia="Times New Roman" w:hAnsi="Sylfaen" w:cs="Sylfaen"/>
          <w:b/>
          <w:bCs/>
          <w:color w:val="1A1C1E"/>
          <w:sz w:val="21"/>
          <w:szCs w:val="21"/>
        </w:rPr>
        <w:t>სამსახურებრივი</w:t>
      </w:r>
      <w:proofErr w:type="spellEnd"/>
      <w:r w:rsidRPr="00CB534B">
        <w:rPr>
          <w:rFonts w:ascii="Helvetica Neue" w:eastAsia="Times New Roman" w:hAnsi="Helvetica Neue" w:cs="Times New Roman"/>
          <w:b/>
          <w:bCs/>
          <w:color w:val="1A1C1E"/>
          <w:sz w:val="21"/>
          <w:szCs w:val="21"/>
        </w:rPr>
        <w:t xml:space="preserve"> </w:t>
      </w:r>
      <w:proofErr w:type="spellStart"/>
      <w:r w:rsidRPr="00CB534B">
        <w:rPr>
          <w:rFonts w:ascii="Sylfaen" w:eastAsia="Times New Roman" w:hAnsi="Sylfaen" w:cs="Sylfaen"/>
          <w:b/>
          <w:bCs/>
          <w:color w:val="1A1C1E"/>
          <w:sz w:val="21"/>
          <w:szCs w:val="21"/>
        </w:rPr>
        <w:t>მოკვლევა</w:t>
      </w:r>
      <w:proofErr w:type="spellEnd"/>
      <w:r w:rsidRPr="00CB534B">
        <w:rPr>
          <w:rFonts w:ascii="Helvetica Neue" w:eastAsia="Times New Roman" w:hAnsi="Helvetica Neue" w:cs="Times New Roman"/>
          <w:b/>
          <w:bCs/>
          <w:color w:val="1A1C1E"/>
          <w:sz w:val="21"/>
          <w:szCs w:val="21"/>
        </w:rPr>
        <w:t xml:space="preserve">: </w:t>
      </w:r>
      <w:proofErr w:type="spellStart"/>
      <w:r w:rsidRPr="00CB534B">
        <w:rPr>
          <w:rFonts w:ascii="Sylfaen" w:eastAsia="Times New Roman" w:hAnsi="Sylfaen" w:cs="Sylfaen"/>
          <w:b/>
          <w:bCs/>
          <w:color w:val="1A1C1E"/>
          <w:sz w:val="21"/>
          <w:szCs w:val="21"/>
        </w:rPr>
        <w:t>სამართლიანობის</w:t>
      </w:r>
      <w:proofErr w:type="spellEnd"/>
      <w:r w:rsidRPr="00CB534B">
        <w:rPr>
          <w:rFonts w:ascii="Helvetica Neue" w:eastAsia="Times New Roman" w:hAnsi="Helvetica Neue" w:cs="Times New Roman"/>
          <w:b/>
          <w:bCs/>
          <w:color w:val="1A1C1E"/>
          <w:sz w:val="21"/>
          <w:szCs w:val="21"/>
        </w:rPr>
        <w:t xml:space="preserve"> </w:t>
      </w:r>
      <w:proofErr w:type="spellStart"/>
      <w:r w:rsidRPr="00CB534B">
        <w:rPr>
          <w:rFonts w:ascii="Sylfaen" w:eastAsia="Times New Roman" w:hAnsi="Sylfaen" w:cs="Sylfaen"/>
          <w:b/>
          <w:bCs/>
          <w:color w:val="1A1C1E"/>
          <w:sz w:val="21"/>
          <w:szCs w:val="21"/>
        </w:rPr>
        <w:t>დაცვა</w:t>
      </w:r>
      <w:proofErr w:type="spellEnd"/>
      <w:r w:rsidRPr="00CB534B">
        <w:rPr>
          <w:rFonts w:ascii="Helvetica Neue" w:eastAsia="Times New Roman" w:hAnsi="Helvetica Neue" w:cs="Times New Roman"/>
          <w:b/>
          <w:bCs/>
          <w:color w:val="1A1C1E"/>
          <w:sz w:val="21"/>
          <w:szCs w:val="21"/>
        </w:rPr>
        <w:t xml:space="preserve"> </w:t>
      </w:r>
      <w:proofErr w:type="spellStart"/>
      <w:r w:rsidRPr="00CB534B">
        <w:rPr>
          <w:rFonts w:ascii="Sylfaen" w:eastAsia="Times New Roman" w:hAnsi="Sylfaen" w:cs="Sylfaen"/>
          <w:b/>
          <w:bCs/>
          <w:color w:val="1A1C1E"/>
          <w:sz w:val="21"/>
          <w:szCs w:val="21"/>
        </w:rPr>
        <w:t>და</w:t>
      </w:r>
      <w:proofErr w:type="spellEnd"/>
      <w:r w:rsidRPr="00CB534B">
        <w:rPr>
          <w:rFonts w:ascii="Helvetica Neue" w:eastAsia="Times New Roman" w:hAnsi="Helvetica Neue" w:cs="Times New Roman"/>
          <w:b/>
          <w:bCs/>
          <w:color w:val="1A1C1E"/>
          <w:sz w:val="21"/>
          <w:szCs w:val="21"/>
        </w:rPr>
        <w:t xml:space="preserve"> </w:t>
      </w:r>
      <w:proofErr w:type="spellStart"/>
      <w:r w:rsidRPr="00CB534B">
        <w:rPr>
          <w:rFonts w:ascii="Sylfaen" w:eastAsia="Times New Roman" w:hAnsi="Sylfaen" w:cs="Sylfaen"/>
          <w:b/>
          <w:bCs/>
          <w:color w:val="1A1C1E"/>
          <w:sz w:val="21"/>
          <w:szCs w:val="21"/>
        </w:rPr>
        <w:t>სამართლებრივი</w:t>
      </w:r>
      <w:proofErr w:type="spellEnd"/>
      <w:r w:rsidRPr="00CB534B">
        <w:rPr>
          <w:rFonts w:ascii="Helvetica Neue" w:eastAsia="Times New Roman" w:hAnsi="Helvetica Neue" w:cs="Times New Roman"/>
          <w:b/>
          <w:bCs/>
          <w:color w:val="1A1C1E"/>
          <w:sz w:val="21"/>
          <w:szCs w:val="21"/>
        </w:rPr>
        <w:t xml:space="preserve"> </w:t>
      </w:r>
      <w:proofErr w:type="spellStart"/>
      <w:r w:rsidRPr="00CB534B">
        <w:rPr>
          <w:rFonts w:ascii="Sylfaen" w:eastAsia="Times New Roman" w:hAnsi="Sylfaen" w:cs="Sylfaen"/>
          <w:b/>
          <w:bCs/>
          <w:color w:val="1A1C1E"/>
          <w:sz w:val="21"/>
          <w:szCs w:val="21"/>
        </w:rPr>
        <w:t>რისკების</w:t>
      </w:r>
      <w:proofErr w:type="spellEnd"/>
      <w:r w:rsidRPr="00CB534B">
        <w:rPr>
          <w:rFonts w:ascii="Helvetica Neue" w:eastAsia="Times New Roman" w:hAnsi="Helvetica Neue" w:cs="Times New Roman"/>
          <w:b/>
          <w:bCs/>
          <w:color w:val="1A1C1E"/>
          <w:sz w:val="21"/>
          <w:szCs w:val="21"/>
        </w:rPr>
        <w:t xml:space="preserve"> </w:t>
      </w:r>
      <w:proofErr w:type="spellStart"/>
      <w:r w:rsidRPr="00CB534B">
        <w:rPr>
          <w:rFonts w:ascii="Sylfaen" w:eastAsia="Times New Roman" w:hAnsi="Sylfaen" w:cs="Sylfaen"/>
          <w:b/>
          <w:bCs/>
          <w:color w:val="1A1C1E"/>
          <w:sz w:val="21"/>
          <w:szCs w:val="21"/>
        </w:rPr>
        <w:t>შემცირება</w:t>
      </w:r>
      <w:proofErr w:type="spellEnd"/>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CB534B">
        <w:rPr>
          <w:rFonts w:ascii="Sylfaen" w:eastAsia="Times New Roman" w:hAnsi="Sylfaen" w:cs="Sylfaen"/>
          <w:color w:val="1A1C1E"/>
          <w:sz w:val="21"/>
          <w:szCs w:val="21"/>
        </w:rPr>
        <w:t>დღევანდელ</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კომპლექსურ</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შრომით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გარემოში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დასაქმებულის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მხრიდან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არასათანადო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ქცევის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შევიწროების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შესახებ</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ბრალდებები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ერთ</w:t>
      </w:r>
      <w:r w:rsidRPr="00CB534B">
        <w:rPr>
          <w:rFonts w:ascii="Helvetica Neue" w:eastAsia="Times New Roman" w:hAnsi="Helvetica Neue" w:cs="Times New Roman"/>
          <w:color w:val="1A1C1E"/>
          <w:sz w:val="21"/>
          <w:szCs w:val="21"/>
        </w:rPr>
        <w:t>-</w:t>
      </w:r>
      <w:r w:rsidRPr="00CB534B">
        <w:rPr>
          <w:rFonts w:ascii="Sylfaen" w:eastAsia="Times New Roman" w:hAnsi="Sylfaen" w:cs="Sylfaen"/>
          <w:color w:val="1A1C1E"/>
          <w:sz w:val="21"/>
          <w:szCs w:val="21"/>
        </w:rPr>
        <w:t>ერთ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ყველაზე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მნიშვნელოვან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გამოწვევას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წარმოადგენს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რომლის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წინაშეც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შეიძლება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დამსაქმებელი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დადგეს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თქვენი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ორგანიზაციის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რეაგირება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მხოლოდ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მისი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ღირებულებების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ანარეკლია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არამედ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კრიტიკული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ფაქტორია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მნიშვნელოვანი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სამართლებრივი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ფინანსური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რეპუტაციული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რისკების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შესამცირებლად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დროული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მიუკერძოებელი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დეტალურად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დოკუმენტირებული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მოკვლევა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სამართლებრივი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აუცილებლობაა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კომპანია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გთავაზობთ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საექსპერტო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დამოუკიდებელ</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მომსახურებას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რომელიც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საჭიროა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ამგვარი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სიტუაციების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უმაღლესი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პროფესიონალიზმითა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კეთილსინდისიერებით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სამართავად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ვმოქმედებთ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როგორც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ნეიტრალური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მესამე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მხარე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რათა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უზრუნველვყოთ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რომ</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მოკვლევის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პროცესი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იყოს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სამართლიანი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ობიექტური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სრულად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შეესაბამებოდეს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საქართველოს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შრომის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კოდექსის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პრინციპებს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რითაც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თქვენს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ხელმძღვანელობას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ვაწვდით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მკაფიო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ფაქტებზე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დაფუძნებულ</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საფუძველს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დასაბუთებული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იურიდიულად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მყარი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გადაწყვეტილებების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მისაღებად</w:t>
      </w:r>
      <w:proofErr w:type="spellEnd"/>
      <w:r w:rsidRPr="00CB534B">
        <w:rPr>
          <w:rFonts w:ascii="Helvetica Neue" w:eastAsia="Times New Roman" w:hAnsi="Helvetica Neue" w:cs="Times New Roman"/>
          <w:color w:val="1A1C1E"/>
          <w:sz w:val="21"/>
          <w:szCs w:val="21"/>
        </w:rPr>
        <w:t>.</w:t>
      </w: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CB534B">
        <w:rPr>
          <w:rFonts w:ascii="Sylfaen" w:eastAsia="Times New Roman" w:hAnsi="Sylfaen" w:cs="Sylfaen"/>
          <w:color w:val="1A1C1E"/>
          <w:sz w:val="21"/>
          <w:szCs w:val="21"/>
        </w:rPr>
        <w:t>ჩვენი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იურიდიული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გუნდი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ფლობს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მოკვლევის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მთელი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პროცესის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მართვის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უნარ</w:t>
      </w:r>
      <w:r w:rsidRPr="00CB534B">
        <w:rPr>
          <w:rFonts w:ascii="Helvetica Neue" w:eastAsia="Times New Roman" w:hAnsi="Helvetica Neue" w:cs="Times New Roman"/>
          <w:color w:val="1A1C1E"/>
          <w:sz w:val="21"/>
          <w:szCs w:val="21"/>
        </w:rPr>
        <w:t>-</w:t>
      </w:r>
      <w:r w:rsidRPr="00CB534B">
        <w:rPr>
          <w:rFonts w:ascii="Sylfaen" w:eastAsia="Times New Roman" w:hAnsi="Sylfaen" w:cs="Sylfaen"/>
          <w:color w:val="1A1C1E"/>
          <w:sz w:val="21"/>
          <w:szCs w:val="21"/>
        </w:rPr>
        <w:t>ჩვევებს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პირველადი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საჩივრიდან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საბოლოო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დასკვნამდე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კლიენტები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მოგვმართავენ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სერიოზული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ბრალდებების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ფართო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სპექტრის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გადასაჭრელად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მათ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შორის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შევიწროებისა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დისკრიმინაციის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დასაქმებულის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მხრიდან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არასათანადო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ქცევის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როგორიცაა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მუქარა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დაუმორჩილებლობა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კომპანიის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პოლიტიკისა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თუ</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ქცევის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კოდექსის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მნიშვნელოვანი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დარღვევების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შემთხვევებში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ექსპერტიზა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ასევე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მოიცავს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სენსიტიურ</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საკითხებს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როგორიცაა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მამხილებლის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შეტყობინებები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საპასუხო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ზომების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შესახებ</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საჩივრები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შიდა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თაღლითობის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ქურდობის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ეჭვები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პროცესი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მოიცავს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მოკვლევის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მკაფიო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გეგმის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შემუშავებას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შესაბამისი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მტკიცებულებების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შენახვასა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შეგროვებას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ყველა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მხარესთან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სტრუქტურირებული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კონფიდენციალური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გასაუბრების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ჩატარებას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ობიექტური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დასკვნის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მისაღებად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ფაქტების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ზედმიწევნით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ანალიზს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საბოლოო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შედეგი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ამომწურავი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წერილობითი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ანგარიში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რომელშიც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ნათლად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ასახული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ბრალდებები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ჩატარებული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პროცედურები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შეგროვებული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მტკიცებულებები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ფაქტობრივი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გარემოებები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რაც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თქვენს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ორგანიზაციას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საშუალებას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აძლევს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იმოქმედოს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თავდაჯერებულად</w:t>
      </w:r>
      <w:proofErr w:type="spellEnd"/>
      <w:r w:rsidRPr="00CB534B">
        <w:rPr>
          <w:rFonts w:ascii="Helvetica Neue" w:eastAsia="Times New Roman" w:hAnsi="Helvetica Neue" w:cs="Times New Roman"/>
          <w:color w:val="1A1C1E"/>
          <w:sz w:val="21"/>
          <w:szCs w:val="21"/>
        </w:rPr>
        <w:t>.</w:t>
      </w: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CB534B">
        <w:rPr>
          <w:rFonts w:ascii="Sylfaen" w:eastAsia="Times New Roman" w:hAnsi="Sylfaen" w:cs="Sylfaen"/>
          <w:color w:val="1A1C1E"/>
          <w:sz w:val="21"/>
          <w:szCs w:val="21"/>
        </w:rPr>
        <w:t>მოკვლევის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დასრულება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კრიტიკული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მომენტია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სადაც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მიღებულ</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გადაწყვეტილებებს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მნიშვნელოვანი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იურიდიული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წონა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აქვს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მოკვლევის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შედეგებზე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დაყრდნობით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გთავაზობთ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სტრატეგიულ</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რისკებზე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ორიენტირებულ</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იურიდიულ</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კონსულტაციას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შემდგომი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ნაბიჯების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შესახებ</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რეკომენდაციები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უზრუნველყოფს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რომ</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ნებისმიერი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შემდგომი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ქმედება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იყოს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მხოლოდ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პროპორციული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სამართლიანი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არამედ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რაც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მთავარია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იურიდიულად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მყარი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შრომითი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ხელშეკრულების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უკანონოდ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შეწყვეტის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დისკრიმინაციის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შესახებ</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პოტენციური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სარჩელებისგან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თავის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დასაცავად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ვეხმარებით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კლიენტებს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შესაძლო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შედეგების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სრულ</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სპექტრში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ნავიგაციაში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დაწყებული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იმის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დადგენიდან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რომ</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ქმედება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არის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საჭირო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დაუსაბუთებელი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ბრალდებების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შემთხვევაში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დამთავრებული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მაკორექტირებელი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ზომების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როგორიცაა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სავალდებულო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ტრენინგი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ფორმალური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მედიაცია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განხორციელებით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გადაცდომის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დადასტურების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შემთხვევაში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lastRenderedPageBreak/>
        <w:t>გიწევთ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კონსულტაციას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დისციპლინური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პასუხისმგებლობის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ზომების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როგორიცაა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ოფიციალური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გაფრთხილება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სამსახურიდან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დროებით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ჩამოშორება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კანონიერად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გამოყენების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შესახებ</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მძიმე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შემთხვევებში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გაგიწევთ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დახმარებას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შრომითი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ხელშეკრულების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კანონიერი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შეწყვეტის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სამართლებრივად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დადგენილი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პროცესის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გავლაში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რაც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მიზნად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ისახავს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მომავალში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წარმატებული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სამართლებრივი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დავის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რისკის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მინიმუმამდე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დაყვანას</w:t>
      </w:r>
      <w:proofErr w:type="spellEnd"/>
      <w:r w:rsidRPr="00CB534B">
        <w:rPr>
          <w:rFonts w:ascii="Helvetica Neue" w:eastAsia="Times New Roman" w:hAnsi="Helvetica Neue" w:cs="Times New Roman"/>
          <w:color w:val="1A1C1E"/>
          <w:sz w:val="21"/>
          <w:szCs w:val="21"/>
        </w:rPr>
        <w:t>.</w:t>
      </w: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CB534B">
        <w:rPr>
          <w:rFonts w:ascii="Sylfaen" w:eastAsia="Times New Roman" w:hAnsi="Sylfaen" w:cs="Sylfaen"/>
          <w:color w:val="1A1C1E"/>
          <w:sz w:val="21"/>
          <w:szCs w:val="21"/>
        </w:rPr>
        <w:t>ჩვენთან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პარტნიორობით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თქვენ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უზრუნველყოფთ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რომ</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მთელი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პროცესი</w:t>
      </w:r>
      <w:proofErr w:type="spellEnd"/>
      <w:r w:rsidRPr="00CB534B">
        <w:rPr>
          <w:rFonts w:ascii="Helvetica Neue" w:eastAsia="Times New Roman" w:hAnsi="Helvetica Neue" w:cs="Times New Roman"/>
          <w:color w:val="1A1C1E"/>
          <w:sz w:val="21"/>
          <w:szCs w:val="21"/>
        </w:rPr>
        <w:t xml:space="preserve"> </w:t>
      </w:r>
      <w:r w:rsidRPr="00CB534B">
        <w:rPr>
          <w:rFonts w:ascii="Times New Roman" w:eastAsia="Times New Roman" w:hAnsi="Times New Roman" w:cs="Times New Roman"/>
          <w:color w:val="1A1C1E"/>
          <w:sz w:val="21"/>
          <w:szCs w:val="21"/>
        </w:rPr>
        <w:t>—</w:t>
      </w:r>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პირველადი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საჩივრიდან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საბოლოო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გადაწყვეტილებამდე</w:t>
      </w:r>
      <w:proofErr w:type="spellEnd"/>
      <w:r w:rsidRPr="00CB534B">
        <w:rPr>
          <w:rFonts w:ascii="Helvetica Neue" w:eastAsia="Times New Roman" w:hAnsi="Helvetica Neue" w:cs="Times New Roman"/>
          <w:color w:val="1A1C1E"/>
          <w:sz w:val="21"/>
          <w:szCs w:val="21"/>
        </w:rPr>
        <w:t xml:space="preserve"> </w:t>
      </w:r>
      <w:r w:rsidRPr="00CB534B">
        <w:rPr>
          <w:rFonts w:ascii="Times New Roman" w:eastAsia="Times New Roman" w:hAnsi="Times New Roman" w:cs="Times New Roman"/>
          <w:color w:val="1A1C1E"/>
          <w:sz w:val="21"/>
          <w:szCs w:val="21"/>
        </w:rPr>
        <w:t>—</w:t>
      </w:r>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იმართება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იურიდიული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სიზუსტით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რითაც</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აჩვენებთ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თქვენს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ერთგულებას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უსაფრთხო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პატივისცემაზე</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დაფუძნებული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კანონიერი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სამუშაო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გარემოს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შენარჩუნების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მიმართ</w:t>
      </w:r>
      <w:proofErr w:type="spellEnd"/>
      <w:r w:rsidRPr="00CB534B">
        <w:rPr>
          <w:rFonts w:ascii="Helvetica Neue" w:eastAsia="Times New Roman" w:hAnsi="Helvetica Neue" w:cs="Times New Roman"/>
          <w:color w:val="1A1C1E"/>
          <w:sz w:val="21"/>
          <w:szCs w:val="21"/>
        </w:rPr>
        <w:t>.</w:t>
      </w: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CB534B">
        <w:rPr>
          <w:rFonts w:ascii="Sylfaen" w:eastAsia="Times New Roman" w:hAnsi="Sylfaen" w:cs="Sylfaen"/>
          <w:color w:val="1A1C1E"/>
          <w:sz w:val="21"/>
          <w:szCs w:val="21"/>
        </w:rPr>
        <w:t>სენსიტიური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სამსახურებრივი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საკითხის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კონფიდენციალურად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განსახილველად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ან</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იმის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შესახებ</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მეტი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ინფორმაციის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მისაღებად</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თუ</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როგორ</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შეუძლია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საგამოძიებო</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მომსახურებას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თქვენი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ორგანიზაციის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დაცვა</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გთხოვთ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დაუკავშირდეთ</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ჩვენს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გუნდს</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პირველადი</w:t>
      </w:r>
      <w:proofErr w:type="spellEnd"/>
      <w:r w:rsidRPr="00CB534B">
        <w:rPr>
          <w:rFonts w:ascii="Helvetica Neue" w:eastAsia="Times New Roman" w:hAnsi="Helvetica Neue" w:cs="Times New Roman"/>
          <w:color w:val="1A1C1E"/>
          <w:sz w:val="21"/>
          <w:szCs w:val="21"/>
        </w:rPr>
        <w:t xml:space="preserve"> </w:t>
      </w:r>
      <w:proofErr w:type="spellStart"/>
      <w:r w:rsidRPr="00CB534B">
        <w:rPr>
          <w:rFonts w:ascii="Sylfaen" w:eastAsia="Times New Roman" w:hAnsi="Sylfaen" w:cs="Sylfaen"/>
          <w:color w:val="1A1C1E"/>
          <w:sz w:val="21"/>
          <w:szCs w:val="21"/>
        </w:rPr>
        <w:t>კონსულტაციისთვის</w:t>
      </w:r>
      <w:proofErr w:type="spellEnd"/>
      <w:r w:rsidRPr="00CB534B">
        <w:rPr>
          <w:rFonts w:ascii="Helvetica Neue" w:eastAsia="Times New Roman" w:hAnsi="Helvetica Neue" w:cs="Times New Roman"/>
          <w:color w:val="1A1C1E"/>
          <w:sz w:val="21"/>
          <w:szCs w:val="21"/>
        </w:rPr>
        <w:t>.</w:t>
      </w:r>
    </w:p>
    <w:p w:rsidR="00CB534B" w:rsidRPr="00CB534B" w:rsidRDefault="00E9217A" w:rsidP="00CB534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546.75pt;height:1.5pt" o:hrpct="0" o:hralign="center" o:hrstd="t" o:hrnoshade="t" o:hr="t" fillcolor="#1a1c1e" stroked="f"/>
        </w:pict>
      </w:r>
    </w:p>
    <w:p w:rsidR="00CB534B" w:rsidRPr="00CB534B" w:rsidRDefault="00CB534B" w:rsidP="00CB534B">
      <w:pPr>
        <w:jc w:val="both"/>
        <w:rPr>
          <w:lang w:val="ka-GE"/>
        </w:rPr>
      </w:pPr>
    </w:p>
    <w:p w:rsidR="00CB534B" w:rsidRPr="00CB534B" w:rsidRDefault="00CB534B" w:rsidP="00CB534B">
      <w:pPr>
        <w:pStyle w:val="Heading1"/>
        <w:jc w:val="both"/>
        <w:rPr>
          <w:rFonts w:eastAsia="Times New Roman"/>
        </w:rPr>
      </w:pPr>
      <w:r>
        <w:rPr>
          <w:rFonts w:eastAsia="Times New Roman"/>
          <w:lang w:val="ka-GE"/>
        </w:rPr>
        <w:t xml:space="preserve"> </w:t>
      </w:r>
      <w:r>
        <w:rPr>
          <w:rFonts w:eastAsia="Times New Roman"/>
        </w:rPr>
        <w:t xml:space="preserve">English </w:t>
      </w:r>
    </w:p>
    <w:p w:rsidR="00AA70E1" w:rsidRPr="00AA70E1" w:rsidRDefault="00AA70E1" w:rsidP="00CB534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A70E1">
        <w:rPr>
          <w:rFonts w:ascii="Times New Roman" w:eastAsia="Times New Roman" w:hAnsi="Times New Roman" w:cs="Times New Roman"/>
          <w:b/>
          <w:bCs/>
          <w:sz w:val="27"/>
          <w:szCs w:val="27"/>
        </w:rPr>
        <w:t>Workplace Investigations: Upholding Fairness and Mitigating Legal Risk</w:t>
      </w:r>
    </w:p>
    <w:p w:rsidR="00AA70E1" w:rsidRPr="00AA70E1" w:rsidRDefault="00AA70E1" w:rsidP="00CB534B">
      <w:pPr>
        <w:spacing w:before="100" w:beforeAutospacing="1" w:after="100" w:afterAutospacing="1" w:line="240" w:lineRule="auto"/>
        <w:jc w:val="both"/>
        <w:rPr>
          <w:rFonts w:ascii="Times New Roman" w:eastAsia="Times New Roman" w:hAnsi="Times New Roman" w:cs="Times New Roman"/>
          <w:sz w:val="24"/>
          <w:szCs w:val="24"/>
        </w:rPr>
      </w:pPr>
      <w:r w:rsidRPr="00AA70E1">
        <w:rPr>
          <w:rFonts w:ascii="Times New Roman" w:eastAsia="Times New Roman" w:hAnsi="Times New Roman" w:cs="Times New Roman"/>
          <w:sz w:val="24"/>
          <w:szCs w:val="24"/>
        </w:rPr>
        <w:t xml:space="preserve">In today's complex employment landscape, allegations of employee misconduct or harassment present one of the most significant challenges an employer can face. How your organization responds </w:t>
      </w:r>
      <w:proofErr w:type="gramStart"/>
      <w:r w:rsidRPr="00AA70E1">
        <w:rPr>
          <w:rFonts w:ascii="Times New Roman" w:eastAsia="Times New Roman" w:hAnsi="Times New Roman" w:cs="Times New Roman"/>
          <w:sz w:val="24"/>
          <w:szCs w:val="24"/>
        </w:rPr>
        <w:t>is</w:t>
      </w:r>
      <w:proofErr w:type="gramEnd"/>
      <w:r w:rsidRPr="00AA70E1">
        <w:rPr>
          <w:rFonts w:ascii="Times New Roman" w:eastAsia="Times New Roman" w:hAnsi="Times New Roman" w:cs="Times New Roman"/>
          <w:sz w:val="24"/>
          <w:szCs w:val="24"/>
        </w:rPr>
        <w:t xml:space="preserve"> not only a reflection of its values but also a critical factor in mitigating substantial legal, financial, and reputational risk. A prompt, impartial, and thoroughly documented investigation is a legal necessity, and our firm provides the expert, independent services required to navigate these situations with the utmost professionalism and integrity. We act as a neutral third party to ensure the investigation process is fair, objective, and fully compliant with the principles of the Georgian Labor Code, providing your leadership with a clear, fact-based foundation upon which to make sound, defensible decisions.</w:t>
      </w:r>
    </w:p>
    <w:p w:rsidR="00AA70E1" w:rsidRPr="00AA70E1" w:rsidRDefault="00AA70E1" w:rsidP="00CB534B">
      <w:pPr>
        <w:spacing w:before="100" w:beforeAutospacing="1" w:after="100" w:afterAutospacing="1" w:line="240" w:lineRule="auto"/>
        <w:jc w:val="both"/>
        <w:rPr>
          <w:rFonts w:ascii="Times New Roman" w:eastAsia="Times New Roman" w:hAnsi="Times New Roman" w:cs="Times New Roman"/>
          <w:sz w:val="24"/>
          <w:szCs w:val="24"/>
        </w:rPr>
      </w:pPr>
      <w:r w:rsidRPr="00AA70E1">
        <w:rPr>
          <w:rFonts w:ascii="Times New Roman" w:eastAsia="Times New Roman" w:hAnsi="Times New Roman" w:cs="Times New Roman"/>
          <w:sz w:val="24"/>
          <w:szCs w:val="24"/>
        </w:rPr>
        <w:t>Our legal team is adept at managing the entire investigative process, from initial complaint to final report. We are engaged by clients to address a wide spectrum of serious allegations, including claims of harassment and discrimination, instances of employee misconduct such as bullying or insubordination, and significant breaches of company policy or codes of conduct. Our expertise extends to handling sensitive whistleblower reports, retaliation claims, and even suspicions of internal fraud or theft. The process involves developing a clear investigative plan, preserving and collecting relevant evidence, conducting structured and confidential interviews with all parties, and meticulously analyzing the facts to reach an objective conclusion. The final deliverable is a comprehensive written report that clearly outlines the allegations, the process followed, the evidence gathered, and the factual findings, empowering your organization to act with confidence.</w:t>
      </w:r>
    </w:p>
    <w:p w:rsidR="00AA70E1" w:rsidRPr="00AA70E1" w:rsidRDefault="00AA70E1" w:rsidP="00CB534B">
      <w:pPr>
        <w:spacing w:before="100" w:beforeAutospacing="1" w:after="100" w:afterAutospacing="1" w:line="240" w:lineRule="auto"/>
        <w:jc w:val="both"/>
        <w:rPr>
          <w:rFonts w:ascii="Times New Roman" w:eastAsia="Times New Roman" w:hAnsi="Times New Roman" w:cs="Times New Roman"/>
          <w:sz w:val="24"/>
          <w:szCs w:val="24"/>
        </w:rPr>
      </w:pPr>
      <w:r w:rsidRPr="00AA70E1">
        <w:rPr>
          <w:rFonts w:ascii="Times New Roman" w:eastAsia="Times New Roman" w:hAnsi="Times New Roman" w:cs="Times New Roman"/>
          <w:sz w:val="24"/>
          <w:szCs w:val="24"/>
        </w:rPr>
        <w:t xml:space="preserve">The conclusion of an investigation is a critical juncture where the decisions made carry significant legal weight. Based on the investigation's findings, we provide strategic, risk-assessed legal </w:t>
      </w:r>
      <w:r w:rsidRPr="00AA70E1">
        <w:rPr>
          <w:rFonts w:ascii="Times New Roman" w:eastAsia="Times New Roman" w:hAnsi="Times New Roman" w:cs="Times New Roman"/>
          <w:sz w:val="24"/>
          <w:szCs w:val="24"/>
        </w:rPr>
        <w:lastRenderedPageBreak/>
        <w:t>counsel on the appropriate next steps. Our guidance ensures that any subsequent action is not only proportional and fair but, crucially, legally defensible against potential claims of wrongful termination or discrimination. We help clients navigate the full spectrum of possible outcomes, from determining that no action is warranted in cases of unsubstantiated claims, to implementing corrective measures like mandatory training or formal mediation. When misconduct is confirmed, we advise on the lawful implementation of disciplinary sanctions, such as formal warnings or suspension. In severe cases, we guide you through the legally mandated process for the lawful termination of employment, a step designed to minimize the risk of a successful legal challenge.</w:t>
      </w:r>
    </w:p>
    <w:p w:rsidR="00AA70E1" w:rsidRPr="00AA70E1" w:rsidRDefault="00AA70E1" w:rsidP="00CB534B">
      <w:pPr>
        <w:spacing w:before="100" w:beforeAutospacing="1" w:after="100" w:afterAutospacing="1" w:line="240" w:lineRule="auto"/>
        <w:jc w:val="both"/>
        <w:rPr>
          <w:rFonts w:ascii="Times New Roman" w:eastAsia="Times New Roman" w:hAnsi="Times New Roman" w:cs="Times New Roman"/>
          <w:sz w:val="24"/>
          <w:szCs w:val="24"/>
        </w:rPr>
      </w:pPr>
      <w:r w:rsidRPr="00AA70E1">
        <w:rPr>
          <w:rFonts w:ascii="Times New Roman" w:eastAsia="Times New Roman" w:hAnsi="Times New Roman" w:cs="Times New Roman"/>
          <w:sz w:val="24"/>
          <w:szCs w:val="24"/>
        </w:rPr>
        <w:t>By partnering with us, you ensure that the entire process—from initial complaint to final resolution—is managed with legal precision, demonstrating your commitment to maintaining a safe, respectful, and lawful workplace.</w:t>
      </w:r>
    </w:p>
    <w:p w:rsidR="00AA70E1" w:rsidRDefault="00AA70E1" w:rsidP="00CB534B">
      <w:pPr>
        <w:spacing w:before="100" w:beforeAutospacing="1" w:after="100" w:afterAutospacing="1" w:line="240" w:lineRule="auto"/>
        <w:jc w:val="both"/>
        <w:rPr>
          <w:rFonts w:ascii="Times New Roman" w:eastAsia="Times New Roman" w:hAnsi="Times New Roman" w:cs="Times New Roman"/>
          <w:b/>
          <w:bCs/>
          <w:sz w:val="24"/>
          <w:szCs w:val="24"/>
        </w:rPr>
      </w:pPr>
      <w:r w:rsidRPr="00AA70E1">
        <w:rPr>
          <w:rFonts w:ascii="Times New Roman" w:eastAsia="Times New Roman" w:hAnsi="Times New Roman" w:cs="Times New Roman"/>
          <w:b/>
          <w:bCs/>
          <w:sz w:val="24"/>
          <w:szCs w:val="24"/>
        </w:rPr>
        <w:t>To discuss a sensitive workplace matter in confidence or to learn more about how our investigation services can protect your organization, please contact our team for an initial consultation.</w:t>
      </w:r>
    </w:p>
    <w:p w:rsidR="00CB534B" w:rsidRDefault="00CB534B" w:rsidP="00CB534B">
      <w:pPr>
        <w:spacing w:before="100" w:beforeAutospacing="1" w:after="100" w:afterAutospacing="1" w:line="240" w:lineRule="auto"/>
        <w:jc w:val="both"/>
        <w:rPr>
          <w:rFonts w:ascii="Times New Roman" w:eastAsia="Times New Roman" w:hAnsi="Times New Roman" w:cs="Times New Roman"/>
          <w:b/>
          <w:bCs/>
          <w:sz w:val="24"/>
          <w:szCs w:val="24"/>
        </w:rPr>
      </w:pPr>
    </w:p>
    <w:p w:rsidR="00CB534B" w:rsidRPr="00AA70E1" w:rsidRDefault="00CB534B" w:rsidP="00CB534B">
      <w:pPr>
        <w:spacing w:before="100" w:beforeAutospacing="1" w:after="100" w:afterAutospacing="1" w:line="240" w:lineRule="auto"/>
        <w:jc w:val="both"/>
        <w:rPr>
          <w:rFonts w:ascii="Times New Roman" w:eastAsia="Times New Roman" w:hAnsi="Times New Roman" w:cs="Times New Roman"/>
          <w:sz w:val="24"/>
          <w:szCs w:val="24"/>
        </w:rPr>
      </w:pPr>
    </w:p>
    <w:p w:rsidR="00715EF3" w:rsidRPr="00E9217A" w:rsidRDefault="00CB534B" w:rsidP="00CB534B">
      <w:pPr>
        <w:pStyle w:val="Heading1"/>
        <w:jc w:val="both"/>
        <w:rPr>
          <w:rFonts w:eastAsia="Times New Roman"/>
          <w:lang w:val="ru-RU"/>
        </w:rPr>
      </w:pPr>
      <w:r>
        <w:rPr>
          <w:rFonts w:eastAsia="Times New Roman"/>
        </w:rPr>
        <w:t>Russian</w:t>
      </w:r>
    </w:p>
    <w:p w:rsidR="00CB534B" w:rsidRPr="00E9217A" w:rsidRDefault="00CB534B" w:rsidP="00CB534B">
      <w:pPr>
        <w:jc w:val="both"/>
        <w:rPr>
          <w:lang w:val="ru-RU"/>
        </w:rPr>
      </w:pP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B534B">
        <w:rPr>
          <w:rFonts w:ascii="Helvetica Neue" w:eastAsia="Times New Roman" w:hAnsi="Helvetica Neue" w:cs="Times New Roman"/>
          <w:b/>
          <w:bCs/>
          <w:color w:val="1A1C1E"/>
          <w:sz w:val="21"/>
          <w:szCs w:val="21"/>
          <w:lang w:val="ru-RU"/>
        </w:rPr>
        <w:t>Внутренние служебные расследования: Обеспечение справедливости и снижение правовых рисков</w:t>
      </w: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B534B">
        <w:rPr>
          <w:rFonts w:ascii="Helvetica Neue" w:eastAsia="Times New Roman" w:hAnsi="Helvetica Neue" w:cs="Times New Roman"/>
          <w:color w:val="1A1C1E"/>
          <w:sz w:val="21"/>
          <w:szCs w:val="21"/>
          <w:lang w:val="ru-RU"/>
        </w:rPr>
        <w:t>В современных сложных трудовых отношениях обвинения в ненадлежащем поведении или притеснении со стороны сотрудника представляют собой одну из самых серьезных проблем, с которыми может столкнуться работодатель. Реакция вашей организации является не только отражением ее ценностей, но и критически важным фактором в снижении существенных правовых, финансовых и репутационных рисков. Своевременное, беспристрастное и тщательно задокументированное расследование является юридической необходимостью, и наша фирма предоставляет экспертные, независимые услуги, необходимые для разрешения подобных ситуаций с высочайшим профессионализмом и добросовестностью. Мы выступаем в качестве нейтральной третьей стороны, чтобы гарантировать, что процесс расследования является справедливым, объективным и полностью соответствует принципам Трудового кодекса Грузии, предоставляя вашему руководству ясную, основанную на фактах основу для принятия обоснованных и юридически защищенных решений.</w:t>
      </w: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B534B">
        <w:rPr>
          <w:rFonts w:ascii="Helvetica Neue" w:eastAsia="Times New Roman" w:hAnsi="Helvetica Neue" w:cs="Times New Roman"/>
          <w:color w:val="1A1C1E"/>
          <w:sz w:val="21"/>
          <w:szCs w:val="21"/>
          <w:lang w:val="ru-RU"/>
        </w:rPr>
        <w:t xml:space="preserve">Наша юридическая команда обладает опытом управления всем процессом расследования, от первоначальной жалобы до итогового отчета. К нам обращаются клиенты для рассмотрения широкого спектра серьезных обвинений, включая заявления о притеснении и дискриминации, случаи ненадлежащего поведения сотрудников, такие как травля (буллинг) или неподчинение, а также значительные нарушения корпоративной политики или кодекса поведения. Наша экспертиза также </w:t>
      </w:r>
      <w:r w:rsidRPr="00CB534B">
        <w:rPr>
          <w:rFonts w:ascii="Helvetica Neue" w:eastAsia="Times New Roman" w:hAnsi="Helvetica Neue" w:cs="Times New Roman"/>
          <w:color w:val="1A1C1E"/>
          <w:sz w:val="21"/>
          <w:szCs w:val="21"/>
          <w:lang w:val="ru-RU"/>
        </w:rPr>
        <w:lastRenderedPageBreak/>
        <w:t>распространяется на деликатные вопросы, такие как сообщения информаторов, жалобы на ответные меры и даже подозрения во внутреннем мошенничестве или хищениях. Процесс включает в себя разработку четкого плана расследования, обеспечение сохранности и сбор релевантных доказательств, проведение структурированных и конфиденциальных собеседований со всеми сторонами и тщательный анализ фактов для вынесения объективного заключения. Конечным результатом является исчерпывающий письменный отчет, в котором четко изложены обвинения, проведенные процедуры, собранные доказательства и фактические выводы, что позволяет вашей организации действовать уверенно.</w:t>
      </w: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B534B">
        <w:rPr>
          <w:rFonts w:ascii="Helvetica Neue" w:eastAsia="Times New Roman" w:hAnsi="Helvetica Neue" w:cs="Times New Roman"/>
          <w:color w:val="1A1C1E"/>
          <w:sz w:val="21"/>
          <w:szCs w:val="21"/>
          <w:lang w:val="ru-RU"/>
        </w:rPr>
        <w:t>Завершение расследования — это критический этап, на котором принятые решения имеют значительный юридический вес. Основываясь на результатах расследования, мы предоставляем стратегические юридические консультации с оценкой рисков относительно дальнейших шагов. Наши рекомендации гарантируют, что любое последующее действие будет не только пропорциональным и справедливым, но и, что крайне важно, юридически защищенным от потенциальных исков о незаконном увольнении или дискриминации. Мы помогаем клиентам ориентироваться во всем спектре возможных исходов: от установления того, что никаких мер не требуется в случае необоснованных заявлений, до применения корректирующих мер, таких как обязательное обучение или формальная медиация. При подтверждении факта ненадлежащего поведения мы консультируем по вопросам законного применения дисциплинарных взысканий, таких как официальное предупреждение или отстранение от работы. В серьезных случаях мы проведем вас через установленную законом процедуру законного прекращения трудовых отношений — шаг, направленный на минимизацию риска успешного судебного оспаривания.</w:t>
      </w:r>
    </w:p>
    <w:p w:rsidR="00CB534B" w:rsidRPr="00CB534B" w:rsidRDefault="00CB534B" w:rsidP="00CB534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B534B">
        <w:rPr>
          <w:rFonts w:ascii="Helvetica Neue" w:eastAsia="Times New Roman" w:hAnsi="Helvetica Neue" w:cs="Times New Roman"/>
          <w:color w:val="1A1C1E"/>
          <w:sz w:val="21"/>
          <w:szCs w:val="21"/>
          <w:lang w:val="ru-RU"/>
        </w:rPr>
        <w:t>Сотрудничая с нами, вы гарантируете, что весь процесс — от первоначальной жалобы до окончательного решения — будет управляться с юридической точностью, демонстрируя вашу приверженность поддержанию безопасной, уважительной и законной рабочей среды.</w:t>
      </w:r>
    </w:p>
    <w:p w:rsidR="00CB534B" w:rsidRPr="00CB534B" w:rsidRDefault="00CB534B" w:rsidP="00CB534B">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CB534B">
        <w:rPr>
          <w:rFonts w:ascii="Helvetica Neue" w:eastAsia="Times New Roman" w:hAnsi="Helvetica Neue" w:cs="Times New Roman"/>
          <w:color w:val="1A1C1E"/>
          <w:sz w:val="21"/>
          <w:szCs w:val="21"/>
          <w:lang w:val="ru-RU"/>
        </w:rPr>
        <w:t>Чтобы конфиденциально обсудить деликатный рабочий вопрос или узнать больше о том, как наши услуги по проведению расследований могут защитить вашу организацию, пожалуйста, свяжитесь с нашей командой для получения первичной консультации.</w:t>
      </w:r>
    </w:p>
    <w:p w:rsidR="00CB534B" w:rsidRDefault="00CB534B" w:rsidP="00CB534B">
      <w:pPr>
        <w:jc w:val="both"/>
        <w:rPr>
          <w:lang w:val="ru-RU"/>
        </w:rPr>
      </w:pPr>
    </w:p>
    <w:p w:rsidR="00E9217A" w:rsidRDefault="00E9217A" w:rsidP="00CB534B">
      <w:pPr>
        <w:jc w:val="both"/>
        <w:rPr>
          <w:lang w:val="ru-RU"/>
        </w:rPr>
      </w:pPr>
    </w:p>
    <w:p w:rsidR="00E9217A" w:rsidRDefault="00E9217A" w:rsidP="00E9217A">
      <w:pPr>
        <w:pStyle w:val="Heading3"/>
      </w:pPr>
      <w:r>
        <w:rPr>
          <w:rFonts w:eastAsiaTheme="majorEastAsia"/>
        </w:rPr>
        <w:t>Core Service Analysis</w:t>
      </w:r>
    </w:p>
    <w:p w:rsidR="00E9217A" w:rsidRDefault="00E9217A" w:rsidP="00E9217A">
      <w:r>
        <w:t xml:space="preserve">The service described in the raw text is </w:t>
      </w:r>
      <w:r>
        <w:rPr>
          <w:b/>
          <w:bCs/>
        </w:rPr>
        <w:t>Workplace Investigations</w:t>
      </w:r>
      <w:r>
        <w:t>. This legal service is designed for employers who need to address allegations of employee misconduct, harassment, discrimination, or other serious breaches of company policy. The core value proposition is providing a neutral, independent, and professional investigation that complies with the Georgian Labor Code. This ensures the process is fair and objective, mitigates legal, financial, and reputational risks for the company, and provides a solid, fact-based report for management to make legally defensible decisions on disciplinary actions or termination.</w:t>
      </w:r>
    </w:p>
    <w:p w:rsidR="00E9217A" w:rsidRDefault="00E9217A" w:rsidP="00E9217A">
      <w:r>
        <w:lastRenderedPageBreak/>
        <w:pict>
          <v:rect id="_x0000_i1026" style="width:0;height:1.5pt" o:hralign="center" o:hrstd="t" o:hr="t" fillcolor="#a0a0a0" stroked="f"/>
        </w:pict>
      </w:r>
    </w:p>
    <w:p w:rsidR="00E9217A" w:rsidRDefault="00E9217A" w:rsidP="00E9217A">
      <w:pPr>
        <w:pStyle w:val="Heading3"/>
      </w:pPr>
      <w:r>
        <w:rPr>
          <w:rFonts w:eastAsiaTheme="majorEastAsia"/>
        </w:rPr>
        <w:t>Part 1: Website Content</w:t>
      </w:r>
    </w:p>
    <w:p w:rsidR="00E9217A" w:rsidRDefault="00E9217A" w:rsidP="00E9217A">
      <w:pPr>
        <w:pStyle w:val="Heading4"/>
      </w:pPr>
      <w:r>
        <w:t>Georgian (</w:t>
      </w:r>
      <w:proofErr w:type="spellStart"/>
      <w:r>
        <w:t>ქართული</w:t>
      </w:r>
      <w:proofErr w:type="spellEnd"/>
      <w:r>
        <w:t>)</w:t>
      </w:r>
    </w:p>
    <w:p w:rsidR="00E9217A" w:rsidRDefault="00E9217A" w:rsidP="00E9217A">
      <w:r>
        <w:rPr>
          <w:b/>
          <w:bCs/>
        </w:rPr>
        <w:t>Title:</w:t>
      </w:r>
      <w:r>
        <w:br/>
      </w:r>
      <w:proofErr w:type="spellStart"/>
      <w:r>
        <w:t>სამსახურებრივი</w:t>
      </w:r>
      <w:proofErr w:type="spellEnd"/>
      <w:r>
        <w:t xml:space="preserve"> </w:t>
      </w:r>
      <w:proofErr w:type="spellStart"/>
      <w:r>
        <w:t>მოკვლევა</w:t>
      </w:r>
      <w:proofErr w:type="spellEnd"/>
      <w:r>
        <w:t xml:space="preserve">: </w:t>
      </w:r>
      <w:proofErr w:type="spellStart"/>
      <w:r>
        <w:t>მიუკერძოებელი</w:t>
      </w:r>
      <w:proofErr w:type="spellEnd"/>
      <w:r>
        <w:t xml:space="preserve"> </w:t>
      </w:r>
      <w:proofErr w:type="spellStart"/>
      <w:r>
        <w:t>გამოძიება</w:t>
      </w:r>
      <w:proofErr w:type="spellEnd"/>
      <w:r>
        <w:t xml:space="preserve"> </w:t>
      </w:r>
      <w:proofErr w:type="spellStart"/>
      <w:r>
        <w:t>დამსაქმებლის</w:t>
      </w:r>
      <w:proofErr w:type="spellEnd"/>
      <w:r>
        <w:t xml:space="preserve"> </w:t>
      </w:r>
      <w:proofErr w:type="spellStart"/>
      <w:r>
        <w:t>სამართლებრივი</w:t>
      </w:r>
      <w:proofErr w:type="spellEnd"/>
      <w:r>
        <w:t xml:space="preserve"> </w:t>
      </w:r>
      <w:proofErr w:type="spellStart"/>
      <w:r>
        <w:t>რისკებისგან</w:t>
      </w:r>
      <w:proofErr w:type="spellEnd"/>
      <w:r>
        <w:t xml:space="preserve"> </w:t>
      </w:r>
      <w:proofErr w:type="spellStart"/>
      <w:r>
        <w:t>დასაცავად</w:t>
      </w:r>
      <w:proofErr w:type="spellEnd"/>
      <w:r>
        <w:t xml:space="preserve"> </w:t>
      </w:r>
      <w:proofErr w:type="spellStart"/>
      <w:r>
        <w:t>თბილისშ</w:t>
      </w:r>
      <w:r>
        <w:rPr>
          <w:rFonts w:ascii="Sylfaen" w:hAnsi="Sylfaen" w:cs="Sylfaen"/>
        </w:rPr>
        <w:t>ი</w:t>
      </w:r>
      <w:proofErr w:type="spellEnd"/>
    </w:p>
    <w:p w:rsidR="00E9217A" w:rsidRDefault="00E9217A" w:rsidP="00E9217A">
      <w:r>
        <w:rPr>
          <w:b/>
          <w:bCs/>
        </w:rPr>
        <w:t>Short Description:</w:t>
      </w:r>
      <w:r>
        <w:br/>
      </w:r>
      <w:proofErr w:type="spellStart"/>
      <w:r>
        <w:t>ჩვენ</w:t>
      </w:r>
      <w:proofErr w:type="spellEnd"/>
      <w:r>
        <w:t xml:space="preserve"> </w:t>
      </w:r>
      <w:proofErr w:type="spellStart"/>
      <w:r>
        <w:t>გთავაზობთ</w:t>
      </w:r>
      <w:proofErr w:type="spellEnd"/>
      <w:r>
        <w:t xml:space="preserve"> </w:t>
      </w:r>
      <w:proofErr w:type="spellStart"/>
      <w:r>
        <w:t>დამოუკიდებელ</w:t>
      </w:r>
      <w:proofErr w:type="spellEnd"/>
      <w:r>
        <w:t xml:space="preserve"> </w:t>
      </w:r>
      <w:proofErr w:type="spellStart"/>
      <w:r>
        <w:t>და</w:t>
      </w:r>
      <w:proofErr w:type="spellEnd"/>
      <w:r>
        <w:t xml:space="preserve"> </w:t>
      </w:r>
      <w:proofErr w:type="spellStart"/>
      <w:r>
        <w:t>პროფესიონალურ</w:t>
      </w:r>
      <w:proofErr w:type="spellEnd"/>
      <w:r>
        <w:t xml:space="preserve"> </w:t>
      </w:r>
      <w:proofErr w:type="spellStart"/>
      <w:r>
        <w:t>სამსახურებრივ</w:t>
      </w:r>
      <w:proofErr w:type="spellEnd"/>
      <w:r>
        <w:t xml:space="preserve"> </w:t>
      </w:r>
      <w:proofErr w:type="spellStart"/>
      <w:r>
        <w:t>მოკვლევას</w:t>
      </w:r>
      <w:proofErr w:type="spellEnd"/>
      <w:r>
        <w:t xml:space="preserve"> </w:t>
      </w:r>
      <w:proofErr w:type="spellStart"/>
      <w:r>
        <w:t>დასაქმებულთა</w:t>
      </w:r>
      <w:proofErr w:type="spellEnd"/>
      <w:r>
        <w:t xml:space="preserve"> </w:t>
      </w:r>
      <w:proofErr w:type="spellStart"/>
      <w:r>
        <w:t>მხრიდან</w:t>
      </w:r>
      <w:proofErr w:type="spellEnd"/>
      <w:r>
        <w:t xml:space="preserve"> </w:t>
      </w:r>
      <w:proofErr w:type="spellStart"/>
      <w:r>
        <w:t>გადაცდომის</w:t>
      </w:r>
      <w:proofErr w:type="spellEnd"/>
      <w:r>
        <w:t xml:space="preserve">, </w:t>
      </w:r>
      <w:proofErr w:type="spellStart"/>
      <w:r>
        <w:t>შევიწროებისა</w:t>
      </w:r>
      <w:proofErr w:type="spellEnd"/>
      <w:r>
        <w:t xml:space="preserve"> </w:t>
      </w:r>
      <w:proofErr w:type="spellStart"/>
      <w:r>
        <w:t>თუ</w:t>
      </w:r>
      <w:proofErr w:type="spellEnd"/>
      <w:r>
        <w:t xml:space="preserve"> </w:t>
      </w:r>
      <w:proofErr w:type="spellStart"/>
      <w:r>
        <w:t>დისკრიმინაციის</w:t>
      </w:r>
      <w:proofErr w:type="spellEnd"/>
      <w:r>
        <w:t xml:space="preserve"> </w:t>
      </w:r>
      <w:proofErr w:type="spellStart"/>
      <w:r>
        <w:t>ბრალდებებზე</w:t>
      </w:r>
      <w:proofErr w:type="spellEnd"/>
      <w:r>
        <w:t xml:space="preserve">. </w:t>
      </w:r>
      <w:proofErr w:type="spellStart"/>
      <w:r>
        <w:t>ჩვენი</w:t>
      </w:r>
      <w:proofErr w:type="spellEnd"/>
      <w:r>
        <w:t xml:space="preserve"> </w:t>
      </w:r>
      <w:proofErr w:type="spellStart"/>
      <w:r>
        <w:t>მიზანია</w:t>
      </w:r>
      <w:proofErr w:type="spellEnd"/>
      <w:r>
        <w:t xml:space="preserve">, </w:t>
      </w:r>
      <w:proofErr w:type="spellStart"/>
      <w:r>
        <w:t>უზრუნველვყოთ</w:t>
      </w:r>
      <w:proofErr w:type="spellEnd"/>
      <w:r>
        <w:t xml:space="preserve"> </w:t>
      </w:r>
      <w:proofErr w:type="spellStart"/>
      <w:r>
        <w:t>სამართლიანი</w:t>
      </w:r>
      <w:proofErr w:type="spellEnd"/>
      <w:r>
        <w:t xml:space="preserve"> </w:t>
      </w:r>
      <w:proofErr w:type="spellStart"/>
      <w:r>
        <w:t>პროცესი</w:t>
      </w:r>
      <w:proofErr w:type="spellEnd"/>
      <w:r>
        <w:t xml:space="preserve">, </w:t>
      </w:r>
      <w:proofErr w:type="spellStart"/>
      <w:r>
        <w:t>დავიცვათ</w:t>
      </w:r>
      <w:proofErr w:type="spellEnd"/>
      <w:r>
        <w:t xml:space="preserve"> </w:t>
      </w:r>
      <w:proofErr w:type="spellStart"/>
      <w:r>
        <w:t>თქვენი</w:t>
      </w:r>
      <w:proofErr w:type="spellEnd"/>
      <w:r>
        <w:t xml:space="preserve"> </w:t>
      </w:r>
      <w:proofErr w:type="spellStart"/>
      <w:r>
        <w:t>ბიზნესი</w:t>
      </w:r>
      <w:proofErr w:type="spellEnd"/>
      <w:r>
        <w:t xml:space="preserve"> </w:t>
      </w:r>
      <w:proofErr w:type="spellStart"/>
      <w:r>
        <w:t>და</w:t>
      </w:r>
      <w:proofErr w:type="spellEnd"/>
      <w:r>
        <w:t xml:space="preserve"> </w:t>
      </w:r>
      <w:proofErr w:type="spellStart"/>
      <w:r>
        <w:t>მოგაწოდოთ</w:t>
      </w:r>
      <w:proofErr w:type="spellEnd"/>
      <w:r>
        <w:t xml:space="preserve"> </w:t>
      </w:r>
      <w:proofErr w:type="spellStart"/>
      <w:r>
        <w:t>ფაქტებზე</w:t>
      </w:r>
      <w:proofErr w:type="spellEnd"/>
      <w:r>
        <w:t xml:space="preserve"> </w:t>
      </w:r>
      <w:proofErr w:type="spellStart"/>
      <w:r>
        <w:t>დაფუძნებული</w:t>
      </w:r>
      <w:proofErr w:type="spellEnd"/>
      <w:r>
        <w:t xml:space="preserve"> </w:t>
      </w:r>
      <w:proofErr w:type="spellStart"/>
      <w:r>
        <w:t>დასკვნა</w:t>
      </w:r>
      <w:proofErr w:type="spellEnd"/>
      <w:r>
        <w:t xml:space="preserve"> </w:t>
      </w:r>
      <w:proofErr w:type="spellStart"/>
      <w:r>
        <w:t>კანონიერი</w:t>
      </w:r>
      <w:proofErr w:type="spellEnd"/>
      <w:r>
        <w:t xml:space="preserve"> </w:t>
      </w:r>
      <w:proofErr w:type="spellStart"/>
      <w:r>
        <w:t>გადაწყვეტილებების</w:t>
      </w:r>
      <w:proofErr w:type="spellEnd"/>
      <w:r>
        <w:t xml:space="preserve"> </w:t>
      </w:r>
      <w:proofErr w:type="spellStart"/>
      <w:r>
        <w:t>მისაღებად</w:t>
      </w:r>
      <w:proofErr w:type="spellEnd"/>
      <w:r>
        <w:t>.</w:t>
      </w:r>
    </w:p>
    <w:p w:rsidR="00E9217A" w:rsidRDefault="00E9217A" w:rsidP="00E9217A">
      <w:r>
        <w:rPr>
          <w:b/>
          <w:bCs/>
        </w:rPr>
        <w:t>Full Content:</w:t>
      </w:r>
      <w:r>
        <w:br/>
      </w:r>
      <w:proofErr w:type="spellStart"/>
      <w:r>
        <w:t>თანამედროვე</w:t>
      </w:r>
      <w:proofErr w:type="spellEnd"/>
      <w:r>
        <w:t xml:space="preserve"> </w:t>
      </w:r>
      <w:proofErr w:type="spellStart"/>
      <w:r>
        <w:t>სამუშაო</w:t>
      </w:r>
      <w:proofErr w:type="spellEnd"/>
      <w:r>
        <w:t xml:space="preserve"> </w:t>
      </w:r>
      <w:proofErr w:type="spellStart"/>
      <w:r>
        <w:t>სივრცეში</w:t>
      </w:r>
      <w:proofErr w:type="spellEnd"/>
      <w:r>
        <w:t xml:space="preserve">, </w:t>
      </w:r>
      <w:proofErr w:type="spellStart"/>
      <w:r>
        <w:t>დასაქმებულის</w:t>
      </w:r>
      <w:proofErr w:type="spellEnd"/>
      <w:r>
        <w:t xml:space="preserve"> </w:t>
      </w:r>
      <w:proofErr w:type="spellStart"/>
      <w:r>
        <w:t>მხრიდან</w:t>
      </w:r>
      <w:proofErr w:type="spellEnd"/>
      <w:r>
        <w:t xml:space="preserve"> </w:t>
      </w:r>
      <w:proofErr w:type="spellStart"/>
      <w:r>
        <w:t>არასათანადო</w:t>
      </w:r>
      <w:proofErr w:type="spellEnd"/>
      <w:r>
        <w:t xml:space="preserve"> </w:t>
      </w:r>
      <w:proofErr w:type="spellStart"/>
      <w:r>
        <w:t>ქცევის</w:t>
      </w:r>
      <w:proofErr w:type="spellEnd"/>
      <w:r>
        <w:t xml:space="preserve">, </w:t>
      </w:r>
      <w:proofErr w:type="spellStart"/>
      <w:r>
        <w:t>შევიწროების</w:t>
      </w:r>
      <w:proofErr w:type="spellEnd"/>
      <w:r>
        <w:t xml:space="preserve"> </w:t>
      </w:r>
      <w:proofErr w:type="spellStart"/>
      <w:r>
        <w:t>ან</w:t>
      </w:r>
      <w:proofErr w:type="spellEnd"/>
      <w:r>
        <w:t xml:space="preserve"> </w:t>
      </w:r>
      <w:proofErr w:type="spellStart"/>
      <w:r>
        <w:t>დისკრიმინაციის</w:t>
      </w:r>
      <w:proofErr w:type="spellEnd"/>
      <w:r>
        <w:t xml:space="preserve"> </w:t>
      </w:r>
      <w:proofErr w:type="spellStart"/>
      <w:r>
        <w:t>შესახებ</w:t>
      </w:r>
      <w:proofErr w:type="spellEnd"/>
      <w:r>
        <w:t xml:space="preserve"> </w:t>
      </w:r>
      <w:proofErr w:type="spellStart"/>
      <w:r>
        <w:t>ბრალდებები</w:t>
      </w:r>
      <w:proofErr w:type="spellEnd"/>
      <w:r>
        <w:t xml:space="preserve"> </w:t>
      </w:r>
      <w:proofErr w:type="spellStart"/>
      <w:r>
        <w:t>ერთ-ერთ</w:t>
      </w:r>
      <w:proofErr w:type="spellEnd"/>
      <w:r>
        <w:t xml:space="preserve"> </w:t>
      </w:r>
      <w:proofErr w:type="spellStart"/>
      <w:r>
        <w:t>ყველაზე</w:t>
      </w:r>
      <w:proofErr w:type="spellEnd"/>
      <w:r>
        <w:t xml:space="preserve"> </w:t>
      </w:r>
      <w:proofErr w:type="spellStart"/>
      <w:r>
        <w:t>სერიოზულ</w:t>
      </w:r>
      <w:proofErr w:type="spellEnd"/>
      <w:r>
        <w:t xml:space="preserve"> </w:t>
      </w:r>
      <w:proofErr w:type="spellStart"/>
      <w:r>
        <w:t>გამოწვევას</w:t>
      </w:r>
      <w:proofErr w:type="spellEnd"/>
      <w:r>
        <w:t xml:space="preserve"> </w:t>
      </w:r>
      <w:proofErr w:type="spellStart"/>
      <w:r>
        <w:t>წარმოადგენს</w:t>
      </w:r>
      <w:proofErr w:type="spellEnd"/>
      <w:r>
        <w:t xml:space="preserve"> </w:t>
      </w:r>
      <w:proofErr w:type="spellStart"/>
      <w:r>
        <w:t>დამსაქმებლისთვის</w:t>
      </w:r>
      <w:proofErr w:type="spellEnd"/>
      <w:r>
        <w:t xml:space="preserve">. </w:t>
      </w:r>
      <w:proofErr w:type="spellStart"/>
      <w:r>
        <w:t>თქვენი</w:t>
      </w:r>
      <w:proofErr w:type="spellEnd"/>
      <w:r>
        <w:t xml:space="preserve"> </w:t>
      </w:r>
      <w:proofErr w:type="spellStart"/>
      <w:r>
        <w:t>ორგანიზაციის</w:t>
      </w:r>
      <w:proofErr w:type="spellEnd"/>
      <w:r>
        <w:t xml:space="preserve"> </w:t>
      </w:r>
      <w:proofErr w:type="spellStart"/>
      <w:r>
        <w:t>რეაგირება</w:t>
      </w:r>
      <w:proofErr w:type="spellEnd"/>
      <w:r>
        <w:t xml:space="preserve"> </w:t>
      </w:r>
      <w:proofErr w:type="spellStart"/>
      <w:r>
        <w:t>ამგვარ</w:t>
      </w:r>
      <w:proofErr w:type="spellEnd"/>
      <w:r>
        <w:t xml:space="preserve"> </w:t>
      </w:r>
      <w:proofErr w:type="spellStart"/>
      <w:r>
        <w:t>სიტუაციებზე</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მისი</w:t>
      </w:r>
      <w:proofErr w:type="spellEnd"/>
      <w:r>
        <w:t xml:space="preserve"> </w:t>
      </w:r>
      <w:proofErr w:type="spellStart"/>
      <w:r>
        <w:t>კორპორაციული</w:t>
      </w:r>
      <w:proofErr w:type="spellEnd"/>
      <w:r>
        <w:t xml:space="preserve"> </w:t>
      </w:r>
      <w:proofErr w:type="spellStart"/>
      <w:r>
        <w:t>კულტურისა</w:t>
      </w:r>
      <w:proofErr w:type="spellEnd"/>
      <w:r>
        <w:t xml:space="preserve"> </w:t>
      </w:r>
      <w:proofErr w:type="spellStart"/>
      <w:r>
        <w:t>და</w:t>
      </w:r>
      <w:proofErr w:type="spellEnd"/>
      <w:r>
        <w:t xml:space="preserve"> </w:t>
      </w:r>
      <w:proofErr w:type="spellStart"/>
      <w:r>
        <w:t>ღირებულებების</w:t>
      </w:r>
      <w:proofErr w:type="spellEnd"/>
      <w:r>
        <w:t xml:space="preserve"> </w:t>
      </w:r>
      <w:proofErr w:type="spellStart"/>
      <w:r>
        <w:t>ანარეკლია</w:t>
      </w:r>
      <w:proofErr w:type="spellEnd"/>
      <w:r>
        <w:t xml:space="preserve">, </w:t>
      </w:r>
      <w:proofErr w:type="spellStart"/>
      <w:r>
        <w:t>არამედ</w:t>
      </w:r>
      <w:proofErr w:type="spellEnd"/>
      <w:r>
        <w:t xml:space="preserve"> </w:t>
      </w:r>
      <w:proofErr w:type="spellStart"/>
      <w:r>
        <w:t>კრიტიკულად</w:t>
      </w:r>
      <w:proofErr w:type="spellEnd"/>
      <w:r>
        <w:t xml:space="preserve"> </w:t>
      </w:r>
      <w:proofErr w:type="spellStart"/>
      <w:r>
        <w:t>მნიშვნელოვანია</w:t>
      </w:r>
      <w:proofErr w:type="spellEnd"/>
      <w:r>
        <w:t xml:space="preserve"> </w:t>
      </w:r>
      <w:proofErr w:type="spellStart"/>
      <w:r>
        <w:t>სერიოზული</w:t>
      </w:r>
      <w:proofErr w:type="spellEnd"/>
      <w:r>
        <w:t xml:space="preserve"> </w:t>
      </w:r>
      <w:proofErr w:type="spellStart"/>
      <w:r>
        <w:t>სამართლებრივი</w:t>
      </w:r>
      <w:proofErr w:type="spellEnd"/>
      <w:r>
        <w:t xml:space="preserve">, </w:t>
      </w:r>
      <w:proofErr w:type="spellStart"/>
      <w:r>
        <w:t>ფინანსური</w:t>
      </w:r>
      <w:proofErr w:type="spellEnd"/>
      <w:r>
        <w:t xml:space="preserve"> </w:t>
      </w:r>
      <w:proofErr w:type="spellStart"/>
      <w:r>
        <w:t>და</w:t>
      </w:r>
      <w:proofErr w:type="spellEnd"/>
      <w:r>
        <w:t xml:space="preserve"> </w:t>
      </w:r>
      <w:proofErr w:type="spellStart"/>
      <w:r>
        <w:t>რეპუტაციული</w:t>
      </w:r>
      <w:proofErr w:type="spellEnd"/>
      <w:r>
        <w:t xml:space="preserve"> </w:t>
      </w:r>
      <w:proofErr w:type="spellStart"/>
      <w:r>
        <w:t>ზიანის</w:t>
      </w:r>
      <w:proofErr w:type="spellEnd"/>
      <w:r>
        <w:t xml:space="preserve"> </w:t>
      </w:r>
      <w:proofErr w:type="spellStart"/>
      <w:r>
        <w:t>თავიდან</w:t>
      </w:r>
      <w:proofErr w:type="spellEnd"/>
      <w:r>
        <w:t xml:space="preserve"> </w:t>
      </w:r>
      <w:proofErr w:type="spellStart"/>
      <w:r>
        <w:t>ასაცილებლად</w:t>
      </w:r>
      <w:proofErr w:type="spellEnd"/>
      <w:r>
        <w:t xml:space="preserve">. </w:t>
      </w:r>
      <w:proofErr w:type="spellStart"/>
      <w:r>
        <w:t>დროული</w:t>
      </w:r>
      <w:proofErr w:type="spellEnd"/>
      <w:r>
        <w:t xml:space="preserve">, </w:t>
      </w:r>
      <w:proofErr w:type="spellStart"/>
      <w:r>
        <w:t>ობიექტური</w:t>
      </w:r>
      <w:proofErr w:type="spellEnd"/>
      <w:r>
        <w:t xml:space="preserve"> </w:t>
      </w:r>
      <w:proofErr w:type="spellStart"/>
      <w:r>
        <w:t>და</w:t>
      </w:r>
      <w:proofErr w:type="spellEnd"/>
      <w:r>
        <w:t xml:space="preserve"> </w:t>
      </w:r>
      <w:proofErr w:type="spellStart"/>
      <w:r>
        <w:t>სრულყოფილად</w:t>
      </w:r>
      <w:proofErr w:type="spellEnd"/>
      <w:r>
        <w:t xml:space="preserve"> </w:t>
      </w:r>
      <w:proofErr w:type="spellStart"/>
      <w:r>
        <w:t>დოკუმენტირებული</w:t>
      </w:r>
      <w:proofErr w:type="spellEnd"/>
      <w:r>
        <w:t xml:space="preserve"> </w:t>
      </w:r>
      <w:proofErr w:type="spellStart"/>
      <w:r>
        <w:t>სამსახურებრივი</w:t>
      </w:r>
      <w:proofErr w:type="spellEnd"/>
      <w:r>
        <w:t xml:space="preserve"> </w:t>
      </w:r>
      <w:proofErr w:type="spellStart"/>
      <w:r>
        <w:t>მოკვლევა</w:t>
      </w:r>
      <w:proofErr w:type="spellEnd"/>
      <w:r>
        <w:t xml:space="preserve"> </w:t>
      </w:r>
      <w:proofErr w:type="spellStart"/>
      <w:r>
        <w:t>არის</w:t>
      </w:r>
      <w:proofErr w:type="spellEnd"/>
      <w:r>
        <w:t xml:space="preserve"> </w:t>
      </w:r>
      <w:proofErr w:type="spellStart"/>
      <w:r>
        <w:t>არა</w:t>
      </w:r>
      <w:proofErr w:type="spellEnd"/>
      <w:r>
        <w:t xml:space="preserve"> </w:t>
      </w:r>
      <w:proofErr w:type="spellStart"/>
      <w:r>
        <w:t>არჩევანი</w:t>
      </w:r>
      <w:proofErr w:type="spellEnd"/>
      <w:r>
        <w:t xml:space="preserve">, </w:t>
      </w:r>
      <w:proofErr w:type="spellStart"/>
      <w:r>
        <w:t>არამედ</w:t>
      </w:r>
      <w:proofErr w:type="spellEnd"/>
      <w:r>
        <w:t xml:space="preserve"> </w:t>
      </w:r>
      <w:proofErr w:type="spellStart"/>
      <w:r>
        <w:t>კანონისმიერი</w:t>
      </w:r>
      <w:proofErr w:type="spellEnd"/>
      <w:r>
        <w:t xml:space="preserve"> </w:t>
      </w:r>
      <w:proofErr w:type="spellStart"/>
      <w:r>
        <w:t>ვალდებულება</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მოქმედებს</w:t>
      </w:r>
      <w:proofErr w:type="spellEnd"/>
      <w:r>
        <w:t xml:space="preserve"> </w:t>
      </w:r>
      <w:proofErr w:type="spellStart"/>
      <w:r>
        <w:t>როგორც</w:t>
      </w:r>
      <w:proofErr w:type="spellEnd"/>
      <w:r>
        <w:t xml:space="preserve"> </w:t>
      </w:r>
      <w:proofErr w:type="spellStart"/>
      <w:r>
        <w:t>ნეიტრალური</w:t>
      </w:r>
      <w:proofErr w:type="spellEnd"/>
      <w:r>
        <w:t xml:space="preserve"> </w:t>
      </w:r>
      <w:proofErr w:type="spellStart"/>
      <w:r>
        <w:t>მესამე</w:t>
      </w:r>
      <w:proofErr w:type="spellEnd"/>
      <w:r>
        <w:t xml:space="preserve"> </w:t>
      </w:r>
      <w:proofErr w:type="spellStart"/>
      <w:r>
        <w:t>მხარე</w:t>
      </w:r>
      <w:proofErr w:type="spellEnd"/>
      <w:r>
        <w:t xml:space="preserve">, </w:t>
      </w:r>
      <w:proofErr w:type="spellStart"/>
      <w:r>
        <w:t>რათა</w:t>
      </w:r>
      <w:proofErr w:type="spellEnd"/>
      <w:r>
        <w:t xml:space="preserve"> </w:t>
      </w:r>
      <w:proofErr w:type="spellStart"/>
      <w:r>
        <w:t>უზრუნველყოს</w:t>
      </w:r>
      <w:proofErr w:type="spellEnd"/>
      <w:r>
        <w:t xml:space="preserve"> </w:t>
      </w:r>
      <w:proofErr w:type="spellStart"/>
      <w:r>
        <w:t>მოკვლევის</w:t>
      </w:r>
      <w:proofErr w:type="spellEnd"/>
      <w:r>
        <w:t xml:space="preserve"> </w:t>
      </w:r>
      <w:proofErr w:type="spellStart"/>
      <w:r>
        <w:t>პროცესის</w:t>
      </w:r>
      <w:proofErr w:type="spellEnd"/>
      <w:r>
        <w:t xml:space="preserve"> </w:t>
      </w:r>
      <w:proofErr w:type="spellStart"/>
      <w:r>
        <w:t>სრული</w:t>
      </w:r>
      <w:proofErr w:type="spellEnd"/>
      <w:r>
        <w:t xml:space="preserve"> </w:t>
      </w:r>
      <w:proofErr w:type="spellStart"/>
      <w:r>
        <w:t>მიუკერძოებლობა</w:t>
      </w:r>
      <w:proofErr w:type="spellEnd"/>
      <w:r>
        <w:t xml:space="preserve"> </w:t>
      </w:r>
      <w:proofErr w:type="spellStart"/>
      <w:r>
        <w:t>და</w:t>
      </w:r>
      <w:proofErr w:type="spellEnd"/>
      <w:r>
        <w:t xml:space="preserve"> </w:t>
      </w:r>
      <w:proofErr w:type="spellStart"/>
      <w:r>
        <w:t>შესაბამისობა</w:t>
      </w:r>
      <w:proofErr w:type="spellEnd"/>
      <w:r>
        <w:t xml:space="preserve"> </w:t>
      </w:r>
      <w:proofErr w:type="spellStart"/>
      <w:r>
        <w:t>საქართველოს</w:t>
      </w:r>
      <w:proofErr w:type="spellEnd"/>
      <w:r>
        <w:t xml:space="preserve"> </w:t>
      </w:r>
      <w:proofErr w:type="spellStart"/>
      <w:r>
        <w:t>შრომის</w:t>
      </w:r>
      <w:proofErr w:type="spellEnd"/>
      <w:r>
        <w:t xml:space="preserve"> </w:t>
      </w:r>
      <w:proofErr w:type="spellStart"/>
      <w:r>
        <w:t>კოდექსის</w:t>
      </w:r>
      <w:proofErr w:type="spellEnd"/>
      <w:r>
        <w:t xml:space="preserve"> </w:t>
      </w:r>
      <w:proofErr w:type="spellStart"/>
      <w:r>
        <w:t>მოთხოვნებთან</w:t>
      </w:r>
      <w:proofErr w:type="spellEnd"/>
      <w:r>
        <w:t>.</w:t>
      </w:r>
    </w:p>
    <w:p w:rsidR="00E9217A" w:rsidRDefault="00E9217A" w:rsidP="00E9217A">
      <w:proofErr w:type="spellStart"/>
      <w:r>
        <w:t>ჩვენი</w:t>
      </w:r>
      <w:proofErr w:type="spellEnd"/>
      <w:r>
        <w:t xml:space="preserve"> </w:t>
      </w:r>
      <w:proofErr w:type="spellStart"/>
      <w:r>
        <w:t>გამოცდილი</w:t>
      </w:r>
      <w:proofErr w:type="spellEnd"/>
      <w:r>
        <w:t xml:space="preserve"> </w:t>
      </w:r>
      <w:proofErr w:type="spellStart"/>
      <w:r>
        <w:t>იურისტების</w:t>
      </w:r>
      <w:proofErr w:type="spellEnd"/>
      <w:r>
        <w:t xml:space="preserve"> </w:t>
      </w:r>
      <w:proofErr w:type="spellStart"/>
      <w:r>
        <w:t>გუნდი</w:t>
      </w:r>
      <w:proofErr w:type="spellEnd"/>
      <w:r>
        <w:t xml:space="preserve"> </w:t>
      </w:r>
      <w:proofErr w:type="spellStart"/>
      <w:r>
        <w:t>მართავს</w:t>
      </w:r>
      <w:proofErr w:type="spellEnd"/>
      <w:r>
        <w:t xml:space="preserve"> </w:t>
      </w:r>
      <w:proofErr w:type="spellStart"/>
      <w:r>
        <w:t>მოკვლევის</w:t>
      </w:r>
      <w:proofErr w:type="spellEnd"/>
      <w:r>
        <w:t xml:space="preserve"> </w:t>
      </w:r>
      <w:proofErr w:type="spellStart"/>
      <w:r>
        <w:t>სრულ</w:t>
      </w:r>
      <w:proofErr w:type="spellEnd"/>
      <w:r>
        <w:t xml:space="preserve"> </w:t>
      </w:r>
      <w:proofErr w:type="spellStart"/>
      <w:r>
        <w:t>ციკლს</w:t>
      </w:r>
      <w:proofErr w:type="spellEnd"/>
      <w:r>
        <w:t xml:space="preserve">, </w:t>
      </w:r>
      <w:proofErr w:type="spellStart"/>
      <w:r>
        <w:t>პირველადი</w:t>
      </w:r>
      <w:proofErr w:type="spellEnd"/>
      <w:r>
        <w:t xml:space="preserve"> </w:t>
      </w:r>
      <w:proofErr w:type="spellStart"/>
      <w:r>
        <w:t>საჩივრის</w:t>
      </w:r>
      <w:proofErr w:type="spellEnd"/>
      <w:r>
        <w:t xml:space="preserve"> </w:t>
      </w:r>
      <w:proofErr w:type="spellStart"/>
      <w:r>
        <w:t>მიღებიდან</w:t>
      </w:r>
      <w:proofErr w:type="spellEnd"/>
      <w:r>
        <w:t xml:space="preserve"> </w:t>
      </w:r>
      <w:proofErr w:type="spellStart"/>
      <w:r>
        <w:t>საბოლოო</w:t>
      </w:r>
      <w:proofErr w:type="spellEnd"/>
      <w:r>
        <w:t xml:space="preserve"> </w:t>
      </w:r>
      <w:proofErr w:type="spellStart"/>
      <w:r>
        <w:t>ანგარიშის</w:t>
      </w:r>
      <w:proofErr w:type="spellEnd"/>
      <w:r>
        <w:t xml:space="preserve"> </w:t>
      </w:r>
      <w:proofErr w:type="spellStart"/>
      <w:r>
        <w:t>მომზადებამდე</w:t>
      </w:r>
      <w:proofErr w:type="spellEnd"/>
      <w:r>
        <w:t xml:space="preserve">. </w:t>
      </w:r>
      <w:proofErr w:type="spellStart"/>
      <w:r>
        <w:t>კლიენტები</w:t>
      </w:r>
      <w:proofErr w:type="spellEnd"/>
      <w:r>
        <w:t xml:space="preserve"> </w:t>
      </w:r>
      <w:proofErr w:type="spellStart"/>
      <w:r>
        <w:t>მოგვმართავენ</w:t>
      </w:r>
      <w:proofErr w:type="spellEnd"/>
      <w:r>
        <w:t xml:space="preserve"> </w:t>
      </w:r>
      <w:proofErr w:type="spellStart"/>
      <w:r>
        <w:t>ისეთი</w:t>
      </w:r>
      <w:proofErr w:type="spellEnd"/>
      <w:r>
        <w:t xml:space="preserve"> </w:t>
      </w:r>
      <w:proofErr w:type="spellStart"/>
      <w:r>
        <w:t>სენსიტიური</w:t>
      </w:r>
      <w:proofErr w:type="spellEnd"/>
      <w:r>
        <w:t xml:space="preserve"> </w:t>
      </w:r>
      <w:proofErr w:type="spellStart"/>
      <w:r>
        <w:t>საკითხების</w:t>
      </w:r>
      <w:proofErr w:type="spellEnd"/>
      <w:r>
        <w:t xml:space="preserve"> </w:t>
      </w:r>
      <w:proofErr w:type="spellStart"/>
      <w:r>
        <w:t>გამოსაძიებლად</w:t>
      </w:r>
      <w:proofErr w:type="spellEnd"/>
      <w:r>
        <w:t xml:space="preserve">, </w:t>
      </w:r>
      <w:proofErr w:type="spellStart"/>
      <w:r>
        <w:t>როგორიცაა</w:t>
      </w:r>
      <w:proofErr w:type="spellEnd"/>
      <w:r>
        <w:t xml:space="preserve"> </w:t>
      </w:r>
      <w:proofErr w:type="spellStart"/>
      <w:r>
        <w:t>შევიწროება</w:t>
      </w:r>
      <w:proofErr w:type="spellEnd"/>
      <w:r>
        <w:t xml:space="preserve">, </w:t>
      </w:r>
      <w:proofErr w:type="spellStart"/>
      <w:r>
        <w:t>დისკრიმინაცია</w:t>
      </w:r>
      <w:proofErr w:type="spellEnd"/>
      <w:r>
        <w:t xml:space="preserve">, </w:t>
      </w:r>
      <w:proofErr w:type="spellStart"/>
      <w:r>
        <w:t>კომპანიის</w:t>
      </w:r>
      <w:proofErr w:type="spellEnd"/>
      <w:r>
        <w:t xml:space="preserve"> </w:t>
      </w:r>
      <w:proofErr w:type="spellStart"/>
      <w:r>
        <w:t>პოლიტიკის</w:t>
      </w:r>
      <w:proofErr w:type="spellEnd"/>
      <w:r>
        <w:t xml:space="preserve"> </w:t>
      </w:r>
      <w:proofErr w:type="spellStart"/>
      <w:r>
        <w:t>უხეში</w:t>
      </w:r>
      <w:proofErr w:type="spellEnd"/>
      <w:r>
        <w:t xml:space="preserve"> </w:t>
      </w:r>
      <w:proofErr w:type="spellStart"/>
      <w:r>
        <w:t>დარღვევა</w:t>
      </w:r>
      <w:proofErr w:type="spellEnd"/>
      <w:r>
        <w:t xml:space="preserve">, </w:t>
      </w:r>
      <w:proofErr w:type="spellStart"/>
      <w:r>
        <w:t>მამხილებლის</w:t>
      </w:r>
      <w:proofErr w:type="spellEnd"/>
      <w:r>
        <w:t xml:space="preserve"> </w:t>
      </w:r>
      <w:proofErr w:type="spellStart"/>
      <w:r>
        <w:t>მიერ</w:t>
      </w:r>
      <w:proofErr w:type="spellEnd"/>
      <w:r>
        <w:t xml:space="preserve"> </w:t>
      </w:r>
      <w:proofErr w:type="spellStart"/>
      <w:r>
        <w:t>გაკეთებული</w:t>
      </w:r>
      <w:proofErr w:type="spellEnd"/>
      <w:r>
        <w:t xml:space="preserve"> </w:t>
      </w:r>
      <w:proofErr w:type="spellStart"/>
      <w:r>
        <w:t>განცხადებები</w:t>
      </w:r>
      <w:proofErr w:type="spellEnd"/>
      <w:r>
        <w:t xml:space="preserve"> </w:t>
      </w:r>
      <w:proofErr w:type="spellStart"/>
      <w:r>
        <w:t>ან</w:t>
      </w:r>
      <w:proofErr w:type="spellEnd"/>
      <w:r>
        <w:t xml:space="preserve"> </w:t>
      </w:r>
      <w:proofErr w:type="spellStart"/>
      <w:r>
        <w:t>შიდა</w:t>
      </w:r>
      <w:proofErr w:type="spellEnd"/>
      <w:r>
        <w:t xml:space="preserve"> </w:t>
      </w:r>
      <w:proofErr w:type="spellStart"/>
      <w:r>
        <w:t>თაღლითობის</w:t>
      </w:r>
      <w:proofErr w:type="spellEnd"/>
      <w:r>
        <w:t xml:space="preserve"> </w:t>
      </w:r>
      <w:proofErr w:type="spellStart"/>
      <w:r>
        <w:t>ეჭვები</w:t>
      </w:r>
      <w:proofErr w:type="spellEnd"/>
      <w:r>
        <w:t xml:space="preserve">. </w:t>
      </w:r>
      <w:proofErr w:type="spellStart"/>
      <w:r>
        <w:t>ჩვენი</w:t>
      </w:r>
      <w:proofErr w:type="spellEnd"/>
      <w:r>
        <w:t xml:space="preserve"> </w:t>
      </w:r>
      <w:proofErr w:type="spellStart"/>
      <w:r>
        <w:t>პროცესი</w:t>
      </w:r>
      <w:proofErr w:type="spellEnd"/>
      <w:r>
        <w:t xml:space="preserve"> </w:t>
      </w:r>
      <w:proofErr w:type="spellStart"/>
      <w:r>
        <w:t>იწყება</w:t>
      </w:r>
      <w:proofErr w:type="spellEnd"/>
      <w:r>
        <w:t xml:space="preserve"> </w:t>
      </w:r>
      <w:proofErr w:type="spellStart"/>
      <w:r>
        <w:t>მოკვლევის</w:t>
      </w:r>
      <w:proofErr w:type="spellEnd"/>
      <w:r>
        <w:t xml:space="preserve"> </w:t>
      </w:r>
      <w:proofErr w:type="spellStart"/>
      <w:r>
        <w:t>დეტალური</w:t>
      </w:r>
      <w:proofErr w:type="spellEnd"/>
      <w:r>
        <w:t xml:space="preserve"> </w:t>
      </w:r>
      <w:proofErr w:type="spellStart"/>
      <w:r>
        <w:t>გეგმის</w:t>
      </w:r>
      <w:proofErr w:type="spellEnd"/>
      <w:r>
        <w:t xml:space="preserve"> </w:t>
      </w:r>
      <w:proofErr w:type="spellStart"/>
      <w:r>
        <w:t>შემუშავებით</w:t>
      </w:r>
      <w:proofErr w:type="spellEnd"/>
      <w:r>
        <w:t xml:space="preserve">, </w:t>
      </w:r>
      <w:proofErr w:type="spellStart"/>
      <w:r>
        <w:t>რასაც</w:t>
      </w:r>
      <w:proofErr w:type="spellEnd"/>
      <w:r>
        <w:t xml:space="preserve"> </w:t>
      </w:r>
      <w:proofErr w:type="spellStart"/>
      <w:r>
        <w:t>მოსდევს</w:t>
      </w:r>
      <w:proofErr w:type="spellEnd"/>
      <w:r>
        <w:t xml:space="preserve"> </w:t>
      </w:r>
      <w:proofErr w:type="spellStart"/>
      <w:r>
        <w:t>შესაბამისი</w:t>
      </w:r>
      <w:proofErr w:type="spellEnd"/>
      <w:r>
        <w:t xml:space="preserve"> </w:t>
      </w:r>
      <w:proofErr w:type="spellStart"/>
      <w:r>
        <w:t>მტკიცებულებების</w:t>
      </w:r>
      <w:proofErr w:type="spellEnd"/>
      <w:r>
        <w:t xml:space="preserve"> </w:t>
      </w:r>
      <w:proofErr w:type="spellStart"/>
      <w:r>
        <w:t>შეგროვება</w:t>
      </w:r>
      <w:proofErr w:type="spellEnd"/>
      <w:r>
        <w:t xml:space="preserve">, </w:t>
      </w:r>
      <w:proofErr w:type="spellStart"/>
      <w:r>
        <w:t>კონფიდენციალური</w:t>
      </w:r>
      <w:proofErr w:type="spellEnd"/>
      <w:r>
        <w:t xml:space="preserve"> </w:t>
      </w:r>
      <w:proofErr w:type="spellStart"/>
      <w:r>
        <w:t>და</w:t>
      </w:r>
      <w:proofErr w:type="spellEnd"/>
      <w:r>
        <w:t xml:space="preserve"> </w:t>
      </w:r>
      <w:proofErr w:type="spellStart"/>
      <w:r>
        <w:t>სტრუქტურირებული</w:t>
      </w:r>
      <w:proofErr w:type="spellEnd"/>
      <w:r>
        <w:t xml:space="preserve"> </w:t>
      </w:r>
      <w:proofErr w:type="spellStart"/>
      <w:r>
        <w:t>გასაუბრებების</w:t>
      </w:r>
      <w:proofErr w:type="spellEnd"/>
      <w:r>
        <w:t xml:space="preserve"> </w:t>
      </w:r>
      <w:proofErr w:type="spellStart"/>
      <w:r>
        <w:t>ჩატარება</w:t>
      </w:r>
      <w:proofErr w:type="spellEnd"/>
      <w:r>
        <w:t xml:space="preserve"> </w:t>
      </w:r>
      <w:proofErr w:type="spellStart"/>
      <w:r>
        <w:t>ყველა</w:t>
      </w:r>
      <w:proofErr w:type="spellEnd"/>
      <w:r>
        <w:t xml:space="preserve"> </w:t>
      </w:r>
      <w:proofErr w:type="spellStart"/>
      <w:r>
        <w:t>ჩართულ</w:t>
      </w:r>
      <w:proofErr w:type="spellEnd"/>
      <w:r>
        <w:t xml:space="preserve"> </w:t>
      </w:r>
      <w:proofErr w:type="spellStart"/>
      <w:r>
        <w:t>მხარესთან</w:t>
      </w:r>
      <w:proofErr w:type="spellEnd"/>
      <w:r>
        <w:t xml:space="preserve"> </w:t>
      </w:r>
      <w:proofErr w:type="spellStart"/>
      <w:r>
        <w:t>და</w:t>
      </w:r>
      <w:proofErr w:type="spellEnd"/>
      <w:r>
        <w:t xml:space="preserve"> </w:t>
      </w:r>
      <w:proofErr w:type="spellStart"/>
      <w:r>
        <w:t>ფაქტების</w:t>
      </w:r>
      <w:proofErr w:type="spellEnd"/>
      <w:r>
        <w:t xml:space="preserve"> </w:t>
      </w:r>
      <w:proofErr w:type="spellStart"/>
      <w:r>
        <w:t>ზედმიწევნითი</w:t>
      </w:r>
      <w:proofErr w:type="spellEnd"/>
      <w:r>
        <w:t xml:space="preserve"> </w:t>
      </w:r>
      <w:proofErr w:type="spellStart"/>
      <w:r>
        <w:t>ანალიზი</w:t>
      </w:r>
      <w:proofErr w:type="spellEnd"/>
      <w:r>
        <w:t xml:space="preserve">. საბოლოოდ, </w:t>
      </w:r>
      <w:proofErr w:type="spellStart"/>
      <w:r>
        <w:t>ვამზადებთ</w:t>
      </w:r>
      <w:proofErr w:type="spellEnd"/>
      <w:r>
        <w:t xml:space="preserve"> </w:t>
      </w:r>
      <w:proofErr w:type="spellStart"/>
      <w:r>
        <w:t>ამომწურავ</w:t>
      </w:r>
      <w:proofErr w:type="spellEnd"/>
      <w:r>
        <w:t xml:space="preserve"> </w:t>
      </w:r>
      <w:proofErr w:type="spellStart"/>
      <w:r>
        <w:t>წერილობით</w:t>
      </w:r>
      <w:proofErr w:type="spellEnd"/>
      <w:r>
        <w:t xml:space="preserve"> </w:t>
      </w:r>
      <w:proofErr w:type="spellStart"/>
      <w:r>
        <w:t>დასკვნას</w:t>
      </w:r>
      <w:proofErr w:type="spellEnd"/>
      <w:r>
        <w:t xml:space="preserve">, </w:t>
      </w:r>
      <w:proofErr w:type="spellStart"/>
      <w:r>
        <w:t>რომელიც</w:t>
      </w:r>
      <w:proofErr w:type="spellEnd"/>
      <w:r>
        <w:t xml:space="preserve"> </w:t>
      </w:r>
      <w:proofErr w:type="spellStart"/>
      <w:r>
        <w:t>ნათლად</w:t>
      </w:r>
      <w:proofErr w:type="spellEnd"/>
      <w:r>
        <w:t xml:space="preserve"> </w:t>
      </w:r>
      <w:proofErr w:type="spellStart"/>
      <w:r>
        <w:t>ასახავს</w:t>
      </w:r>
      <w:proofErr w:type="spellEnd"/>
      <w:r>
        <w:t xml:space="preserve"> </w:t>
      </w:r>
      <w:proofErr w:type="spellStart"/>
      <w:r>
        <w:t>ფაქტობრივ</w:t>
      </w:r>
      <w:proofErr w:type="spellEnd"/>
      <w:r>
        <w:t xml:space="preserve"> </w:t>
      </w:r>
      <w:proofErr w:type="spellStart"/>
      <w:r>
        <w:t>გარემოებებს</w:t>
      </w:r>
      <w:proofErr w:type="spellEnd"/>
      <w:r>
        <w:t xml:space="preserve"> </w:t>
      </w:r>
      <w:proofErr w:type="spellStart"/>
      <w:r>
        <w:t>და</w:t>
      </w:r>
      <w:proofErr w:type="spellEnd"/>
      <w:r>
        <w:t xml:space="preserve"> </w:t>
      </w:r>
      <w:proofErr w:type="spellStart"/>
      <w:r>
        <w:t>თქვენს</w:t>
      </w:r>
      <w:proofErr w:type="spellEnd"/>
      <w:r>
        <w:t xml:space="preserve"> </w:t>
      </w:r>
      <w:proofErr w:type="spellStart"/>
      <w:r>
        <w:t>ხელმძღვანელობას</w:t>
      </w:r>
      <w:proofErr w:type="spellEnd"/>
      <w:r>
        <w:t xml:space="preserve"> </w:t>
      </w:r>
      <w:proofErr w:type="spellStart"/>
      <w:r>
        <w:t>აძლევს</w:t>
      </w:r>
      <w:proofErr w:type="spellEnd"/>
      <w:r>
        <w:t xml:space="preserve"> </w:t>
      </w:r>
      <w:proofErr w:type="spellStart"/>
      <w:r>
        <w:t>მყარ</w:t>
      </w:r>
      <w:proofErr w:type="spellEnd"/>
      <w:r>
        <w:t xml:space="preserve"> </w:t>
      </w:r>
      <w:proofErr w:type="spellStart"/>
      <w:r>
        <w:t>საფუძველს</w:t>
      </w:r>
      <w:proofErr w:type="spellEnd"/>
      <w:r>
        <w:t xml:space="preserve"> </w:t>
      </w:r>
      <w:proofErr w:type="spellStart"/>
      <w:r>
        <w:t>თავდაჯერებული</w:t>
      </w:r>
      <w:proofErr w:type="spellEnd"/>
      <w:r>
        <w:t xml:space="preserve"> </w:t>
      </w:r>
      <w:proofErr w:type="spellStart"/>
      <w:r>
        <w:t>და</w:t>
      </w:r>
      <w:proofErr w:type="spellEnd"/>
      <w:r>
        <w:t xml:space="preserve"> </w:t>
      </w:r>
      <w:proofErr w:type="spellStart"/>
      <w:r>
        <w:t>იურიდიულად</w:t>
      </w:r>
      <w:proofErr w:type="spellEnd"/>
      <w:r>
        <w:t xml:space="preserve"> </w:t>
      </w:r>
      <w:proofErr w:type="spellStart"/>
      <w:r>
        <w:t>გამართული</w:t>
      </w:r>
      <w:proofErr w:type="spellEnd"/>
      <w:r>
        <w:t xml:space="preserve"> </w:t>
      </w:r>
      <w:proofErr w:type="spellStart"/>
      <w:r>
        <w:t>გადაწყვეტილებების</w:t>
      </w:r>
      <w:proofErr w:type="spellEnd"/>
      <w:r>
        <w:t xml:space="preserve"> </w:t>
      </w:r>
      <w:proofErr w:type="spellStart"/>
      <w:r>
        <w:t>მისაღებად</w:t>
      </w:r>
      <w:proofErr w:type="spellEnd"/>
      <w:r>
        <w:t>.</w:t>
      </w:r>
    </w:p>
    <w:p w:rsidR="00E9217A" w:rsidRDefault="00E9217A" w:rsidP="00E9217A">
      <w:proofErr w:type="spellStart"/>
      <w:r>
        <w:t>მოკვლევის</w:t>
      </w:r>
      <w:proofErr w:type="spellEnd"/>
      <w:r>
        <w:t xml:space="preserve"> </w:t>
      </w:r>
      <w:proofErr w:type="spellStart"/>
      <w:r>
        <w:t>დასრულების</w:t>
      </w:r>
      <w:proofErr w:type="spellEnd"/>
      <w:r>
        <w:t xml:space="preserve"> </w:t>
      </w:r>
      <w:proofErr w:type="spellStart"/>
      <w:r>
        <w:t>შემდეგ</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სტრატეგიულ</w:t>
      </w:r>
      <w:proofErr w:type="spellEnd"/>
      <w:r>
        <w:t xml:space="preserve"> </w:t>
      </w:r>
      <w:proofErr w:type="spellStart"/>
      <w:r>
        <w:t>იურიდიულ</w:t>
      </w:r>
      <w:proofErr w:type="spellEnd"/>
      <w:r>
        <w:t xml:space="preserve"> </w:t>
      </w:r>
      <w:proofErr w:type="spellStart"/>
      <w:r>
        <w:t>კონსულტაციას</w:t>
      </w:r>
      <w:proofErr w:type="spellEnd"/>
      <w:r>
        <w:t xml:space="preserve"> </w:t>
      </w:r>
      <w:proofErr w:type="spellStart"/>
      <w:r>
        <w:t>შემდგომი</w:t>
      </w:r>
      <w:proofErr w:type="spellEnd"/>
      <w:r>
        <w:t xml:space="preserve"> </w:t>
      </w:r>
      <w:proofErr w:type="spellStart"/>
      <w:r>
        <w:t>ნაბიჯების</w:t>
      </w:r>
      <w:proofErr w:type="spellEnd"/>
      <w:r>
        <w:t xml:space="preserve"> </w:t>
      </w:r>
      <w:proofErr w:type="spellStart"/>
      <w:r>
        <w:t>შესახებ</w:t>
      </w:r>
      <w:proofErr w:type="spellEnd"/>
      <w:r>
        <w:t xml:space="preserve">. </w:t>
      </w:r>
      <w:proofErr w:type="spellStart"/>
      <w:r>
        <w:t>ჩვენი</w:t>
      </w:r>
      <w:proofErr w:type="spellEnd"/>
      <w:r>
        <w:t xml:space="preserve"> </w:t>
      </w:r>
      <w:proofErr w:type="spellStart"/>
      <w:r>
        <w:t>რეკომენდაციები</w:t>
      </w:r>
      <w:proofErr w:type="spellEnd"/>
      <w:r>
        <w:t xml:space="preserve"> </w:t>
      </w:r>
      <w:proofErr w:type="spellStart"/>
      <w:r>
        <w:t>ეფუძნება</w:t>
      </w:r>
      <w:proofErr w:type="spellEnd"/>
      <w:r>
        <w:t xml:space="preserve"> </w:t>
      </w:r>
      <w:proofErr w:type="spellStart"/>
      <w:r>
        <w:t>რისკების</w:t>
      </w:r>
      <w:proofErr w:type="spellEnd"/>
      <w:r>
        <w:t xml:space="preserve"> </w:t>
      </w:r>
      <w:proofErr w:type="spellStart"/>
      <w:r>
        <w:t>შეფასებას</w:t>
      </w:r>
      <w:proofErr w:type="spellEnd"/>
      <w:r>
        <w:t xml:space="preserve"> </w:t>
      </w:r>
      <w:proofErr w:type="spellStart"/>
      <w:r>
        <w:t>და</w:t>
      </w:r>
      <w:proofErr w:type="spellEnd"/>
      <w:r>
        <w:t xml:space="preserve"> </w:t>
      </w:r>
      <w:proofErr w:type="spellStart"/>
      <w:r>
        <w:t>უზრუნველყოფს</w:t>
      </w:r>
      <w:proofErr w:type="spellEnd"/>
      <w:r>
        <w:t xml:space="preserve">, </w:t>
      </w:r>
      <w:proofErr w:type="spellStart"/>
      <w:r>
        <w:t>რომ</w:t>
      </w:r>
      <w:proofErr w:type="spellEnd"/>
      <w:r>
        <w:t xml:space="preserve"> </w:t>
      </w:r>
      <w:proofErr w:type="spellStart"/>
      <w:r>
        <w:t>ნებისმიერი</w:t>
      </w:r>
      <w:proofErr w:type="spellEnd"/>
      <w:r>
        <w:t xml:space="preserve"> </w:t>
      </w:r>
      <w:proofErr w:type="spellStart"/>
      <w:r>
        <w:t>დისციპლინური</w:t>
      </w:r>
      <w:proofErr w:type="spellEnd"/>
      <w:r>
        <w:t xml:space="preserve"> </w:t>
      </w:r>
      <w:proofErr w:type="spellStart"/>
      <w:r>
        <w:t>ღონისძიება</w:t>
      </w:r>
      <w:proofErr w:type="spellEnd"/>
      <w:r>
        <w:t xml:space="preserve"> — </w:t>
      </w:r>
      <w:proofErr w:type="spellStart"/>
      <w:r>
        <w:t>იქნება</w:t>
      </w:r>
      <w:proofErr w:type="spellEnd"/>
      <w:r>
        <w:t xml:space="preserve"> </w:t>
      </w:r>
      <w:proofErr w:type="spellStart"/>
      <w:r>
        <w:t>ეს</w:t>
      </w:r>
      <w:proofErr w:type="spellEnd"/>
      <w:r>
        <w:t xml:space="preserve"> </w:t>
      </w:r>
      <w:proofErr w:type="spellStart"/>
      <w:r>
        <w:t>გაფრთხილება</w:t>
      </w:r>
      <w:proofErr w:type="spellEnd"/>
      <w:r>
        <w:t xml:space="preserve">, </w:t>
      </w:r>
      <w:proofErr w:type="spellStart"/>
      <w:r>
        <w:t>დროებით</w:t>
      </w:r>
      <w:proofErr w:type="spellEnd"/>
      <w:r>
        <w:t xml:space="preserve"> </w:t>
      </w:r>
      <w:proofErr w:type="spellStart"/>
      <w:r>
        <w:t>ჩამოშორება</w:t>
      </w:r>
      <w:proofErr w:type="spellEnd"/>
      <w:r>
        <w:t xml:space="preserve"> </w:t>
      </w:r>
      <w:proofErr w:type="spellStart"/>
      <w:r>
        <w:t>თუ</w:t>
      </w:r>
      <w:proofErr w:type="spellEnd"/>
      <w:r>
        <w:t xml:space="preserve"> </w:t>
      </w:r>
      <w:proofErr w:type="spellStart"/>
      <w:r>
        <w:t>შრომითი</w:t>
      </w:r>
      <w:proofErr w:type="spellEnd"/>
      <w:r>
        <w:t xml:space="preserve"> </w:t>
      </w:r>
      <w:proofErr w:type="spellStart"/>
      <w:r>
        <w:t>ხელშეკრულების</w:t>
      </w:r>
      <w:proofErr w:type="spellEnd"/>
      <w:r>
        <w:t xml:space="preserve"> </w:t>
      </w:r>
      <w:proofErr w:type="spellStart"/>
      <w:r>
        <w:t>შეწყვეტა</w:t>
      </w:r>
      <w:proofErr w:type="spellEnd"/>
      <w:r>
        <w:t xml:space="preserve"> — </w:t>
      </w:r>
      <w:proofErr w:type="spellStart"/>
      <w:r>
        <w:t>იყოს</w:t>
      </w:r>
      <w:proofErr w:type="spellEnd"/>
      <w:r>
        <w:t xml:space="preserve"> </w:t>
      </w:r>
      <w:proofErr w:type="spellStart"/>
      <w:r>
        <w:t>პროპორციული</w:t>
      </w:r>
      <w:proofErr w:type="spellEnd"/>
      <w:r>
        <w:t xml:space="preserve">, </w:t>
      </w:r>
      <w:proofErr w:type="spellStart"/>
      <w:r>
        <w:t>სამართლიანი</w:t>
      </w:r>
      <w:proofErr w:type="spellEnd"/>
      <w:r>
        <w:t xml:space="preserve"> </w:t>
      </w:r>
      <w:proofErr w:type="spellStart"/>
      <w:r>
        <w:t>და</w:t>
      </w:r>
      <w:proofErr w:type="spellEnd"/>
      <w:r>
        <w:t xml:space="preserve">, </w:t>
      </w:r>
      <w:proofErr w:type="spellStart"/>
      <w:r>
        <w:t>რაც</w:t>
      </w:r>
      <w:proofErr w:type="spellEnd"/>
      <w:r>
        <w:t xml:space="preserve"> </w:t>
      </w:r>
      <w:proofErr w:type="spellStart"/>
      <w:r>
        <w:t>მთავარია</w:t>
      </w:r>
      <w:proofErr w:type="spellEnd"/>
      <w:r>
        <w:t xml:space="preserve">, </w:t>
      </w:r>
      <w:proofErr w:type="spellStart"/>
      <w:r>
        <w:t>კანონიერი</w:t>
      </w:r>
      <w:proofErr w:type="spellEnd"/>
      <w:r>
        <w:t xml:space="preserve">. </w:t>
      </w:r>
      <w:proofErr w:type="spellStart"/>
      <w:r>
        <w:t>ჩვენი</w:t>
      </w:r>
      <w:proofErr w:type="spellEnd"/>
      <w:r>
        <w:t xml:space="preserve"> </w:t>
      </w:r>
      <w:proofErr w:type="spellStart"/>
      <w:r>
        <w:t>დახმარებით</w:t>
      </w:r>
      <w:proofErr w:type="spellEnd"/>
      <w:r>
        <w:t xml:space="preserve"> </w:t>
      </w:r>
      <w:proofErr w:type="spellStart"/>
      <w:r>
        <w:t>თქვენ</w:t>
      </w:r>
      <w:proofErr w:type="spellEnd"/>
      <w:r>
        <w:t xml:space="preserve"> </w:t>
      </w:r>
      <w:proofErr w:type="spellStart"/>
      <w:r>
        <w:t>მინიმუმამდე</w:t>
      </w:r>
      <w:proofErr w:type="spellEnd"/>
      <w:r>
        <w:t xml:space="preserve"> </w:t>
      </w:r>
      <w:proofErr w:type="spellStart"/>
      <w:r>
        <w:t>დაიყვანთ</w:t>
      </w:r>
      <w:proofErr w:type="spellEnd"/>
      <w:r>
        <w:t xml:space="preserve"> </w:t>
      </w:r>
      <w:proofErr w:type="spellStart"/>
      <w:r>
        <w:t>სამსახურიდან</w:t>
      </w:r>
      <w:proofErr w:type="spellEnd"/>
      <w:r>
        <w:t xml:space="preserve"> </w:t>
      </w:r>
      <w:proofErr w:type="spellStart"/>
      <w:r>
        <w:t>უკანონო</w:t>
      </w:r>
      <w:proofErr w:type="spellEnd"/>
      <w:r>
        <w:t xml:space="preserve"> </w:t>
      </w:r>
      <w:proofErr w:type="spellStart"/>
      <w:r>
        <w:t>გათავისუფლების</w:t>
      </w:r>
      <w:proofErr w:type="spellEnd"/>
      <w:r>
        <w:t xml:space="preserve"> </w:t>
      </w:r>
      <w:proofErr w:type="spellStart"/>
      <w:r>
        <w:t>ან</w:t>
      </w:r>
      <w:proofErr w:type="spellEnd"/>
      <w:r>
        <w:t xml:space="preserve"> </w:t>
      </w:r>
      <w:proofErr w:type="spellStart"/>
      <w:r>
        <w:t>დისკრიმინაციის</w:t>
      </w:r>
      <w:proofErr w:type="spellEnd"/>
      <w:r>
        <w:t xml:space="preserve"> </w:t>
      </w:r>
      <w:proofErr w:type="spellStart"/>
      <w:r>
        <w:t>საფუძველზე</w:t>
      </w:r>
      <w:proofErr w:type="spellEnd"/>
      <w:r>
        <w:t xml:space="preserve"> </w:t>
      </w:r>
      <w:proofErr w:type="spellStart"/>
      <w:r>
        <w:t>წარმოშობილი</w:t>
      </w:r>
      <w:proofErr w:type="spellEnd"/>
      <w:r>
        <w:t xml:space="preserve"> </w:t>
      </w:r>
      <w:proofErr w:type="spellStart"/>
      <w:r>
        <w:t>სასამართლო</w:t>
      </w:r>
      <w:proofErr w:type="spellEnd"/>
      <w:r>
        <w:t xml:space="preserve"> </w:t>
      </w:r>
      <w:proofErr w:type="spellStart"/>
      <w:r>
        <w:t>დავების</w:t>
      </w:r>
      <w:proofErr w:type="spellEnd"/>
      <w:r>
        <w:t xml:space="preserve"> </w:t>
      </w:r>
      <w:proofErr w:type="spellStart"/>
      <w:r>
        <w:t>რისკს</w:t>
      </w:r>
      <w:proofErr w:type="spellEnd"/>
      <w:r>
        <w:t xml:space="preserve"> </w:t>
      </w:r>
      <w:proofErr w:type="spellStart"/>
      <w:r>
        <w:t>და</w:t>
      </w:r>
      <w:proofErr w:type="spellEnd"/>
      <w:r>
        <w:t xml:space="preserve"> </w:t>
      </w:r>
      <w:proofErr w:type="spellStart"/>
      <w:r>
        <w:t>დაიცავთ</w:t>
      </w:r>
      <w:proofErr w:type="spellEnd"/>
      <w:r>
        <w:t xml:space="preserve"> </w:t>
      </w:r>
      <w:proofErr w:type="spellStart"/>
      <w:r>
        <w:t>თქვენი</w:t>
      </w:r>
      <w:proofErr w:type="spellEnd"/>
      <w:r>
        <w:t xml:space="preserve"> </w:t>
      </w:r>
      <w:proofErr w:type="spellStart"/>
      <w:r>
        <w:t>კომპანიის</w:t>
      </w:r>
      <w:proofErr w:type="spellEnd"/>
      <w:r>
        <w:t xml:space="preserve"> </w:t>
      </w:r>
      <w:proofErr w:type="spellStart"/>
      <w:r>
        <w:t>რეპუტაციას</w:t>
      </w:r>
      <w:proofErr w:type="spellEnd"/>
      <w:r>
        <w:t xml:space="preserve">, </w:t>
      </w:r>
      <w:proofErr w:type="spellStart"/>
      <w:r>
        <w:t>აჩვენებთ</w:t>
      </w:r>
      <w:proofErr w:type="spellEnd"/>
      <w:r>
        <w:t xml:space="preserve"> </w:t>
      </w:r>
      <w:proofErr w:type="spellStart"/>
      <w:r>
        <w:t>რა</w:t>
      </w:r>
      <w:proofErr w:type="spellEnd"/>
      <w:r>
        <w:t xml:space="preserve"> </w:t>
      </w:r>
      <w:proofErr w:type="spellStart"/>
      <w:r>
        <w:t>თქვენს</w:t>
      </w:r>
      <w:proofErr w:type="spellEnd"/>
      <w:r>
        <w:t xml:space="preserve"> </w:t>
      </w:r>
      <w:proofErr w:type="spellStart"/>
      <w:r>
        <w:t>ერთგულებას</w:t>
      </w:r>
      <w:proofErr w:type="spellEnd"/>
      <w:r>
        <w:t xml:space="preserve"> </w:t>
      </w:r>
      <w:proofErr w:type="spellStart"/>
      <w:r>
        <w:t>უსაფრთხო</w:t>
      </w:r>
      <w:proofErr w:type="spellEnd"/>
      <w:r>
        <w:t xml:space="preserve"> </w:t>
      </w:r>
      <w:proofErr w:type="spellStart"/>
      <w:r>
        <w:t>და</w:t>
      </w:r>
      <w:proofErr w:type="spellEnd"/>
      <w:r>
        <w:t xml:space="preserve"> </w:t>
      </w:r>
      <w:proofErr w:type="spellStart"/>
      <w:r>
        <w:t>პატივისცემაზე</w:t>
      </w:r>
      <w:proofErr w:type="spellEnd"/>
      <w:r>
        <w:t xml:space="preserve"> </w:t>
      </w:r>
      <w:proofErr w:type="spellStart"/>
      <w:r>
        <w:t>დაფუძნებული</w:t>
      </w:r>
      <w:proofErr w:type="spellEnd"/>
      <w:r>
        <w:t xml:space="preserve"> </w:t>
      </w:r>
      <w:proofErr w:type="spellStart"/>
      <w:r>
        <w:t>სამუშაო</w:t>
      </w:r>
      <w:proofErr w:type="spellEnd"/>
      <w:r>
        <w:t xml:space="preserve"> </w:t>
      </w:r>
      <w:proofErr w:type="spellStart"/>
      <w:r>
        <w:t>გარემოს</w:t>
      </w:r>
      <w:proofErr w:type="spellEnd"/>
      <w:r>
        <w:t xml:space="preserve"> </w:t>
      </w:r>
      <w:proofErr w:type="spellStart"/>
      <w:r>
        <w:t>მიმართ</w:t>
      </w:r>
      <w:proofErr w:type="spellEnd"/>
      <w:r>
        <w:t>.</w:t>
      </w:r>
    </w:p>
    <w:p w:rsidR="00E9217A" w:rsidRDefault="00E9217A" w:rsidP="00E9217A">
      <w:r>
        <w:lastRenderedPageBreak/>
        <w:pict>
          <v:rect id="_x0000_i1027" style="width:0;height:1.5pt" o:hralign="center" o:hrstd="t" o:hr="t" fillcolor="#a0a0a0" stroked="f"/>
        </w:pict>
      </w:r>
    </w:p>
    <w:p w:rsidR="00E9217A" w:rsidRDefault="00E9217A" w:rsidP="00E9217A">
      <w:pPr>
        <w:pStyle w:val="Heading4"/>
      </w:pPr>
      <w:r>
        <w:t>English</w:t>
      </w:r>
    </w:p>
    <w:p w:rsidR="00E9217A" w:rsidRDefault="00E9217A" w:rsidP="00E9217A">
      <w:r>
        <w:rPr>
          <w:b/>
          <w:bCs/>
        </w:rPr>
        <w:t>Title:</w:t>
      </w:r>
      <w:r>
        <w:br/>
        <w:t>Workplace Investigations: Impartial Inquiries to Protect Employers from Legal Risks in Tbilisi</w:t>
      </w:r>
    </w:p>
    <w:p w:rsidR="00E9217A" w:rsidRDefault="00E9217A" w:rsidP="00E9217A">
      <w:r>
        <w:rPr>
          <w:b/>
          <w:bCs/>
        </w:rPr>
        <w:t>Short Description:</w:t>
      </w:r>
      <w:r>
        <w:br/>
        <w:t>We provide independent and professional workplace investigations into allegations of employee misconduct, harassment, and discrimination. Our aim is to ensure a fair process, protect your business, and deliver a fact-based report for legally sound decision-making.</w:t>
      </w:r>
    </w:p>
    <w:p w:rsidR="00E9217A" w:rsidRDefault="00E9217A" w:rsidP="00E9217A">
      <w:r>
        <w:rPr>
          <w:b/>
          <w:bCs/>
        </w:rPr>
        <w:t>Full Content:</w:t>
      </w:r>
      <w:r>
        <w:br/>
        <w:t>In the modern workplace, allegations of employee misconduct, harassment, or discrimination represent one of the most serious challenges an employer can face. Your organization's response is not merely a reflection of its corporate culture and values; it is critical for avoiding significant legal, financial, and reputational damage. A prompt, impartial, and thoroughly documented workplace investigation is not an option—it is a legal obligation. Our firm acts as a neutral third party to ensure the entire investigative process is unbiased and fully compliant with the requirements of the Georgian Labor Code.</w:t>
      </w:r>
    </w:p>
    <w:p w:rsidR="00E9217A" w:rsidRDefault="00E9217A" w:rsidP="00E9217A">
      <w:r>
        <w:t>Our team of experienced lawyers manages the complete investigation cycle, from the initial complaint to the final report. Clients engage us to investigate sensitive issues such as harassment, discrimination, gross violations of company policy, whistleblower reports, or suspicions of internal fraud.[</w:t>
      </w:r>
      <w:hyperlink r:id="rId5" w:tgtFrame="_blank" w:history="1">
        <w:r>
          <w:rPr>
            <w:color w:val="0000FF"/>
            <w:u w:val="single"/>
          </w:rPr>
          <w:t>1</w:t>
        </w:r>
      </w:hyperlink>
      <w:r>
        <w:t>] Our process begins with developing a detailed investigative plan, followed by collecting relevant evidence, conducting confidential and structured interviews with all involved parties, and meticulously analyzing the facts.[</w:t>
      </w:r>
      <w:hyperlink r:id="rId6" w:tgtFrame="_blank" w:history="1">
        <w:r>
          <w:rPr>
            <w:color w:val="0000FF"/>
            <w:u w:val="single"/>
          </w:rPr>
          <w:t>2</w:t>
        </w:r>
      </w:hyperlink>
      <w:r>
        <w:t>] Ultimately, we prepare a comprehensive written report that clearly outlines the factual findings, providing your leadership with a solid basis for making confident and legally defensible decisions.</w:t>
      </w:r>
    </w:p>
    <w:p w:rsidR="00E9217A" w:rsidRDefault="00E9217A" w:rsidP="00E9217A">
      <w:r>
        <w:t>Upon concluding the investigation, we offer strategic legal counsel on the appropriate next steps. Our recommendations are risk-assessed and ensure that any disciplinary measure—whether a formal warning, suspension, or termination of employment—is proportional, fair, and, most importantly, lawful. With our assistance, you can minimize the risk of litigation arising from claims of wrongful termination or discrimination and protect your company’s reputation by demonstrating a commitment to a safe and respectful work environment.</w:t>
      </w:r>
    </w:p>
    <w:p w:rsidR="00E9217A" w:rsidRDefault="00E9217A" w:rsidP="00E9217A">
      <w:r>
        <w:pict>
          <v:rect id="_x0000_i1028" style="width:0;height:1.5pt" o:hralign="center" o:hrstd="t" o:hr="t" fillcolor="#a0a0a0" stroked="f"/>
        </w:pict>
      </w:r>
    </w:p>
    <w:p w:rsidR="00E9217A" w:rsidRPr="00E9217A" w:rsidRDefault="00E9217A" w:rsidP="00E9217A">
      <w:pPr>
        <w:pStyle w:val="Heading4"/>
        <w:rPr>
          <w:lang w:val="ru-RU"/>
        </w:rPr>
      </w:pPr>
      <w:r>
        <w:t>Russian</w:t>
      </w:r>
      <w:r w:rsidRPr="00E9217A">
        <w:rPr>
          <w:lang w:val="ru-RU"/>
        </w:rPr>
        <w:t xml:space="preserve"> (Русский)</w:t>
      </w:r>
    </w:p>
    <w:p w:rsidR="00E9217A" w:rsidRPr="00E9217A" w:rsidRDefault="00E9217A" w:rsidP="00E9217A">
      <w:pPr>
        <w:rPr>
          <w:lang w:val="ru-RU"/>
        </w:rPr>
      </w:pPr>
      <w:r>
        <w:rPr>
          <w:b/>
          <w:bCs/>
        </w:rPr>
        <w:t>Title</w:t>
      </w:r>
      <w:r w:rsidRPr="00E9217A">
        <w:rPr>
          <w:b/>
          <w:bCs/>
          <w:lang w:val="ru-RU"/>
        </w:rPr>
        <w:t>:</w:t>
      </w:r>
      <w:r w:rsidRPr="00E9217A">
        <w:rPr>
          <w:lang w:val="ru-RU"/>
        </w:rPr>
        <w:br/>
        <w:t>Внутренние служебные расследования: Беспристрастная защита работодателей от правовых рисков в Тбилиси</w:t>
      </w:r>
    </w:p>
    <w:p w:rsidR="00E9217A" w:rsidRPr="00E9217A" w:rsidRDefault="00E9217A" w:rsidP="00E9217A">
      <w:pPr>
        <w:rPr>
          <w:lang w:val="ru-RU"/>
        </w:rPr>
      </w:pPr>
      <w:r>
        <w:rPr>
          <w:b/>
          <w:bCs/>
        </w:rPr>
        <w:t>Short</w:t>
      </w:r>
      <w:r w:rsidRPr="00E9217A">
        <w:rPr>
          <w:b/>
          <w:bCs/>
          <w:lang w:val="ru-RU"/>
        </w:rPr>
        <w:t xml:space="preserve"> </w:t>
      </w:r>
      <w:r>
        <w:rPr>
          <w:b/>
          <w:bCs/>
        </w:rPr>
        <w:t>Description</w:t>
      </w:r>
      <w:r w:rsidRPr="00E9217A">
        <w:rPr>
          <w:b/>
          <w:bCs/>
          <w:lang w:val="ru-RU"/>
        </w:rPr>
        <w:t>:</w:t>
      </w:r>
      <w:r w:rsidRPr="00E9217A">
        <w:rPr>
          <w:lang w:val="ru-RU"/>
        </w:rPr>
        <w:br/>
        <w:t>Мы проводим независимые и профессиональные служебные расследования по обвинениям в неправомерных действиях, притеснениях и дискриминации со стороны сотрудников. Наша цель — обеспечить справедливый процесс, защитить ваш бизнес и предоставить основанный на фактах отчет для принятия юридически обоснованных решений.</w:t>
      </w:r>
    </w:p>
    <w:p w:rsidR="00E9217A" w:rsidRPr="00E9217A" w:rsidRDefault="00E9217A" w:rsidP="00E9217A">
      <w:pPr>
        <w:rPr>
          <w:lang w:val="ru-RU"/>
        </w:rPr>
      </w:pPr>
      <w:r>
        <w:rPr>
          <w:b/>
          <w:bCs/>
        </w:rPr>
        <w:lastRenderedPageBreak/>
        <w:t>Full</w:t>
      </w:r>
      <w:r w:rsidRPr="00E9217A">
        <w:rPr>
          <w:b/>
          <w:bCs/>
          <w:lang w:val="ru-RU"/>
        </w:rPr>
        <w:t xml:space="preserve"> </w:t>
      </w:r>
      <w:r>
        <w:rPr>
          <w:b/>
          <w:bCs/>
        </w:rPr>
        <w:t>Content</w:t>
      </w:r>
      <w:r w:rsidRPr="00E9217A">
        <w:rPr>
          <w:b/>
          <w:bCs/>
          <w:lang w:val="ru-RU"/>
        </w:rPr>
        <w:t>:</w:t>
      </w:r>
      <w:r w:rsidRPr="00E9217A">
        <w:rPr>
          <w:lang w:val="ru-RU"/>
        </w:rPr>
        <w:br/>
        <w:t>В современной рабочей среде обвинения в ненадлежащем поведении, домогательствах или дискриминации со стороны сотрудников представляют собой одну из самых серьезных проблем для любого работодателя. Реакция вашей организации на такие ситуации является не только отражением ее корпоративной культуры и ценностей, но и критически важным фактором для предотвращения серьезного юридического, финансового и репутационного ущерба. Своевременное, объективное и тщательно задокументированное внутреннее расследование — это не выбор, а юридическая обязанность.[</w:t>
      </w:r>
      <w:hyperlink r:id="rId7" w:tgtFrame="_blank" w:history="1">
        <w:r w:rsidRPr="00E9217A">
          <w:rPr>
            <w:color w:val="0000FF"/>
            <w:u w:val="single"/>
            <w:lang w:val="ru-RU"/>
          </w:rPr>
          <w:t>3</w:t>
        </w:r>
      </w:hyperlink>
      <w:r w:rsidRPr="00E9217A">
        <w:rPr>
          <w:lang w:val="ru-RU"/>
        </w:rPr>
        <w:t>] Наша фирма действует как нейтральная третья сторона, чтобы обеспечить полную беспристрастность процесса расследования и его соответствие требованиям Трудового кодекса Грузии.</w:t>
      </w:r>
    </w:p>
    <w:p w:rsidR="00E9217A" w:rsidRPr="00E9217A" w:rsidRDefault="00E9217A" w:rsidP="00E9217A">
      <w:pPr>
        <w:rPr>
          <w:lang w:val="ru-RU"/>
        </w:rPr>
      </w:pPr>
      <w:r w:rsidRPr="00E9217A">
        <w:rPr>
          <w:lang w:val="ru-RU"/>
        </w:rPr>
        <w:t>Наша команда опытных юристов управляет полным циклом расследования, от получения первоначальной жалобы до подготовки итогового отчета.[</w:t>
      </w:r>
      <w:hyperlink r:id="rId8" w:tgtFrame="_blank" w:history="1">
        <w:r w:rsidRPr="00E9217A">
          <w:rPr>
            <w:color w:val="0000FF"/>
            <w:u w:val="single"/>
            <w:lang w:val="ru-RU"/>
          </w:rPr>
          <w:t>1</w:t>
        </w:r>
      </w:hyperlink>
      <w:r w:rsidRPr="00E9217A">
        <w:rPr>
          <w:lang w:val="ru-RU"/>
        </w:rPr>
        <w:t>] Клиенты обращаются к нам для расследования таких деликатных вопросов, как притеснения, дискриминация, грубые нарушения политики компании, заявления информаторов или подозрения во внутреннем мошенничестве.[</w:t>
      </w:r>
      <w:hyperlink r:id="rId9" w:tgtFrame="_blank" w:history="1">
        <w:r w:rsidRPr="00E9217A">
          <w:rPr>
            <w:color w:val="0000FF"/>
            <w:u w:val="single"/>
            <w:lang w:val="ru-RU"/>
          </w:rPr>
          <w:t>4</w:t>
        </w:r>
      </w:hyperlink>
      <w:r w:rsidRPr="00E9217A">
        <w:rPr>
          <w:lang w:val="ru-RU"/>
        </w:rPr>
        <w:t>] Наш процесс начинается с разработки детального плана расследования, после чего следует сбор соответствующих доказательств, проведение конфиденциальных и структурированных интервью со всеми вовлеченными сторонами и тщательный анализ фактов. В итоге мы готовим исчерпывающий письменный отчет, в котором четко излагаются фактические обстоятельства, что дает вашему руководству прочную основу для принятия уверенных и юридически защищенных решений.</w:t>
      </w:r>
    </w:p>
    <w:p w:rsidR="00E9217A" w:rsidRPr="00E9217A" w:rsidRDefault="00E9217A" w:rsidP="00E9217A">
      <w:pPr>
        <w:rPr>
          <w:lang w:val="ru-RU"/>
        </w:rPr>
      </w:pPr>
      <w:r w:rsidRPr="00E9217A">
        <w:rPr>
          <w:lang w:val="ru-RU"/>
        </w:rPr>
        <w:t>По завершении расследования мы предлагаем стратегические юридические консультации относительно дальнейших шагов. Наши рекомендации основаны на оценке рисков и гарантируют, что любые дисциплинарные меры — будь то предупреждение, отстранение от работы или прекращение трудового договора — будут пропорциональными, справедливыми и, самое главное, законными. С нашей помощью вы минимизируете риск судебных разбирательств, связанных с незаконным увольнением или дискриминацией, и защитите репутацию вашей компании, демонстрируя приверженность созданию безопасной и уважительной рабочей среды.</w:t>
      </w:r>
    </w:p>
    <w:p w:rsidR="00E9217A" w:rsidRDefault="00E9217A" w:rsidP="00E9217A">
      <w:r>
        <w:pict>
          <v:rect id="_x0000_i1029" style="width:0;height:1.5pt" o:hralign="center" o:hrstd="t" o:hr="t" fillcolor="#a0a0a0" stroked="f"/>
        </w:pict>
      </w:r>
    </w:p>
    <w:p w:rsidR="00E9217A" w:rsidRDefault="00E9217A" w:rsidP="00E9217A">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2143"/>
        <w:gridCol w:w="2067"/>
        <w:gridCol w:w="1766"/>
        <w:gridCol w:w="2136"/>
      </w:tblGrid>
      <w:tr w:rsidR="00E9217A" w:rsidTr="00E9217A">
        <w:trPr>
          <w:tblCellSpacing w:w="15" w:type="dxa"/>
        </w:trPr>
        <w:tc>
          <w:tcPr>
            <w:tcW w:w="0" w:type="auto"/>
            <w:vAlign w:val="center"/>
            <w:hideMark/>
          </w:tcPr>
          <w:p w:rsidR="00E9217A" w:rsidRDefault="00E9217A">
            <w:r>
              <w:t>Language</w:t>
            </w:r>
          </w:p>
        </w:tc>
        <w:tc>
          <w:tcPr>
            <w:tcW w:w="0" w:type="auto"/>
            <w:vAlign w:val="center"/>
            <w:hideMark/>
          </w:tcPr>
          <w:p w:rsidR="00E9217A" w:rsidRDefault="00E9217A">
            <w:proofErr w:type="spellStart"/>
            <w:r>
              <w:t>MetaKeywords</w:t>
            </w:r>
            <w:proofErr w:type="spellEnd"/>
          </w:p>
        </w:tc>
        <w:tc>
          <w:tcPr>
            <w:tcW w:w="0" w:type="auto"/>
            <w:vAlign w:val="center"/>
            <w:hideMark/>
          </w:tcPr>
          <w:p w:rsidR="00E9217A" w:rsidRDefault="00E9217A">
            <w:proofErr w:type="spellStart"/>
            <w:r>
              <w:t>MetaDescription</w:t>
            </w:r>
            <w:proofErr w:type="spellEnd"/>
          </w:p>
        </w:tc>
        <w:tc>
          <w:tcPr>
            <w:tcW w:w="0" w:type="auto"/>
            <w:vAlign w:val="center"/>
            <w:hideMark/>
          </w:tcPr>
          <w:p w:rsidR="00E9217A" w:rsidRDefault="00E9217A">
            <w:proofErr w:type="spellStart"/>
            <w:r>
              <w:t>OpenGraphTitle</w:t>
            </w:r>
            <w:proofErr w:type="spellEnd"/>
          </w:p>
        </w:tc>
        <w:tc>
          <w:tcPr>
            <w:tcW w:w="0" w:type="auto"/>
            <w:vAlign w:val="center"/>
            <w:hideMark/>
          </w:tcPr>
          <w:p w:rsidR="00E9217A" w:rsidRDefault="00E9217A">
            <w:proofErr w:type="spellStart"/>
            <w:r>
              <w:t>OpenGraphDescription</w:t>
            </w:r>
            <w:proofErr w:type="spellEnd"/>
          </w:p>
        </w:tc>
      </w:tr>
      <w:tr w:rsidR="00E9217A" w:rsidTr="00E9217A">
        <w:trPr>
          <w:tblCellSpacing w:w="15" w:type="dxa"/>
        </w:trPr>
        <w:tc>
          <w:tcPr>
            <w:tcW w:w="0" w:type="auto"/>
            <w:vAlign w:val="center"/>
            <w:hideMark/>
          </w:tcPr>
          <w:p w:rsidR="00E9217A" w:rsidRDefault="00E9217A">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E9217A" w:rsidRDefault="00E9217A">
            <w:proofErr w:type="spellStart"/>
            <w:r>
              <w:rPr>
                <w:rFonts w:ascii="Sylfaen" w:hAnsi="Sylfaen" w:cs="Sylfaen"/>
              </w:rPr>
              <w:t>სამსახურებრივი</w:t>
            </w:r>
            <w:proofErr w:type="spellEnd"/>
            <w:r>
              <w:t xml:space="preserve"> </w:t>
            </w:r>
            <w:proofErr w:type="spellStart"/>
            <w:r>
              <w:rPr>
                <w:rFonts w:ascii="Sylfaen" w:hAnsi="Sylfaen" w:cs="Sylfaen"/>
              </w:rPr>
              <w:t>მოკვლევა</w:t>
            </w:r>
            <w:proofErr w:type="spellEnd"/>
            <w:r>
              <w:t xml:space="preserve">, </w:t>
            </w:r>
            <w:proofErr w:type="spellStart"/>
            <w:r>
              <w:rPr>
                <w:rFonts w:ascii="Sylfaen" w:hAnsi="Sylfaen" w:cs="Sylfaen"/>
              </w:rPr>
              <w:t>შიდა</w:t>
            </w:r>
            <w:proofErr w:type="spellEnd"/>
            <w:r>
              <w:t xml:space="preserve"> </w:t>
            </w:r>
            <w:proofErr w:type="spellStart"/>
            <w:r>
              <w:rPr>
                <w:rFonts w:ascii="Sylfaen" w:hAnsi="Sylfaen" w:cs="Sylfaen"/>
              </w:rPr>
              <w:t>გამოძიება</w:t>
            </w:r>
            <w:proofErr w:type="spellEnd"/>
            <w:r>
              <w:t xml:space="preserve">, </w:t>
            </w:r>
            <w:proofErr w:type="spellStart"/>
            <w:r>
              <w:rPr>
                <w:rFonts w:ascii="Sylfaen" w:hAnsi="Sylfaen" w:cs="Sylfaen"/>
              </w:rPr>
              <w:t>დასაქმებულის</w:t>
            </w:r>
            <w:proofErr w:type="spellEnd"/>
            <w:r>
              <w:t xml:space="preserve"> </w:t>
            </w:r>
            <w:proofErr w:type="spellStart"/>
            <w:r>
              <w:rPr>
                <w:rFonts w:ascii="Sylfaen" w:hAnsi="Sylfaen" w:cs="Sylfaen"/>
              </w:rPr>
              <w:t>გადაცდომა</w:t>
            </w:r>
            <w:proofErr w:type="spellEnd"/>
            <w:r>
              <w:t xml:space="preserve">, </w:t>
            </w:r>
            <w:proofErr w:type="spellStart"/>
            <w:r>
              <w:rPr>
                <w:rFonts w:ascii="Sylfaen" w:hAnsi="Sylfaen" w:cs="Sylfaen"/>
              </w:rPr>
              <w:t>შევიწროება</w:t>
            </w:r>
            <w:proofErr w:type="spellEnd"/>
            <w:r>
              <w:t xml:space="preserve"> </w:t>
            </w:r>
            <w:proofErr w:type="spellStart"/>
            <w:r>
              <w:rPr>
                <w:rFonts w:ascii="Sylfaen" w:hAnsi="Sylfaen" w:cs="Sylfaen"/>
              </w:rPr>
              <w:t>სამსახურში</w:t>
            </w:r>
            <w:proofErr w:type="spellEnd"/>
            <w:r>
              <w:t xml:space="preserve">, </w:t>
            </w:r>
            <w:proofErr w:type="spellStart"/>
            <w:r>
              <w:rPr>
                <w:rFonts w:ascii="Sylfaen" w:hAnsi="Sylfaen" w:cs="Sylfaen"/>
              </w:rPr>
              <w:t>დისციპლინური</w:t>
            </w:r>
            <w:proofErr w:type="spellEnd"/>
            <w:r>
              <w:t xml:space="preserve"> </w:t>
            </w:r>
            <w:proofErr w:type="spellStart"/>
            <w:r>
              <w:rPr>
                <w:rFonts w:ascii="Sylfaen" w:hAnsi="Sylfaen" w:cs="Sylfaen"/>
              </w:rPr>
              <w:t>პასუხისმგებლობა</w:t>
            </w:r>
            <w:proofErr w:type="spellEnd"/>
            <w:r>
              <w:t xml:space="preserve">, </w:t>
            </w:r>
            <w:proofErr w:type="spellStart"/>
            <w:r>
              <w:rPr>
                <w:rFonts w:ascii="Sylfaen" w:hAnsi="Sylfaen" w:cs="Sylfaen"/>
              </w:rPr>
              <w:lastRenderedPageBreak/>
              <w:t>შრომის</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დამსაქმებლის</w:t>
            </w:r>
            <w:proofErr w:type="spellEnd"/>
            <w:r>
              <w:t xml:space="preserve"> </w:t>
            </w:r>
            <w:proofErr w:type="spellStart"/>
            <w:r>
              <w:rPr>
                <w:rFonts w:ascii="Sylfaen" w:hAnsi="Sylfaen" w:cs="Sylfaen"/>
              </w:rPr>
              <w:t>დაცვა</w:t>
            </w:r>
            <w:proofErr w:type="spellEnd"/>
            <w:r>
              <w:t>.</w:t>
            </w:r>
          </w:p>
        </w:tc>
        <w:tc>
          <w:tcPr>
            <w:tcW w:w="0" w:type="auto"/>
            <w:vAlign w:val="center"/>
            <w:hideMark/>
          </w:tcPr>
          <w:p w:rsidR="00E9217A" w:rsidRDefault="00E9217A">
            <w:proofErr w:type="spellStart"/>
            <w:r>
              <w:rPr>
                <w:rFonts w:ascii="Sylfaen" w:hAnsi="Sylfaen" w:cs="Sylfaen"/>
              </w:rPr>
              <w:lastRenderedPageBreak/>
              <w:t>დამოუკიდებელი</w:t>
            </w:r>
            <w:proofErr w:type="spellEnd"/>
            <w:r>
              <w:t xml:space="preserve"> </w:t>
            </w:r>
            <w:proofErr w:type="spellStart"/>
            <w:r>
              <w:rPr>
                <w:rFonts w:ascii="Sylfaen" w:hAnsi="Sylfaen" w:cs="Sylfaen"/>
              </w:rPr>
              <w:t>სამსახურებრივი</w:t>
            </w:r>
            <w:proofErr w:type="spellEnd"/>
            <w:r>
              <w:t xml:space="preserve"> </w:t>
            </w:r>
            <w:proofErr w:type="spellStart"/>
            <w:r>
              <w:rPr>
                <w:rFonts w:ascii="Sylfaen" w:hAnsi="Sylfaen" w:cs="Sylfaen"/>
              </w:rPr>
              <w:t>მოკვლევა</w:t>
            </w:r>
            <w:proofErr w:type="spellEnd"/>
            <w:r>
              <w:t xml:space="preserve"> </w:t>
            </w:r>
            <w:proofErr w:type="spellStart"/>
            <w:r>
              <w:rPr>
                <w:rFonts w:ascii="Sylfaen" w:hAnsi="Sylfaen" w:cs="Sylfaen"/>
              </w:rPr>
              <w:t>თბილისში</w:t>
            </w:r>
            <w:proofErr w:type="spellEnd"/>
            <w:r>
              <w:t xml:space="preserve">. </w:t>
            </w:r>
            <w:proofErr w:type="spellStart"/>
            <w:r>
              <w:rPr>
                <w:rFonts w:ascii="Sylfaen" w:hAnsi="Sylfaen" w:cs="Sylfaen"/>
              </w:rPr>
              <w:t>ვიცავთ</w:t>
            </w:r>
            <w:proofErr w:type="spellEnd"/>
            <w:r>
              <w:t xml:space="preserve"> </w:t>
            </w:r>
            <w:proofErr w:type="spellStart"/>
            <w:r>
              <w:rPr>
                <w:rFonts w:ascii="Sylfaen" w:hAnsi="Sylfaen" w:cs="Sylfaen"/>
              </w:rPr>
              <w:t>დამსაქმებლებს</w:t>
            </w:r>
            <w:proofErr w:type="spellEnd"/>
            <w:r>
              <w:t xml:space="preserve"> </w:t>
            </w:r>
            <w:proofErr w:type="spellStart"/>
            <w:r>
              <w:rPr>
                <w:rFonts w:ascii="Sylfaen" w:hAnsi="Sylfaen" w:cs="Sylfaen"/>
              </w:rPr>
              <w:t>სამართლებრივი</w:t>
            </w:r>
            <w:proofErr w:type="spellEnd"/>
            <w:r>
              <w:t xml:space="preserve"> </w:t>
            </w:r>
            <w:proofErr w:type="spellStart"/>
            <w:r>
              <w:rPr>
                <w:rFonts w:ascii="Sylfaen" w:hAnsi="Sylfaen" w:cs="Sylfaen"/>
              </w:rPr>
              <w:t>რისკებისგან</w:t>
            </w:r>
            <w:proofErr w:type="spellEnd"/>
            <w:r>
              <w:t xml:space="preserve"> </w:t>
            </w:r>
            <w:proofErr w:type="spellStart"/>
            <w:r>
              <w:rPr>
                <w:rFonts w:ascii="Sylfaen" w:hAnsi="Sylfaen" w:cs="Sylfaen"/>
              </w:rPr>
              <w:t>შევიწროების</w:t>
            </w:r>
            <w:proofErr w:type="spellEnd"/>
            <w:r>
              <w:t xml:space="preserve">, </w:t>
            </w:r>
            <w:proofErr w:type="spellStart"/>
            <w:r>
              <w:rPr>
                <w:rFonts w:ascii="Sylfaen" w:hAnsi="Sylfaen" w:cs="Sylfaen"/>
              </w:rPr>
              <w:t>დისკრიმინაციისა</w:t>
            </w:r>
            <w:proofErr w:type="spellEnd"/>
            <w:r>
              <w:t xml:space="preserve"> </w:t>
            </w:r>
            <w:proofErr w:type="spellStart"/>
            <w:r>
              <w:rPr>
                <w:rFonts w:ascii="Sylfaen" w:hAnsi="Sylfaen" w:cs="Sylfaen"/>
              </w:rPr>
              <w:lastRenderedPageBreak/>
              <w:t>და</w:t>
            </w:r>
            <w:proofErr w:type="spellEnd"/>
            <w:r>
              <w:t xml:space="preserve"> </w:t>
            </w:r>
            <w:proofErr w:type="spellStart"/>
            <w:r>
              <w:rPr>
                <w:rFonts w:ascii="Sylfaen" w:hAnsi="Sylfaen" w:cs="Sylfaen"/>
              </w:rPr>
              <w:t>თანამშრომელთა</w:t>
            </w:r>
            <w:proofErr w:type="spellEnd"/>
            <w:r>
              <w:t xml:space="preserve"> </w:t>
            </w:r>
            <w:proofErr w:type="spellStart"/>
            <w:r>
              <w:rPr>
                <w:rFonts w:ascii="Sylfaen" w:hAnsi="Sylfaen" w:cs="Sylfaen"/>
              </w:rPr>
              <w:t>გადაცდომის</w:t>
            </w:r>
            <w:proofErr w:type="spellEnd"/>
            <w:r>
              <w:t xml:space="preserve"> </w:t>
            </w:r>
            <w:proofErr w:type="spellStart"/>
            <w:r>
              <w:rPr>
                <w:rFonts w:ascii="Sylfaen" w:hAnsi="Sylfaen" w:cs="Sylfaen"/>
              </w:rPr>
              <w:t>შემთხვევებში</w:t>
            </w:r>
            <w:proofErr w:type="spellEnd"/>
            <w:r>
              <w:t>.</w:t>
            </w:r>
          </w:p>
        </w:tc>
        <w:tc>
          <w:tcPr>
            <w:tcW w:w="0" w:type="auto"/>
            <w:vAlign w:val="center"/>
            <w:hideMark/>
          </w:tcPr>
          <w:p w:rsidR="00E9217A" w:rsidRDefault="00E9217A">
            <w:proofErr w:type="spellStart"/>
            <w:r>
              <w:rPr>
                <w:rFonts w:ascii="Sylfaen" w:hAnsi="Sylfaen" w:cs="Sylfaen"/>
              </w:rPr>
              <w:lastRenderedPageBreak/>
              <w:t>სამსახურებრივი</w:t>
            </w:r>
            <w:proofErr w:type="spellEnd"/>
            <w:r>
              <w:t xml:space="preserve"> </w:t>
            </w:r>
            <w:proofErr w:type="spellStart"/>
            <w:r>
              <w:rPr>
                <w:rFonts w:ascii="Sylfaen" w:hAnsi="Sylfaen" w:cs="Sylfaen"/>
              </w:rPr>
              <w:t>მოკვლევა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შიდა</w:t>
            </w:r>
            <w:proofErr w:type="spellEnd"/>
            <w:r>
              <w:t xml:space="preserve"> </w:t>
            </w:r>
            <w:proofErr w:type="spellStart"/>
            <w:r>
              <w:rPr>
                <w:rFonts w:ascii="Sylfaen" w:hAnsi="Sylfaen" w:cs="Sylfaen"/>
              </w:rPr>
              <w:t>გამოძიება</w:t>
            </w:r>
            <w:proofErr w:type="spellEnd"/>
          </w:p>
        </w:tc>
        <w:tc>
          <w:tcPr>
            <w:tcW w:w="0" w:type="auto"/>
            <w:vAlign w:val="center"/>
            <w:hideMark/>
          </w:tcPr>
          <w:p w:rsidR="00E9217A" w:rsidRDefault="00E9217A">
            <w:r>
              <w:t>Legal Sandbox Georgia</w:t>
            </w:r>
          </w:p>
        </w:tc>
      </w:tr>
      <w:tr w:rsidR="00E9217A" w:rsidTr="00E9217A">
        <w:trPr>
          <w:tblCellSpacing w:w="15" w:type="dxa"/>
        </w:trPr>
        <w:tc>
          <w:tcPr>
            <w:tcW w:w="0" w:type="auto"/>
            <w:vAlign w:val="center"/>
            <w:hideMark/>
          </w:tcPr>
          <w:p w:rsidR="00E9217A" w:rsidRDefault="00E9217A">
            <w:r>
              <w:rPr>
                <w:b/>
                <w:bCs/>
              </w:rPr>
              <w:lastRenderedPageBreak/>
              <w:t>English</w:t>
            </w:r>
          </w:p>
        </w:tc>
        <w:tc>
          <w:tcPr>
            <w:tcW w:w="0" w:type="auto"/>
            <w:vAlign w:val="center"/>
            <w:hideMark/>
          </w:tcPr>
          <w:p w:rsidR="00E9217A" w:rsidRDefault="00E9217A">
            <w:r>
              <w:t>Workplace investigation Tbilisi, employee misconduct Georgia, harassment investigation, discrimination claims, internal investigation services, employer defense lawyer, Georgian Labor Code.</w:t>
            </w:r>
          </w:p>
        </w:tc>
        <w:tc>
          <w:tcPr>
            <w:tcW w:w="0" w:type="auto"/>
            <w:vAlign w:val="center"/>
            <w:hideMark/>
          </w:tcPr>
          <w:p w:rsidR="00E9217A" w:rsidRDefault="00E9217A">
            <w:r>
              <w:t>Independent workplace investigations in Tbilisi. We protect employers from legal risks in cases of harassment, discrimination, and employee misconduct.[</w:t>
            </w:r>
            <w:hyperlink r:id="rId10" w:tgtFrame="_blank" w:history="1">
              <w:r>
                <w:rPr>
                  <w:color w:val="0000FF"/>
                  <w:u w:val="single"/>
                </w:rPr>
                <w:t>5</w:t>
              </w:r>
            </w:hyperlink>
            <w:r>
              <w:t>] Ensure a fair, compliant process.</w:t>
            </w:r>
          </w:p>
        </w:tc>
        <w:tc>
          <w:tcPr>
            <w:tcW w:w="0" w:type="auto"/>
            <w:vAlign w:val="center"/>
            <w:hideMark/>
          </w:tcPr>
          <w:p w:rsidR="00E9217A" w:rsidRDefault="00E9217A">
            <w:r>
              <w:t>Workplace &amp; Employee Misconduct Investigations</w:t>
            </w:r>
          </w:p>
        </w:tc>
        <w:tc>
          <w:tcPr>
            <w:tcW w:w="0" w:type="auto"/>
            <w:vAlign w:val="center"/>
            <w:hideMark/>
          </w:tcPr>
          <w:p w:rsidR="00E9217A" w:rsidRDefault="00E9217A">
            <w:r>
              <w:t>Legal Sandbox Georgia</w:t>
            </w:r>
          </w:p>
        </w:tc>
      </w:tr>
      <w:tr w:rsidR="00E9217A" w:rsidTr="00E9217A">
        <w:trPr>
          <w:tblCellSpacing w:w="15" w:type="dxa"/>
        </w:trPr>
        <w:tc>
          <w:tcPr>
            <w:tcW w:w="0" w:type="auto"/>
            <w:vAlign w:val="center"/>
            <w:hideMark/>
          </w:tcPr>
          <w:p w:rsidR="00E9217A" w:rsidRDefault="00E9217A">
            <w:r>
              <w:rPr>
                <w:b/>
                <w:bCs/>
              </w:rPr>
              <w:t>Russian (</w:t>
            </w:r>
            <w:proofErr w:type="spellStart"/>
            <w:r>
              <w:rPr>
                <w:b/>
                <w:bCs/>
              </w:rPr>
              <w:t>Русский</w:t>
            </w:r>
            <w:proofErr w:type="spellEnd"/>
            <w:r>
              <w:rPr>
                <w:b/>
                <w:bCs/>
              </w:rPr>
              <w:t>)</w:t>
            </w:r>
          </w:p>
        </w:tc>
        <w:tc>
          <w:tcPr>
            <w:tcW w:w="0" w:type="auto"/>
            <w:vAlign w:val="center"/>
            <w:hideMark/>
          </w:tcPr>
          <w:p w:rsidR="00E9217A" w:rsidRPr="00E9217A" w:rsidRDefault="00E9217A">
            <w:pPr>
              <w:rPr>
                <w:lang w:val="ru-RU"/>
              </w:rPr>
            </w:pPr>
            <w:r w:rsidRPr="00E9217A">
              <w:rPr>
                <w:lang w:val="ru-RU"/>
              </w:rPr>
              <w:t>Служебное расследование Грузия, расследование на рабочем месте Тбилиси, неправомерные действия сотрудников, расследование харассмента, защита работодателя, трудовой юрист.</w:t>
            </w:r>
          </w:p>
        </w:tc>
        <w:tc>
          <w:tcPr>
            <w:tcW w:w="0" w:type="auto"/>
            <w:vAlign w:val="center"/>
            <w:hideMark/>
          </w:tcPr>
          <w:p w:rsidR="00E9217A" w:rsidRDefault="00E9217A">
            <w:r w:rsidRPr="00E9217A">
              <w:rPr>
                <w:lang w:val="ru-RU"/>
              </w:rPr>
              <w:t>Независимые служебные расследования в Тбилиси. Защита работодателей от юридических рисков при обвинениях в домогательствах, дискриминации и проступках сотрудников.[</w:t>
            </w:r>
            <w:hyperlink r:id="rId11" w:tgtFrame="_blank" w:history="1">
              <w:r>
                <w:rPr>
                  <w:color w:val="0000FF"/>
                  <w:u w:val="single"/>
                </w:rPr>
                <w:t>3</w:t>
              </w:r>
            </w:hyperlink>
            <w:r>
              <w:t>]</w:t>
            </w:r>
          </w:p>
        </w:tc>
        <w:tc>
          <w:tcPr>
            <w:tcW w:w="0" w:type="auto"/>
            <w:vAlign w:val="center"/>
            <w:hideMark/>
          </w:tcPr>
          <w:p w:rsidR="00E9217A" w:rsidRPr="00E9217A" w:rsidRDefault="00E9217A">
            <w:pPr>
              <w:rPr>
                <w:lang w:val="ru-RU"/>
              </w:rPr>
            </w:pPr>
            <w:r w:rsidRPr="00E9217A">
              <w:rPr>
                <w:lang w:val="ru-RU"/>
              </w:rPr>
              <w:t>Служебные расследования для защиты бизнеса</w:t>
            </w:r>
          </w:p>
        </w:tc>
        <w:tc>
          <w:tcPr>
            <w:tcW w:w="0" w:type="auto"/>
            <w:vAlign w:val="center"/>
            <w:hideMark/>
          </w:tcPr>
          <w:p w:rsidR="00E9217A" w:rsidRDefault="00E9217A">
            <w:r>
              <w:t>Legal Sandbox Georgia</w:t>
            </w:r>
          </w:p>
        </w:tc>
      </w:tr>
    </w:tbl>
    <w:p w:rsidR="00E9217A" w:rsidRDefault="00E9217A" w:rsidP="00E9217A">
      <w:bookmarkStart w:id="0" w:name="_GoBack"/>
      <w:bookmarkEnd w:id="0"/>
    </w:p>
    <w:p w:rsidR="00E9217A" w:rsidRPr="00E9217A" w:rsidRDefault="00E9217A" w:rsidP="00CB534B">
      <w:pPr>
        <w:jc w:val="both"/>
      </w:pPr>
    </w:p>
    <w:sectPr w:rsidR="00E9217A" w:rsidRPr="00E9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74306"/>
    <w:multiLevelType w:val="multilevel"/>
    <w:tmpl w:val="0C16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ED"/>
    <w:rsid w:val="003A557C"/>
    <w:rsid w:val="00601F51"/>
    <w:rsid w:val="006F5EED"/>
    <w:rsid w:val="00AA70E1"/>
    <w:rsid w:val="00CB534B"/>
    <w:rsid w:val="00E9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4760"/>
  <w15:chartTrackingRefBased/>
  <w15:docId w15:val="{797E3BC6-813C-41F9-A0A6-8896CD23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A70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21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21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0E1"/>
    <w:rPr>
      <w:rFonts w:ascii="Times New Roman" w:eastAsia="Times New Roman" w:hAnsi="Times New Roman" w:cs="Times New Roman"/>
      <w:b/>
      <w:bCs/>
      <w:sz w:val="27"/>
      <w:szCs w:val="27"/>
    </w:rPr>
  </w:style>
  <w:style w:type="paragraph" w:customStyle="1" w:styleId="ng-star-inserted">
    <w:name w:val="ng-star-inserted"/>
    <w:basedOn w:val="Normal"/>
    <w:rsid w:val="00AA7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AA70E1"/>
  </w:style>
  <w:style w:type="character" w:customStyle="1" w:styleId="Heading1Char">
    <w:name w:val="Heading 1 Char"/>
    <w:basedOn w:val="DefaultParagraphFont"/>
    <w:link w:val="Heading1"/>
    <w:uiPriority w:val="9"/>
    <w:rsid w:val="00CB534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E921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9217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E9217A"/>
    <w:rPr>
      <w:color w:val="0000FF"/>
      <w:u w:val="single"/>
    </w:rPr>
  </w:style>
  <w:style w:type="character" w:customStyle="1" w:styleId="mat-mdc-tooltip-trigger">
    <w:name w:val="mat-mdc-tooltip-trigger"/>
    <w:basedOn w:val="DefaultParagraphFont"/>
    <w:rsid w:val="00E92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776345">
      <w:bodyDiv w:val="1"/>
      <w:marLeft w:val="0"/>
      <w:marRight w:val="0"/>
      <w:marTop w:val="0"/>
      <w:marBottom w:val="0"/>
      <w:divBdr>
        <w:top w:val="none" w:sz="0" w:space="0" w:color="auto"/>
        <w:left w:val="none" w:sz="0" w:space="0" w:color="auto"/>
        <w:bottom w:val="none" w:sz="0" w:space="0" w:color="auto"/>
        <w:right w:val="none" w:sz="0" w:space="0" w:color="auto"/>
      </w:divBdr>
    </w:div>
    <w:div w:id="854417314">
      <w:bodyDiv w:val="1"/>
      <w:marLeft w:val="0"/>
      <w:marRight w:val="0"/>
      <w:marTop w:val="0"/>
      <w:marBottom w:val="0"/>
      <w:divBdr>
        <w:top w:val="none" w:sz="0" w:space="0" w:color="auto"/>
        <w:left w:val="none" w:sz="0" w:space="0" w:color="auto"/>
        <w:bottom w:val="none" w:sz="0" w:space="0" w:color="auto"/>
        <w:right w:val="none" w:sz="0" w:space="0" w:color="auto"/>
      </w:divBdr>
    </w:div>
    <w:div w:id="1181360461">
      <w:bodyDiv w:val="1"/>
      <w:marLeft w:val="0"/>
      <w:marRight w:val="0"/>
      <w:marTop w:val="0"/>
      <w:marBottom w:val="0"/>
      <w:divBdr>
        <w:top w:val="none" w:sz="0" w:space="0" w:color="auto"/>
        <w:left w:val="none" w:sz="0" w:space="0" w:color="auto"/>
        <w:bottom w:val="none" w:sz="0" w:space="0" w:color="auto"/>
        <w:right w:val="none" w:sz="0" w:space="0" w:color="auto"/>
      </w:divBdr>
      <w:divsChild>
        <w:div w:id="291059738">
          <w:marLeft w:val="0"/>
          <w:marRight w:val="0"/>
          <w:marTop w:val="0"/>
          <w:marBottom w:val="0"/>
          <w:divBdr>
            <w:top w:val="none" w:sz="0" w:space="0" w:color="auto"/>
            <w:left w:val="none" w:sz="0" w:space="0" w:color="auto"/>
            <w:bottom w:val="none" w:sz="0" w:space="0" w:color="auto"/>
            <w:right w:val="none" w:sz="0" w:space="0" w:color="auto"/>
          </w:divBdr>
        </w:div>
        <w:div w:id="1915892069">
          <w:marLeft w:val="0"/>
          <w:marRight w:val="0"/>
          <w:marTop w:val="0"/>
          <w:marBottom w:val="0"/>
          <w:divBdr>
            <w:top w:val="none" w:sz="0" w:space="0" w:color="auto"/>
            <w:left w:val="none" w:sz="0" w:space="0" w:color="auto"/>
            <w:bottom w:val="none" w:sz="0" w:space="0" w:color="auto"/>
            <w:right w:val="none" w:sz="0" w:space="0" w:color="auto"/>
          </w:divBdr>
          <w:divsChild>
            <w:div w:id="1538350109">
              <w:marLeft w:val="0"/>
              <w:marRight w:val="0"/>
              <w:marTop w:val="0"/>
              <w:marBottom w:val="0"/>
              <w:divBdr>
                <w:top w:val="none" w:sz="0" w:space="0" w:color="auto"/>
                <w:left w:val="none" w:sz="0" w:space="0" w:color="auto"/>
                <w:bottom w:val="none" w:sz="0" w:space="0" w:color="auto"/>
                <w:right w:val="none" w:sz="0" w:space="0" w:color="auto"/>
              </w:divBdr>
            </w:div>
          </w:divsChild>
        </w:div>
        <w:div w:id="695011227">
          <w:marLeft w:val="0"/>
          <w:marRight w:val="0"/>
          <w:marTop w:val="0"/>
          <w:marBottom w:val="0"/>
          <w:divBdr>
            <w:top w:val="none" w:sz="0" w:space="0" w:color="auto"/>
            <w:left w:val="none" w:sz="0" w:space="0" w:color="auto"/>
            <w:bottom w:val="none" w:sz="0" w:space="0" w:color="auto"/>
            <w:right w:val="none" w:sz="0" w:space="0" w:color="auto"/>
          </w:divBdr>
          <w:divsChild>
            <w:div w:id="826673754">
              <w:marLeft w:val="0"/>
              <w:marRight w:val="0"/>
              <w:marTop w:val="0"/>
              <w:marBottom w:val="0"/>
              <w:divBdr>
                <w:top w:val="none" w:sz="0" w:space="0" w:color="auto"/>
                <w:left w:val="none" w:sz="0" w:space="0" w:color="auto"/>
                <w:bottom w:val="none" w:sz="0" w:space="0" w:color="auto"/>
                <w:right w:val="none" w:sz="0" w:space="0" w:color="auto"/>
              </w:divBdr>
              <w:divsChild>
                <w:div w:id="2084838583">
                  <w:marLeft w:val="0"/>
                  <w:marRight w:val="0"/>
                  <w:marTop w:val="0"/>
                  <w:marBottom w:val="0"/>
                  <w:divBdr>
                    <w:top w:val="none" w:sz="0" w:space="0" w:color="auto"/>
                    <w:left w:val="none" w:sz="0" w:space="0" w:color="auto"/>
                    <w:bottom w:val="none" w:sz="0" w:space="0" w:color="auto"/>
                    <w:right w:val="none" w:sz="0" w:space="0" w:color="auto"/>
                  </w:divBdr>
                </w:div>
                <w:div w:id="368385070">
                  <w:marLeft w:val="0"/>
                  <w:marRight w:val="0"/>
                  <w:marTop w:val="0"/>
                  <w:marBottom w:val="0"/>
                  <w:divBdr>
                    <w:top w:val="none" w:sz="0" w:space="0" w:color="auto"/>
                    <w:left w:val="none" w:sz="0" w:space="0" w:color="auto"/>
                    <w:bottom w:val="none" w:sz="0" w:space="0" w:color="auto"/>
                    <w:right w:val="none" w:sz="0" w:space="0" w:color="auto"/>
                  </w:divBdr>
                  <w:divsChild>
                    <w:div w:id="7351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Ev85-qiRDDD43QeompJFSbOzuI4zFGkP0jl6SuxQ6EGSXtFSwB1yE_zvfdtzxI1xrxunX3KGlaEG1Qo9lSOP-v0KlZIg1kubDm1raI3Il-HnRClWwFLphXhaeBWedYvYIfSegrcj4krU8LJ9rPTZAtdTWsaWPzN3jLIHPpcgR79ARR0Q%3D%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sa=E&amp;q=https%3A%2F%2Fvertexaisearch.cloud.google.com%2Fgrounding-api-redirect%2FAUZIYQGC0CgzcNjjth0j-HOoZFAhvi_1J86Zn8QNE0_S-O-ljs65CYZszdeNhdzizyNjYG-2blcIyOLWLyBNCYatx9T9cMQxgXSD_1SmywN-CdrXvCvgiW1w5BSsonu0iUXEuIzmjUNOsUJX6DO3Tl3FJTu8TmY1MC92bamSQe6d69d95wRA5qz9UlOGyrE%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Hwt8N3wFkcAqdVt4XLK5AVkZ0QSUDa8utjsyzxVoxSungI74PCq7szRYfif3nEeyPmPL_bsHZ4EBehAMJfxcf3TNvYkCpFWYNqlf2vLeNddMF8EJWS0sJd4dhnQkBmvPH8cd36Y9QB7OCYnYFsKuMVO-c8YOgoOo-BK0eyzuETlIMX" TargetMode="External"/><Relationship Id="rId11" Type="http://schemas.openxmlformats.org/officeDocument/2006/relationships/hyperlink" Target="https://www.google.com/url?sa=E&amp;q=https%3A%2F%2Fvertexaisearch.cloud.google.com%2Fgrounding-api-redirect%2FAUZIYQGC0CgzcNjjth0j-HOoZFAhvi_1J86Zn8QNE0_S-O-ljs65CYZszdeNhdzizyNjYG-2blcIyOLWLyBNCYatx9T9cMQxgXSD_1SmywN-CdrXvCvgiW1w5BSsonu0iUXEuIzmjUNOsUJX6DO3Tl3FJTu8TmY1MC92bamSQe6d69d95wRA5qz9UlOGyrE%3D" TargetMode="External"/><Relationship Id="rId5" Type="http://schemas.openxmlformats.org/officeDocument/2006/relationships/hyperlink" Target="https://www.google.com/url?sa=E&amp;q=https%3A%2F%2Fvertexaisearch.cloud.google.com%2Fgrounding-api-redirect%2FAUZIYQEv85-qiRDDD43QeompJFSbOzuI4zFGkP0jl6SuxQ6EGSXtFSwB1yE_zvfdtzxI1xrxunX3KGlaEG1Qo9lSOP-v0KlZIg1kubDm1raI3Il-HnRClWwFLphXhaeBWedYvYIfSegrcj4krU8LJ9rPTZAtdTWsaWPzN3jLIHPpcgR79ARR0Q%3D%3D" TargetMode="External"/><Relationship Id="rId10" Type="http://schemas.openxmlformats.org/officeDocument/2006/relationships/hyperlink" Target="https://www.google.com/url?sa=E&amp;q=https%3A%2F%2Fvertexaisearch.cloud.google.com%2Fgrounding-api-redirect%2FAUZIYQE27Xnv5ATi-lTNFDHdDePapYjuUieFSOKyAM5LSnHR_V4nLYQJYLJi84F5tG5UBmW1I616cvEnY5VHOasLSj-ca5epwm60ke4k4e2Fe10R8Rk97HNsXjyhQ1YNVTWny8miaz_6_zS5swc%3D" TargetMode="Externa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E5DKu4f4DyfxWu9p-YmDAcIldHsi08mXKj1eG9cwQwdKuikTaoITkodBe3pHaFEWNUhBmtjTF4QxZ-ikMop2khRX7Hsfj8MiKMxixof_n7y8tEN8l7ADHZC4Oa3vSoOvwyMEyaFVBb3QLzoV-7tDvg0l19-GY3ft0WFDmVIBlgBtcu2zq8O3-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3360</Words>
  <Characters>19156</Characters>
  <Application>Microsoft Office Word</Application>
  <DocSecurity>0</DocSecurity>
  <Lines>159</Lines>
  <Paragraphs>44</Paragraphs>
  <ScaleCrop>false</ScaleCrop>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2025-07-03T09:49:00Z</dcterms:created>
  <dcterms:modified xsi:type="dcterms:W3CDTF">2025-07-23T10:56:00Z</dcterms:modified>
</cp:coreProperties>
</file>