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D57" w:rsidRDefault="00915D57" w:rsidP="00915D57">
      <w:pPr>
        <w:pStyle w:val="Heading1"/>
        <w:jc w:val="both"/>
        <w:rPr>
          <w:rFonts w:eastAsia="Times New Roman"/>
          <w:lang w:val="ka-GE"/>
        </w:rPr>
      </w:pPr>
      <w:r>
        <w:rPr>
          <w:rFonts w:eastAsia="Times New Roman"/>
          <w:lang w:val="ka-GE"/>
        </w:rPr>
        <w:t>ქართული</w:t>
      </w:r>
    </w:p>
    <w:p w:rsidR="00915D57" w:rsidRDefault="00915D57" w:rsidP="00915D57">
      <w:pPr>
        <w:jc w:val="both"/>
        <w:rPr>
          <w:lang w:val="ka-GE"/>
        </w:rPr>
      </w:pPr>
    </w:p>
    <w:p w:rsidR="00915D57" w:rsidRPr="00915D57" w:rsidRDefault="00915D5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ka-GE"/>
        </w:rPr>
      </w:pPr>
      <w:r w:rsidRPr="00915D57">
        <w:rPr>
          <w:rFonts w:ascii="Sylfaen" w:eastAsia="Times New Roman" w:hAnsi="Sylfaen" w:cs="Sylfaen"/>
          <w:b/>
          <w:bCs/>
          <w:color w:val="1A1C1E"/>
          <w:sz w:val="21"/>
          <w:szCs w:val="21"/>
          <w:lang w:val="ka-GE"/>
        </w:rPr>
        <w:t>შრომის</w:t>
      </w:r>
      <w:r w:rsidRPr="00915D57">
        <w:rPr>
          <w:rFonts w:ascii="Helvetica Neue" w:eastAsia="Times New Roman" w:hAnsi="Helvetica Neue" w:cs="Times New Roman"/>
          <w:b/>
          <w:bCs/>
          <w:color w:val="1A1C1E"/>
          <w:sz w:val="21"/>
          <w:szCs w:val="21"/>
          <w:lang w:val="ka-GE"/>
        </w:rPr>
        <w:t xml:space="preserve"> </w:t>
      </w:r>
      <w:r w:rsidRPr="00915D57">
        <w:rPr>
          <w:rFonts w:ascii="Sylfaen" w:eastAsia="Times New Roman" w:hAnsi="Sylfaen" w:cs="Sylfaen"/>
          <w:b/>
          <w:bCs/>
          <w:color w:val="1A1C1E"/>
          <w:sz w:val="21"/>
          <w:szCs w:val="21"/>
          <w:lang w:val="ka-GE"/>
        </w:rPr>
        <w:t>სამართალი</w:t>
      </w:r>
      <w:r w:rsidRPr="00915D57">
        <w:rPr>
          <w:rFonts w:ascii="Helvetica Neue" w:eastAsia="Times New Roman" w:hAnsi="Helvetica Neue" w:cs="Times New Roman"/>
          <w:b/>
          <w:bCs/>
          <w:color w:val="1A1C1E"/>
          <w:sz w:val="21"/>
          <w:szCs w:val="21"/>
          <w:lang w:val="ka-GE"/>
        </w:rPr>
        <w:t xml:space="preserve"> </w:t>
      </w:r>
      <w:r w:rsidRPr="00915D57">
        <w:rPr>
          <w:rFonts w:ascii="Sylfaen" w:eastAsia="Times New Roman" w:hAnsi="Sylfaen" w:cs="Sylfaen"/>
          <w:b/>
          <w:bCs/>
          <w:color w:val="1A1C1E"/>
          <w:sz w:val="21"/>
          <w:szCs w:val="21"/>
          <w:lang w:val="ka-GE"/>
        </w:rPr>
        <w:t>კორპორაციულ</w:t>
      </w:r>
      <w:r w:rsidRPr="00915D57">
        <w:rPr>
          <w:rFonts w:ascii="Helvetica Neue" w:eastAsia="Times New Roman" w:hAnsi="Helvetica Neue" w:cs="Times New Roman"/>
          <w:b/>
          <w:bCs/>
          <w:color w:val="1A1C1E"/>
          <w:sz w:val="21"/>
          <w:szCs w:val="21"/>
          <w:lang w:val="ka-GE"/>
        </w:rPr>
        <w:t xml:space="preserve"> </w:t>
      </w:r>
      <w:r w:rsidRPr="00915D57">
        <w:rPr>
          <w:rFonts w:ascii="Sylfaen" w:eastAsia="Times New Roman" w:hAnsi="Sylfaen" w:cs="Sylfaen"/>
          <w:b/>
          <w:bCs/>
          <w:color w:val="1A1C1E"/>
          <w:sz w:val="21"/>
          <w:szCs w:val="21"/>
          <w:lang w:val="ka-GE"/>
        </w:rPr>
        <w:t>გარიგებებში</w:t>
      </w:r>
      <w:r w:rsidRPr="00915D57">
        <w:rPr>
          <w:rFonts w:ascii="Helvetica Neue" w:eastAsia="Times New Roman" w:hAnsi="Helvetica Neue" w:cs="Times New Roman"/>
          <w:b/>
          <w:bCs/>
          <w:color w:val="1A1C1E"/>
          <w:sz w:val="21"/>
          <w:szCs w:val="21"/>
          <w:lang w:val="ka-GE"/>
        </w:rPr>
        <w:t xml:space="preserve"> (M&amp;A </w:t>
      </w:r>
      <w:r w:rsidRPr="00915D57">
        <w:rPr>
          <w:rFonts w:ascii="Sylfaen" w:eastAsia="Times New Roman" w:hAnsi="Sylfaen" w:cs="Sylfaen"/>
          <w:b/>
          <w:bCs/>
          <w:color w:val="1A1C1E"/>
          <w:sz w:val="21"/>
          <w:szCs w:val="21"/>
          <w:lang w:val="ka-GE"/>
        </w:rPr>
        <w:t>და</w:t>
      </w:r>
      <w:r w:rsidRPr="00915D57">
        <w:rPr>
          <w:rFonts w:ascii="Helvetica Neue" w:eastAsia="Times New Roman" w:hAnsi="Helvetica Neue" w:cs="Times New Roman"/>
          <w:b/>
          <w:bCs/>
          <w:color w:val="1A1C1E"/>
          <w:sz w:val="21"/>
          <w:szCs w:val="21"/>
          <w:lang w:val="ka-GE"/>
        </w:rPr>
        <w:t xml:space="preserve"> </w:t>
      </w:r>
      <w:r w:rsidRPr="00915D57">
        <w:rPr>
          <w:rFonts w:ascii="Sylfaen" w:eastAsia="Times New Roman" w:hAnsi="Sylfaen" w:cs="Sylfaen"/>
          <w:b/>
          <w:bCs/>
          <w:color w:val="1A1C1E"/>
          <w:sz w:val="21"/>
          <w:szCs w:val="21"/>
          <w:lang w:val="ka-GE"/>
        </w:rPr>
        <w:t>რესტრუქტურიზაცია</w:t>
      </w:r>
      <w:r w:rsidRPr="00915D57">
        <w:rPr>
          <w:rFonts w:ascii="Helvetica Neue" w:eastAsia="Times New Roman" w:hAnsi="Helvetica Neue" w:cs="Times New Roman"/>
          <w:b/>
          <w:bCs/>
          <w:color w:val="1A1C1E"/>
          <w:sz w:val="21"/>
          <w:szCs w:val="21"/>
          <w:lang w:val="ka-GE"/>
        </w:rPr>
        <w:t>)</w:t>
      </w:r>
    </w:p>
    <w:p w:rsidR="00915D57" w:rsidRPr="00915D57" w:rsidRDefault="00915D5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ka-GE"/>
        </w:rPr>
      </w:pPr>
      <w:r w:rsidRPr="00915D57">
        <w:rPr>
          <w:rFonts w:ascii="Sylfaen" w:eastAsia="Times New Roman" w:hAnsi="Sylfaen" w:cs="Sylfaen"/>
          <w:b/>
          <w:bCs/>
          <w:color w:val="1A1C1E"/>
          <w:sz w:val="21"/>
          <w:szCs w:val="21"/>
          <w:lang w:val="ka-GE"/>
        </w:rPr>
        <w:t>თქვენი</w:t>
      </w:r>
      <w:r w:rsidRPr="00915D57">
        <w:rPr>
          <w:rFonts w:ascii="Helvetica Neue" w:eastAsia="Times New Roman" w:hAnsi="Helvetica Neue" w:cs="Times New Roman"/>
          <w:b/>
          <w:bCs/>
          <w:color w:val="1A1C1E"/>
          <w:sz w:val="21"/>
          <w:szCs w:val="21"/>
          <w:lang w:val="ka-GE"/>
        </w:rPr>
        <w:t xml:space="preserve"> </w:t>
      </w:r>
      <w:r w:rsidRPr="00915D57">
        <w:rPr>
          <w:rFonts w:ascii="Sylfaen" w:eastAsia="Times New Roman" w:hAnsi="Sylfaen" w:cs="Sylfaen"/>
          <w:b/>
          <w:bCs/>
          <w:color w:val="1A1C1E"/>
          <w:sz w:val="21"/>
          <w:szCs w:val="21"/>
          <w:lang w:val="ka-GE"/>
        </w:rPr>
        <w:t>ბიზნესის</w:t>
      </w:r>
      <w:r w:rsidRPr="00915D57">
        <w:rPr>
          <w:rFonts w:ascii="Helvetica Neue" w:eastAsia="Times New Roman" w:hAnsi="Helvetica Neue" w:cs="Times New Roman"/>
          <w:b/>
          <w:bCs/>
          <w:color w:val="1A1C1E"/>
          <w:sz w:val="21"/>
          <w:szCs w:val="21"/>
          <w:lang w:val="ka-GE"/>
        </w:rPr>
        <w:t xml:space="preserve"> </w:t>
      </w:r>
      <w:r w:rsidRPr="00915D57">
        <w:rPr>
          <w:rFonts w:ascii="Sylfaen" w:eastAsia="Times New Roman" w:hAnsi="Sylfaen" w:cs="Sylfaen"/>
          <w:b/>
          <w:bCs/>
          <w:color w:val="1A1C1E"/>
          <w:sz w:val="21"/>
          <w:szCs w:val="21"/>
          <w:lang w:val="ka-GE"/>
        </w:rPr>
        <w:t>გაძღოლა</w:t>
      </w:r>
      <w:r w:rsidRPr="00915D57">
        <w:rPr>
          <w:rFonts w:ascii="Helvetica Neue" w:eastAsia="Times New Roman" w:hAnsi="Helvetica Neue" w:cs="Times New Roman"/>
          <w:b/>
          <w:bCs/>
          <w:color w:val="1A1C1E"/>
          <w:sz w:val="21"/>
          <w:szCs w:val="21"/>
          <w:lang w:val="ka-GE"/>
        </w:rPr>
        <w:t xml:space="preserve"> </w:t>
      </w:r>
      <w:r w:rsidRPr="00915D57">
        <w:rPr>
          <w:rFonts w:ascii="Sylfaen" w:eastAsia="Times New Roman" w:hAnsi="Sylfaen" w:cs="Sylfaen"/>
          <w:b/>
          <w:bCs/>
          <w:color w:val="1A1C1E"/>
          <w:sz w:val="21"/>
          <w:szCs w:val="21"/>
          <w:lang w:val="ka-GE"/>
        </w:rPr>
        <w:t>მის</w:t>
      </w:r>
      <w:r w:rsidRPr="00915D57">
        <w:rPr>
          <w:rFonts w:ascii="Helvetica Neue" w:eastAsia="Times New Roman" w:hAnsi="Helvetica Neue" w:cs="Times New Roman"/>
          <w:b/>
          <w:bCs/>
          <w:color w:val="1A1C1E"/>
          <w:sz w:val="21"/>
          <w:szCs w:val="21"/>
          <w:lang w:val="ka-GE"/>
        </w:rPr>
        <w:t xml:space="preserve"> </w:t>
      </w:r>
      <w:r w:rsidRPr="00915D57">
        <w:rPr>
          <w:rFonts w:ascii="Sylfaen" w:eastAsia="Times New Roman" w:hAnsi="Sylfaen" w:cs="Sylfaen"/>
          <w:b/>
          <w:bCs/>
          <w:color w:val="1A1C1E"/>
          <w:sz w:val="21"/>
          <w:szCs w:val="21"/>
          <w:lang w:val="ka-GE"/>
        </w:rPr>
        <w:t>ყველაზე</w:t>
      </w:r>
      <w:r w:rsidRPr="00915D57">
        <w:rPr>
          <w:rFonts w:ascii="Helvetica Neue" w:eastAsia="Times New Roman" w:hAnsi="Helvetica Neue" w:cs="Times New Roman"/>
          <w:b/>
          <w:bCs/>
          <w:color w:val="1A1C1E"/>
          <w:sz w:val="21"/>
          <w:szCs w:val="21"/>
          <w:lang w:val="ka-GE"/>
        </w:rPr>
        <w:t xml:space="preserve"> </w:t>
      </w:r>
      <w:r w:rsidRPr="00915D57">
        <w:rPr>
          <w:rFonts w:ascii="Sylfaen" w:eastAsia="Times New Roman" w:hAnsi="Sylfaen" w:cs="Sylfaen"/>
          <w:b/>
          <w:bCs/>
          <w:color w:val="1A1C1E"/>
          <w:sz w:val="21"/>
          <w:szCs w:val="21"/>
          <w:lang w:val="ka-GE"/>
        </w:rPr>
        <w:t>კრიტიკულ</w:t>
      </w:r>
      <w:r w:rsidRPr="00915D57">
        <w:rPr>
          <w:rFonts w:ascii="Helvetica Neue" w:eastAsia="Times New Roman" w:hAnsi="Helvetica Neue" w:cs="Times New Roman"/>
          <w:b/>
          <w:bCs/>
          <w:color w:val="1A1C1E"/>
          <w:sz w:val="21"/>
          <w:szCs w:val="21"/>
          <w:lang w:val="ka-GE"/>
        </w:rPr>
        <w:t xml:space="preserve"> </w:t>
      </w:r>
      <w:r w:rsidRPr="00915D57">
        <w:rPr>
          <w:rFonts w:ascii="Sylfaen" w:eastAsia="Times New Roman" w:hAnsi="Sylfaen" w:cs="Sylfaen"/>
          <w:b/>
          <w:bCs/>
          <w:color w:val="1A1C1E"/>
          <w:sz w:val="21"/>
          <w:szCs w:val="21"/>
          <w:lang w:val="ka-GE"/>
        </w:rPr>
        <w:t>ეტაპებზე</w:t>
      </w:r>
    </w:p>
    <w:p w:rsidR="00915D57" w:rsidRPr="00915D57" w:rsidRDefault="00915D5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ka-GE"/>
        </w:rPr>
      </w:pPr>
      <w:r w:rsidRPr="00915D57">
        <w:rPr>
          <w:rFonts w:ascii="Sylfaen" w:eastAsia="Times New Roman" w:hAnsi="Sylfaen" w:cs="Sylfaen"/>
          <w:color w:val="1A1C1E"/>
          <w:sz w:val="21"/>
          <w:szCs w:val="21"/>
          <w:lang w:val="ka-GE"/>
        </w:rPr>
        <w:t>კორპორაციული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გარიგებები</w:t>
      </w:r>
      <w:r w:rsidRPr="00915D57">
        <w:rPr>
          <w:rFonts w:ascii="Helvetica Neue" w:eastAsia="Times New Roman" w:hAnsi="Helvetica Neue" w:cs="Times New Roman"/>
          <w:color w:val="1A1C1E"/>
          <w:sz w:val="21"/>
          <w:szCs w:val="21"/>
          <w:lang w:val="ka-GE"/>
        </w:rPr>
        <w:t xml:space="preserve"> </w:t>
      </w:r>
      <w:r w:rsidRPr="00915D57">
        <w:rPr>
          <w:rFonts w:ascii="Times New Roman" w:eastAsia="Times New Roman" w:hAnsi="Times New Roman" w:cs="Times New Roman"/>
          <w:color w:val="1A1C1E"/>
          <w:sz w:val="21"/>
          <w:szCs w:val="21"/>
          <w:lang w:val="ka-GE"/>
        </w:rPr>
        <w:t>—</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იქნება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ეს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შერწყმა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შეძენა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აქტივების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გასხვისება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თუ</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მნიშვნელოვანი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შიდა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რესტრუქტურიზაცია</w:t>
      </w:r>
      <w:r w:rsidRPr="00915D57">
        <w:rPr>
          <w:rFonts w:ascii="Helvetica Neue" w:eastAsia="Times New Roman" w:hAnsi="Helvetica Neue" w:cs="Times New Roman"/>
          <w:color w:val="1A1C1E"/>
          <w:sz w:val="21"/>
          <w:szCs w:val="21"/>
          <w:lang w:val="ka-GE"/>
        </w:rPr>
        <w:t xml:space="preserve"> </w:t>
      </w:r>
      <w:r w:rsidRPr="00915D57">
        <w:rPr>
          <w:rFonts w:ascii="Times New Roman" w:eastAsia="Times New Roman" w:hAnsi="Times New Roman" w:cs="Times New Roman"/>
          <w:color w:val="1A1C1E"/>
          <w:sz w:val="21"/>
          <w:szCs w:val="21"/>
          <w:lang w:val="ka-GE"/>
        </w:rPr>
        <w:t>—</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ნებისმიერი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ბიზნესისთვის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გარდამტეხი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მომენტებია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მიუხედავად</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იმისა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რომ</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ყურადღება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ხშირად</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ფინანსურ</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ოპერაციულ</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სინერგიაზეა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გამახვილებული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ადამიანური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კაპიტალის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ფაქტორი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წარმოადგენს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როგორც</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ღირებულების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შექმნის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უდიდეს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შესაძლებლობას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ისე</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პოტენციური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პასუხისმგებლობის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ყველაზე</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მნიშვნელოვან</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წყაროს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ამ</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გარიგებებში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შრომის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სამართლის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სირთულეების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უგულებელყოფამ</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შეიძლება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ჩაშალოს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გარიგება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შეამციროს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მისი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ღირებულება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გამოიწვიოს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წლების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განმავლობაში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მიმდინარე</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დავები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გარიგების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დახურვის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შემდეგ</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ჩვენი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კომპანია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გთავაზობთ</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კვალიფიციურ</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სრულყოფილ</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იურიდიულ</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კონსულტაციას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კორპორაციული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გარიგებების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შრომით</w:t>
      </w:r>
      <w:r w:rsidRPr="00915D57">
        <w:rPr>
          <w:rFonts w:ascii="Helvetica Neue" w:eastAsia="Times New Roman" w:hAnsi="Helvetica Neue" w:cs="Times New Roman"/>
          <w:color w:val="1A1C1E"/>
          <w:sz w:val="21"/>
          <w:szCs w:val="21"/>
          <w:lang w:val="ka-GE"/>
        </w:rPr>
        <w:t>-</w:t>
      </w:r>
      <w:r w:rsidRPr="00915D57">
        <w:rPr>
          <w:rFonts w:ascii="Sylfaen" w:eastAsia="Times New Roman" w:hAnsi="Sylfaen" w:cs="Sylfaen"/>
          <w:color w:val="1A1C1E"/>
          <w:sz w:val="21"/>
          <w:szCs w:val="21"/>
          <w:lang w:val="ka-GE"/>
        </w:rPr>
        <w:t>სამართლებრივ</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ასპექტებზე</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რითაც</w:t>
      </w:r>
      <w:r w:rsidRPr="00915D57">
        <w:rPr>
          <w:rFonts w:ascii="Helvetica Neue" w:eastAsia="Times New Roman" w:hAnsi="Helvetica Neue" w:cs="Times New Roman"/>
          <w:color w:val="1A1C1E"/>
          <w:sz w:val="21"/>
          <w:szCs w:val="21"/>
          <w:lang w:val="ka-GE"/>
        </w:rPr>
        <w:t xml:space="preserve"> </w:t>
      </w:r>
      <w:proofErr w:type="spellStart"/>
      <w:r w:rsidRPr="00915D57">
        <w:rPr>
          <w:rFonts w:ascii="Sylfaen" w:eastAsia="Times New Roman" w:hAnsi="Sylfaen" w:cs="Sylfaen"/>
          <w:color w:val="1A1C1E"/>
          <w:sz w:val="21"/>
          <w:szCs w:val="21"/>
          <w:lang w:val="ka-GE"/>
        </w:rPr>
        <w:t>ვუზრუნველყოფთ</w:t>
      </w:r>
      <w:proofErr w:type="spellEnd"/>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რომ</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ადამიანური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ფაქტორი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იყოს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სიძლიერის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წყარო</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არა</w:t>
      </w:r>
      <w:r w:rsidRPr="00915D57">
        <w:rPr>
          <w:rFonts w:ascii="Helvetica Neue" w:eastAsia="Times New Roman" w:hAnsi="Helvetica Neue" w:cs="Times New Roman"/>
          <w:color w:val="1A1C1E"/>
          <w:sz w:val="21"/>
          <w:szCs w:val="21"/>
          <w:lang w:val="ka-GE"/>
        </w:rPr>
        <w:t xml:space="preserve"> </w:t>
      </w:r>
      <w:r w:rsidRPr="00915D57">
        <w:rPr>
          <w:rFonts w:ascii="Times New Roman" w:eastAsia="Times New Roman" w:hAnsi="Times New Roman" w:cs="Times New Roman"/>
          <w:color w:val="1A1C1E"/>
          <w:sz w:val="21"/>
          <w:szCs w:val="21"/>
          <w:lang w:val="ka-GE"/>
        </w:rPr>
        <w:t>—</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ფარული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რისკი</w:t>
      </w:r>
      <w:r w:rsidRPr="00915D57">
        <w:rPr>
          <w:rFonts w:ascii="Helvetica Neue" w:eastAsia="Times New Roman" w:hAnsi="Helvetica Neue" w:cs="Times New Roman"/>
          <w:color w:val="1A1C1E"/>
          <w:sz w:val="21"/>
          <w:szCs w:val="21"/>
          <w:lang w:val="ka-GE"/>
        </w:rPr>
        <w:t>.</w:t>
      </w:r>
    </w:p>
    <w:p w:rsidR="00915D57" w:rsidRPr="00915D57" w:rsidRDefault="00915D5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ka-GE"/>
        </w:rPr>
      </w:pPr>
      <w:r w:rsidRPr="00915D57">
        <w:rPr>
          <w:rFonts w:ascii="Sylfaen" w:eastAsia="Times New Roman" w:hAnsi="Sylfaen" w:cs="Sylfaen"/>
          <w:color w:val="1A1C1E"/>
          <w:sz w:val="21"/>
          <w:szCs w:val="21"/>
          <w:lang w:val="ka-GE"/>
        </w:rPr>
        <w:t>ჩვენი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ჩართულობა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იწყება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ზედმიწევნითი</w:t>
      </w:r>
      <w:r w:rsidRPr="00915D57">
        <w:rPr>
          <w:rFonts w:ascii="Helvetica Neue" w:eastAsia="Times New Roman" w:hAnsi="Helvetica Neue" w:cs="Times New Roman"/>
          <w:color w:val="1A1C1E"/>
          <w:sz w:val="21"/>
          <w:szCs w:val="21"/>
          <w:lang w:val="ka-GE"/>
        </w:rPr>
        <w:t xml:space="preserve"> HR </w:t>
      </w:r>
      <w:r w:rsidRPr="00915D57">
        <w:rPr>
          <w:rFonts w:ascii="Sylfaen" w:eastAsia="Times New Roman" w:hAnsi="Sylfaen" w:cs="Sylfaen"/>
          <w:color w:val="1A1C1E"/>
          <w:sz w:val="21"/>
          <w:szCs w:val="21"/>
          <w:lang w:val="ka-GE"/>
        </w:rPr>
        <w:t>სამართლებრივი</w:t>
      </w:r>
      <w:r w:rsidRPr="00915D57">
        <w:rPr>
          <w:rFonts w:ascii="Helvetica Neue" w:eastAsia="Times New Roman" w:hAnsi="Helvetica Neue" w:cs="Times New Roman"/>
          <w:color w:val="1A1C1E"/>
          <w:sz w:val="21"/>
          <w:szCs w:val="21"/>
          <w:lang w:val="ka-GE"/>
        </w:rPr>
        <w:t xml:space="preserve"> </w:t>
      </w:r>
      <w:proofErr w:type="spellStart"/>
      <w:r w:rsidRPr="00915D57">
        <w:rPr>
          <w:rFonts w:ascii="Sylfaen" w:eastAsia="Times New Roman" w:hAnsi="Sylfaen" w:cs="Sylfaen"/>
          <w:color w:val="1A1C1E"/>
          <w:sz w:val="21"/>
          <w:szCs w:val="21"/>
          <w:lang w:val="ka-GE"/>
        </w:rPr>
        <w:t>აუდიტით</w:t>
      </w:r>
      <w:proofErr w:type="spellEnd"/>
      <w:r w:rsidRPr="00915D57">
        <w:rPr>
          <w:rFonts w:ascii="Helvetica Neue" w:eastAsia="Times New Roman" w:hAnsi="Helvetica Neue" w:cs="Times New Roman"/>
          <w:color w:val="1A1C1E"/>
          <w:sz w:val="21"/>
          <w:szCs w:val="21"/>
          <w:lang w:val="ka-GE"/>
        </w:rPr>
        <w:t xml:space="preserve"> (</w:t>
      </w:r>
      <w:proofErr w:type="spellStart"/>
      <w:r w:rsidRPr="00915D57">
        <w:rPr>
          <w:rFonts w:ascii="Helvetica Neue" w:eastAsia="Times New Roman" w:hAnsi="Helvetica Neue" w:cs="Times New Roman"/>
          <w:color w:val="1A1C1E"/>
          <w:sz w:val="21"/>
          <w:szCs w:val="21"/>
          <w:lang w:val="ka-GE"/>
        </w:rPr>
        <w:t>due</w:t>
      </w:r>
      <w:proofErr w:type="spellEnd"/>
      <w:r w:rsidRPr="00915D57">
        <w:rPr>
          <w:rFonts w:ascii="Helvetica Neue" w:eastAsia="Times New Roman" w:hAnsi="Helvetica Neue" w:cs="Times New Roman"/>
          <w:color w:val="1A1C1E"/>
          <w:sz w:val="21"/>
          <w:szCs w:val="21"/>
          <w:lang w:val="ka-GE"/>
        </w:rPr>
        <w:t xml:space="preserve"> </w:t>
      </w:r>
      <w:proofErr w:type="spellStart"/>
      <w:r w:rsidRPr="00915D57">
        <w:rPr>
          <w:rFonts w:ascii="Helvetica Neue" w:eastAsia="Times New Roman" w:hAnsi="Helvetica Neue" w:cs="Times New Roman"/>
          <w:color w:val="1A1C1E"/>
          <w:sz w:val="21"/>
          <w:szCs w:val="21"/>
          <w:lang w:val="ka-GE"/>
        </w:rPr>
        <w:t>diligence</w:t>
      </w:r>
      <w:proofErr w:type="spellEnd"/>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ჩვენ</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ვატარებთ</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სამიზნე</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კომპანიის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შრომითი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ურთიერთობების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სიღრმისეულ</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ანალიზს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ვავლენთ</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ვაფასებთ</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იმ</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რისკებს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რომლებიც</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ბალანსზე</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არ</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ჩანს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ეს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მოიცავს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არსებული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შრომითი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ხელშეკრულებების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ანალიზს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კონტროლის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ცვლილების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პირობების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გამოვლენას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საპენსიო</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სხვა</w:t>
      </w:r>
      <w:r w:rsidRPr="00915D57">
        <w:rPr>
          <w:rFonts w:ascii="Helvetica Neue" w:eastAsia="Times New Roman" w:hAnsi="Helvetica Neue" w:cs="Times New Roman"/>
          <w:color w:val="1A1C1E"/>
          <w:sz w:val="21"/>
          <w:szCs w:val="21"/>
          <w:lang w:val="ka-GE"/>
        </w:rPr>
        <w:t xml:space="preserve"> </w:t>
      </w:r>
      <w:proofErr w:type="spellStart"/>
      <w:r w:rsidRPr="00915D57">
        <w:rPr>
          <w:rFonts w:ascii="Sylfaen" w:eastAsia="Times New Roman" w:hAnsi="Sylfaen" w:cs="Sylfaen"/>
          <w:color w:val="1A1C1E"/>
          <w:sz w:val="21"/>
          <w:szCs w:val="21"/>
          <w:lang w:val="ka-GE"/>
        </w:rPr>
        <w:t>ბენეფიტებთან</w:t>
      </w:r>
      <w:proofErr w:type="spellEnd"/>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დაკავშირებული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ვალდებულებების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შეფასებას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შემზღუდავი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პირობების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იურიდიული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ძალისა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w:t>
      </w:r>
      <w:r w:rsidRPr="00915D57">
        <w:rPr>
          <w:rFonts w:ascii="Helvetica Neue" w:eastAsia="Times New Roman" w:hAnsi="Helvetica Neue" w:cs="Times New Roman"/>
          <w:color w:val="1A1C1E"/>
          <w:sz w:val="21"/>
          <w:szCs w:val="21"/>
          <w:lang w:val="ka-GE"/>
        </w:rPr>
        <w:t xml:space="preserve"> </w:t>
      </w:r>
      <w:proofErr w:type="spellStart"/>
      <w:r w:rsidRPr="00915D57">
        <w:rPr>
          <w:rFonts w:ascii="Sylfaen" w:eastAsia="Times New Roman" w:hAnsi="Sylfaen" w:cs="Sylfaen"/>
          <w:color w:val="1A1C1E"/>
          <w:sz w:val="21"/>
          <w:szCs w:val="21"/>
          <w:lang w:val="ka-GE"/>
        </w:rPr>
        <w:t>აღსრულებადობის</w:t>
      </w:r>
      <w:proofErr w:type="spellEnd"/>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შეფასებას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მიმდინარე</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ან</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პოტენციური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შრომითი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დავების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იდენტიფიცირებას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ეს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კრიტიკული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ანალიზი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გაწვდით</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სასიცოცხლოდ</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მნიშვნელოვან</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ინფორმაციას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რომელიც</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აუცილებელია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გარიგების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ზუსტად</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შეფასების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გარანტიებსა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დადასტურებებზე</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მოლაპარაკებისა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და</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შეუფერხებელი</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ინტეგრაციისთვის</w:t>
      </w:r>
      <w:r w:rsidRPr="00915D57">
        <w:rPr>
          <w:rFonts w:ascii="Helvetica Neue" w:eastAsia="Times New Roman" w:hAnsi="Helvetica Neue" w:cs="Times New Roman"/>
          <w:color w:val="1A1C1E"/>
          <w:sz w:val="21"/>
          <w:szCs w:val="21"/>
          <w:lang w:val="ka-GE"/>
        </w:rPr>
        <w:t xml:space="preserve"> </w:t>
      </w:r>
      <w:r w:rsidRPr="00915D57">
        <w:rPr>
          <w:rFonts w:ascii="Sylfaen" w:eastAsia="Times New Roman" w:hAnsi="Sylfaen" w:cs="Sylfaen"/>
          <w:color w:val="1A1C1E"/>
          <w:sz w:val="21"/>
          <w:szCs w:val="21"/>
          <w:lang w:val="ka-GE"/>
        </w:rPr>
        <w:t>მოსამზადებლად</w:t>
      </w:r>
      <w:r w:rsidRPr="00915D57">
        <w:rPr>
          <w:rFonts w:ascii="Helvetica Neue" w:eastAsia="Times New Roman" w:hAnsi="Helvetica Neue" w:cs="Times New Roman"/>
          <w:color w:val="1A1C1E"/>
          <w:sz w:val="21"/>
          <w:szCs w:val="21"/>
          <w:lang w:val="ka-GE"/>
        </w:rPr>
        <w:t>.</w:t>
      </w:r>
    </w:p>
    <w:p w:rsidR="00915D57" w:rsidRPr="00EA2301" w:rsidRDefault="00915D5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ka-GE"/>
        </w:rPr>
      </w:pPr>
      <w:r w:rsidRPr="00EA2301">
        <w:rPr>
          <w:rFonts w:ascii="Sylfaen" w:eastAsia="Times New Roman" w:hAnsi="Sylfaen" w:cs="Sylfaen"/>
          <w:color w:val="1A1C1E"/>
          <w:sz w:val="21"/>
          <w:szCs w:val="21"/>
          <w:lang w:val="ka-GE"/>
        </w:rPr>
        <w:t>გარიგების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მიმდინარეობისას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ჩვენ</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გთავაზობთ</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სტრატეგიულ</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კონსულტაციას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თავად</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გარიგების</w:t>
      </w:r>
      <w:r w:rsidRPr="00EA2301">
        <w:rPr>
          <w:rFonts w:ascii="Helvetica Neue" w:eastAsia="Times New Roman" w:hAnsi="Helvetica Neue" w:cs="Times New Roman"/>
          <w:color w:val="1A1C1E"/>
          <w:sz w:val="21"/>
          <w:szCs w:val="21"/>
          <w:lang w:val="ka-GE"/>
        </w:rPr>
        <w:t xml:space="preserve"> </w:t>
      </w:r>
      <w:proofErr w:type="spellStart"/>
      <w:r w:rsidRPr="00EA2301">
        <w:rPr>
          <w:rFonts w:ascii="Sylfaen" w:eastAsia="Times New Roman" w:hAnsi="Sylfaen" w:cs="Sylfaen"/>
          <w:color w:val="1A1C1E"/>
          <w:sz w:val="21"/>
          <w:szCs w:val="21"/>
          <w:lang w:val="ka-GE"/>
        </w:rPr>
        <w:t>სტრუქტურირებაზე</w:t>
      </w:r>
      <w:proofErr w:type="spellEnd"/>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სამუშაო</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ძალასთან</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დაკავშირებული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საკითხების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ეფექტიანად</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სამართავად</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ეს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მოიცავს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რჩევებს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თანამშრომელთა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გადაყვანის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დასაქმებულებთან</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კონსულტაციების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სამართლებრივი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მოთხოვნების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დაცვის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და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საკვანძო</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მენეჯერების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შენარჩუნების</w:t>
      </w:r>
      <w:r w:rsidRPr="00EA2301">
        <w:rPr>
          <w:rFonts w:ascii="Helvetica Neue" w:eastAsia="Times New Roman" w:hAnsi="Helvetica Neue" w:cs="Times New Roman"/>
          <w:color w:val="1A1C1E"/>
          <w:sz w:val="21"/>
          <w:szCs w:val="21"/>
          <w:lang w:val="ka-GE"/>
        </w:rPr>
        <w:t xml:space="preserve"> </w:t>
      </w:r>
      <w:proofErr w:type="spellStart"/>
      <w:r w:rsidRPr="00EA2301">
        <w:rPr>
          <w:rFonts w:ascii="Sylfaen" w:eastAsia="Times New Roman" w:hAnsi="Sylfaen" w:cs="Sylfaen"/>
          <w:color w:val="1A1C1E"/>
          <w:sz w:val="21"/>
          <w:szCs w:val="21"/>
          <w:lang w:val="ka-GE"/>
        </w:rPr>
        <w:t>სტრუქტურირების</w:t>
      </w:r>
      <w:proofErr w:type="spellEnd"/>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შესახებ</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საგულდაგულოდ</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შემუშავებული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ახალი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შრომითი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ხელშეკრულებების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შესანარჩუნებელი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ბონუსებისა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და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წამახალისებელი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კაპიტალის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მეშვეობით</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გარიგების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დახურვის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შემდეგ</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ჩვენი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მუშაობა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გრძელდება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შერწყმის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შემდგომი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ინტეგრაციის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რთულ</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ეტაპზე</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ჩვენ</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გეხმარებით</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განსხვავებული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საკომპენსაციო</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სტრუქტურების</w:t>
      </w:r>
      <w:r w:rsidRPr="00EA2301">
        <w:rPr>
          <w:rFonts w:ascii="Helvetica Neue" w:eastAsia="Times New Roman" w:hAnsi="Helvetica Neue" w:cs="Times New Roman"/>
          <w:color w:val="1A1C1E"/>
          <w:sz w:val="21"/>
          <w:szCs w:val="21"/>
          <w:lang w:val="ka-GE"/>
        </w:rPr>
        <w:t xml:space="preserve">, </w:t>
      </w:r>
      <w:proofErr w:type="spellStart"/>
      <w:r w:rsidRPr="00EA2301">
        <w:rPr>
          <w:rFonts w:ascii="Sylfaen" w:eastAsia="Times New Roman" w:hAnsi="Sylfaen" w:cs="Sylfaen"/>
          <w:color w:val="1A1C1E"/>
          <w:sz w:val="21"/>
          <w:szCs w:val="21"/>
          <w:lang w:val="ka-GE"/>
        </w:rPr>
        <w:t>ბენეფიტების</w:t>
      </w:r>
      <w:proofErr w:type="spellEnd"/>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გეგმებისა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და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სამუშაო</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ადგილის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პოლიტიკის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ჰარმონიზაციაში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რაც</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ხელს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უწყობს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განსხვავებული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კორპორაციული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კულტურების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შერწყმას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სამართლებრივი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რისკების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შემცირებით</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თუ</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გარიგება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მოითხოვს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სამუშაო</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ძალის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შემცირებას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ჩვენ</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გთავაზობთ</w:t>
      </w:r>
      <w:r w:rsidRPr="00EA2301">
        <w:rPr>
          <w:rFonts w:ascii="Helvetica Neue" w:eastAsia="Times New Roman" w:hAnsi="Helvetica Neue" w:cs="Times New Roman"/>
          <w:color w:val="1A1C1E"/>
          <w:sz w:val="21"/>
          <w:szCs w:val="21"/>
          <w:lang w:val="ka-GE"/>
        </w:rPr>
        <w:t xml:space="preserve"> </w:t>
      </w:r>
      <w:proofErr w:type="spellStart"/>
      <w:r w:rsidRPr="00EA2301">
        <w:rPr>
          <w:rFonts w:ascii="Sylfaen" w:eastAsia="Times New Roman" w:hAnsi="Sylfaen" w:cs="Sylfaen"/>
          <w:color w:val="1A1C1E"/>
          <w:sz w:val="21"/>
          <w:szCs w:val="21"/>
          <w:lang w:val="ka-GE"/>
        </w:rPr>
        <w:t>საექსპერტო</w:t>
      </w:r>
      <w:proofErr w:type="spellEnd"/>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ხელმძღვანელობას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სტრატეგიული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რესტრუქტურიზაციისა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და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შტატების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შემცირების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პროცესების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მართვაში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კანონიერად</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სამართლიანად</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და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ახალი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ორგანიზაციის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ბიზნეს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მიზნების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შესაბამისად</w:t>
      </w:r>
      <w:r w:rsidRPr="00EA2301">
        <w:rPr>
          <w:rFonts w:ascii="Helvetica Neue" w:eastAsia="Times New Roman" w:hAnsi="Helvetica Neue" w:cs="Times New Roman"/>
          <w:color w:val="1A1C1E"/>
          <w:sz w:val="21"/>
          <w:szCs w:val="21"/>
          <w:lang w:val="ka-GE"/>
        </w:rPr>
        <w:t>.</w:t>
      </w:r>
    </w:p>
    <w:p w:rsidR="00915D57" w:rsidRPr="00EA2301" w:rsidRDefault="00915D5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ka-GE"/>
        </w:rPr>
      </w:pPr>
      <w:r w:rsidRPr="00EA2301">
        <w:rPr>
          <w:rFonts w:ascii="Sylfaen" w:eastAsia="Times New Roman" w:hAnsi="Sylfaen" w:cs="Sylfaen"/>
          <w:color w:val="1A1C1E"/>
          <w:sz w:val="21"/>
          <w:szCs w:val="21"/>
          <w:lang w:val="ka-GE"/>
        </w:rPr>
        <w:lastRenderedPageBreak/>
        <w:t>როდესაც</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თქვენი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ბიზნესი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ტრანსფორმაციული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გარიგების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პროცესშია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ჩვენი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ექსპერტიზა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უზრუნველყოფს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რომ</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თქვენი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სამუშაო</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ძალის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სტრატეგია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მხარს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უჭერდეს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და</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არა</w:t>
      </w:r>
      <w:r w:rsidRPr="00EA2301">
        <w:rPr>
          <w:rFonts w:ascii="Helvetica Neue" w:eastAsia="Times New Roman" w:hAnsi="Helvetica Neue" w:cs="Times New Roman"/>
          <w:color w:val="1A1C1E"/>
          <w:sz w:val="21"/>
          <w:szCs w:val="21"/>
          <w:lang w:val="ka-GE"/>
        </w:rPr>
        <w:t xml:space="preserve"> </w:t>
      </w:r>
      <w:r w:rsidRPr="00EA2301">
        <w:rPr>
          <w:rFonts w:ascii="Times New Roman" w:eastAsia="Times New Roman" w:hAnsi="Times New Roman" w:cs="Times New Roman"/>
          <w:color w:val="1A1C1E"/>
          <w:sz w:val="21"/>
          <w:szCs w:val="21"/>
          <w:lang w:val="ka-GE"/>
        </w:rPr>
        <w:t>—</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საფრთხეს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უქმნიდეს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გარიგების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საბოლოო</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წარმატებას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დაგვიკავშირდით</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თქვენი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შემდეგი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კრიტიკული</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გარიგების</w:t>
      </w:r>
      <w:r w:rsidRPr="00EA2301">
        <w:rPr>
          <w:rFonts w:ascii="Helvetica Neue" w:eastAsia="Times New Roman" w:hAnsi="Helvetica Neue" w:cs="Times New Roman"/>
          <w:color w:val="1A1C1E"/>
          <w:sz w:val="21"/>
          <w:szCs w:val="21"/>
          <w:lang w:val="ka-GE"/>
        </w:rPr>
        <w:t xml:space="preserve"> </w:t>
      </w:r>
      <w:r w:rsidRPr="00EA2301">
        <w:rPr>
          <w:rFonts w:ascii="Sylfaen" w:eastAsia="Times New Roman" w:hAnsi="Sylfaen" w:cs="Sylfaen"/>
          <w:color w:val="1A1C1E"/>
          <w:sz w:val="21"/>
          <w:szCs w:val="21"/>
          <w:lang w:val="ka-GE"/>
        </w:rPr>
        <w:t>განსახილველად</w:t>
      </w:r>
      <w:r w:rsidRPr="00EA2301">
        <w:rPr>
          <w:rFonts w:ascii="Helvetica Neue" w:eastAsia="Times New Roman" w:hAnsi="Helvetica Neue" w:cs="Times New Roman"/>
          <w:color w:val="1A1C1E"/>
          <w:sz w:val="21"/>
          <w:szCs w:val="21"/>
          <w:lang w:val="ka-GE"/>
        </w:rPr>
        <w:t>.</w:t>
      </w:r>
    </w:p>
    <w:p w:rsidR="00915D57" w:rsidRDefault="00915D57" w:rsidP="00915D57">
      <w:pPr>
        <w:jc w:val="both"/>
        <w:rPr>
          <w:lang w:val="ka-GE"/>
        </w:rPr>
      </w:pPr>
    </w:p>
    <w:p w:rsidR="00915D57" w:rsidRPr="00EA2301" w:rsidRDefault="00915D57" w:rsidP="00915D57">
      <w:pPr>
        <w:pStyle w:val="Heading1"/>
        <w:jc w:val="both"/>
        <w:rPr>
          <w:lang w:val="ka-GE"/>
        </w:rPr>
      </w:pPr>
      <w:proofErr w:type="spellStart"/>
      <w:r w:rsidRPr="00EA2301">
        <w:rPr>
          <w:lang w:val="ka-GE"/>
        </w:rPr>
        <w:t>English</w:t>
      </w:r>
      <w:proofErr w:type="spellEnd"/>
    </w:p>
    <w:p w:rsidR="00915D57" w:rsidRPr="00EA2301" w:rsidRDefault="00915D57" w:rsidP="00915D57">
      <w:pPr>
        <w:jc w:val="both"/>
        <w:rPr>
          <w:lang w:val="ka-GE"/>
        </w:rPr>
      </w:pPr>
    </w:p>
    <w:p w:rsidR="00755C77" w:rsidRPr="00EA2301" w:rsidRDefault="00755C77" w:rsidP="00915D57">
      <w:pPr>
        <w:shd w:val="clear" w:color="auto" w:fill="FFFFFF"/>
        <w:spacing w:after="0" w:line="420" w:lineRule="atLeast"/>
        <w:jc w:val="both"/>
        <w:outlineLvl w:val="2"/>
        <w:rPr>
          <w:rFonts w:ascii="Helvetica Neue" w:eastAsia="Times New Roman" w:hAnsi="Helvetica Neue" w:cs="Times New Roman"/>
          <w:color w:val="1A1C1E"/>
          <w:sz w:val="33"/>
          <w:szCs w:val="33"/>
          <w:lang w:val="ka-GE"/>
        </w:rPr>
      </w:pPr>
      <w:proofErr w:type="spellStart"/>
      <w:r w:rsidRPr="00EA2301">
        <w:rPr>
          <w:rFonts w:ascii="Helvetica Neue" w:eastAsia="Times New Roman" w:hAnsi="Helvetica Neue" w:cs="Times New Roman"/>
          <w:b/>
          <w:bCs/>
          <w:color w:val="1A1C1E"/>
          <w:sz w:val="33"/>
          <w:szCs w:val="33"/>
          <w:lang w:val="ka-GE"/>
        </w:rPr>
        <w:t>Employment</w:t>
      </w:r>
      <w:proofErr w:type="spellEnd"/>
      <w:r w:rsidRPr="00EA2301">
        <w:rPr>
          <w:rFonts w:ascii="Helvetica Neue" w:eastAsia="Times New Roman" w:hAnsi="Helvetica Neue" w:cs="Times New Roman"/>
          <w:b/>
          <w:bCs/>
          <w:color w:val="1A1C1E"/>
          <w:sz w:val="33"/>
          <w:szCs w:val="33"/>
          <w:lang w:val="ka-GE"/>
        </w:rPr>
        <w:t xml:space="preserve"> </w:t>
      </w:r>
      <w:proofErr w:type="spellStart"/>
      <w:r w:rsidRPr="00EA2301">
        <w:rPr>
          <w:rFonts w:ascii="Helvetica Neue" w:eastAsia="Times New Roman" w:hAnsi="Helvetica Neue" w:cs="Times New Roman"/>
          <w:b/>
          <w:bCs/>
          <w:color w:val="1A1C1E"/>
          <w:sz w:val="33"/>
          <w:szCs w:val="33"/>
          <w:lang w:val="ka-GE"/>
        </w:rPr>
        <w:t>Law</w:t>
      </w:r>
      <w:proofErr w:type="spellEnd"/>
      <w:r w:rsidRPr="00EA2301">
        <w:rPr>
          <w:rFonts w:ascii="Helvetica Neue" w:eastAsia="Times New Roman" w:hAnsi="Helvetica Neue" w:cs="Times New Roman"/>
          <w:b/>
          <w:bCs/>
          <w:color w:val="1A1C1E"/>
          <w:sz w:val="33"/>
          <w:szCs w:val="33"/>
          <w:lang w:val="ka-GE"/>
        </w:rPr>
        <w:t xml:space="preserve"> </w:t>
      </w:r>
      <w:proofErr w:type="spellStart"/>
      <w:r w:rsidRPr="00EA2301">
        <w:rPr>
          <w:rFonts w:ascii="Helvetica Neue" w:eastAsia="Times New Roman" w:hAnsi="Helvetica Neue" w:cs="Times New Roman"/>
          <w:b/>
          <w:bCs/>
          <w:color w:val="1A1C1E"/>
          <w:sz w:val="33"/>
          <w:szCs w:val="33"/>
          <w:lang w:val="ka-GE"/>
        </w:rPr>
        <w:t>in</w:t>
      </w:r>
      <w:proofErr w:type="spellEnd"/>
      <w:r w:rsidRPr="00EA2301">
        <w:rPr>
          <w:rFonts w:ascii="Helvetica Neue" w:eastAsia="Times New Roman" w:hAnsi="Helvetica Neue" w:cs="Times New Roman"/>
          <w:b/>
          <w:bCs/>
          <w:color w:val="1A1C1E"/>
          <w:sz w:val="33"/>
          <w:szCs w:val="33"/>
          <w:lang w:val="ka-GE"/>
        </w:rPr>
        <w:t xml:space="preserve"> </w:t>
      </w:r>
      <w:proofErr w:type="spellStart"/>
      <w:r w:rsidRPr="00EA2301">
        <w:rPr>
          <w:rFonts w:ascii="Helvetica Neue" w:eastAsia="Times New Roman" w:hAnsi="Helvetica Neue" w:cs="Times New Roman"/>
          <w:b/>
          <w:bCs/>
          <w:color w:val="1A1C1E"/>
          <w:sz w:val="33"/>
          <w:szCs w:val="33"/>
          <w:lang w:val="ka-GE"/>
        </w:rPr>
        <w:t>Corporate</w:t>
      </w:r>
      <w:proofErr w:type="spellEnd"/>
      <w:r w:rsidRPr="00EA2301">
        <w:rPr>
          <w:rFonts w:ascii="Helvetica Neue" w:eastAsia="Times New Roman" w:hAnsi="Helvetica Neue" w:cs="Times New Roman"/>
          <w:b/>
          <w:bCs/>
          <w:color w:val="1A1C1E"/>
          <w:sz w:val="33"/>
          <w:szCs w:val="33"/>
          <w:lang w:val="ka-GE"/>
        </w:rPr>
        <w:t xml:space="preserve"> </w:t>
      </w:r>
      <w:proofErr w:type="spellStart"/>
      <w:r w:rsidRPr="00EA2301">
        <w:rPr>
          <w:rFonts w:ascii="Helvetica Neue" w:eastAsia="Times New Roman" w:hAnsi="Helvetica Neue" w:cs="Times New Roman"/>
          <w:b/>
          <w:bCs/>
          <w:color w:val="1A1C1E"/>
          <w:sz w:val="33"/>
          <w:szCs w:val="33"/>
          <w:lang w:val="ka-GE"/>
        </w:rPr>
        <w:t>Transactions</w:t>
      </w:r>
      <w:proofErr w:type="spellEnd"/>
      <w:r w:rsidRPr="00EA2301">
        <w:rPr>
          <w:rFonts w:ascii="Helvetica Neue" w:eastAsia="Times New Roman" w:hAnsi="Helvetica Neue" w:cs="Times New Roman"/>
          <w:b/>
          <w:bCs/>
          <w:color w:val="1A1C1E"/>
          <w:sz w:val="33"/>
          <w:szCs w:val="33"/>
          <w:lang w:val="ka-GE"/>
        </w:rPr>
        <w:t xml:space="preserve"> (M&amp;A </w:t>
      </w:r>
      <w:proofErr w:type="spellStart"/>
      <w:r w:rsidRPr="00EA2301">
        <w:rPr>
          <w:rFonts w:ascii="Helvetica Neue" w:eastAsia="Times New Roman" w:hAnsi="Helvetica Neue" w:cs="Times New Roman"/>
          <w:b/>
          <w:bCs/>
          <w:color w:val="1A1C1E"/>
          <w:sz w:val="33"/>
          <w:szCs w:val="33"/>
          <w:lang w:val="ka-GE"/>
        </w:rPr>
        <w:t>and</w:t>
      </w:r>
      <w:proofErr w:type="spellEnd"/>
      <w:r w:rsidRPr="00EA2301">
        <w:rPr>
          <w:rFonts w:ascii="Helvetica Neue" w:eastAsia="Times New Roman" w:hAnsi="Helvetica Neue" w:cs="Times New Roman"/>
          <w:b/>
          <w:bCs/>
          <w:color w:val="1A1C1E"/>
          <w:sz w:val="33"/>
          <w:szCs w:val="33"/>
          <w:lang w:val="ka-GE"/>
        </w:rPr>
        <w:t xml:space="preserve"> </w:t>
      </w:r>
      <w:proofErr w:type="spellStart"/>
      <w:r w:rsidRPr="00EA2301">
        <w:rPr>
          <w:rFonts w:ascii="Helvetica Neue" w:eastAsia="Times New Roman" w:hAnsi="Helvetica Neue" w:cs="Times New Roman"/>
          <w:b/>
          <w:bCs/>
          <w:color w:val="1A1C1E"/>
          <w:sz w:val="33"/>
          <w:szCs w:val="33"/>
          <w:lang w:val="ka-GE"/>
        </w:rPr>
        <w:t>Restructuring</w:t>
      </w:r>
      <w:proofErr w:type="spellEnd"/>
      <w:r w:rsidRPr="00EA2301">
        <w:rPr>
          <w:rFonts w:ascii="Helvetica Neue" w:eastAsia="Times New Roman" w:hAnsi="Helvetica Neue" w:cs="Times New Roman"/>
          <w:b/>
          <w:bCs/>
          <w:color w:val="1A1C1E"/>
          <w:sz w:val="33"/>
          <w:szCs w:val="33"/>
          <w:lang w:val="ka-GE"/>
        </w:rPr>
        <w:t>)</w:t>
      </w:r>
    </w:p>
    <w:p w:rsidR="00755C77" w:rsidRPr="00755C77" w:rsidRDefault="00755C7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755C77">
        <w:rPr>
          <w:rFonts w:ascii="Helvetica Neue" w:eastAsia="Times New Roman" w:hAnsi="Helvetica Neue" w:cs="Times New Roman"/>
          <w:b/>
          <w:bCs/>
          <w:color w:val="1A1C1E"/>
          <w:sz w:val="21"/>
          <w:szCs w:val="21"/>
        </w:rPr>
        <w:t>Guiding Your Business Through Its Most Critical Junctures</w:t>
      </w:r>
    </w:p>
    <w:p w:rsidR="00755C77" w:rsidRPr="00755C77" w:rsidRDefault="00755C7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755C77">
        <w:rPr>
          <w:rFonts w:ascii="Helvetica Neue" w:eastAsia="Times New Roman" w:hAnsi="Helvetica Neue" w:cs="Times New Roman"/>
          <w:color w:val="1A1C1E"/>
          <w:sz w:val="21"/>
          <w:szCs w:val="21"/>
        </w:rPr>
        <w:t>Corporate transactions—whether a merger, acquisition, divestiture, or major internal restructuring—are defining moments for any business. While focus is often placed on financial and operational synergies, the human capital element represents both the greatest opportunity for value creation and the most significant source of potential liability. Overlooking the complexities of employment law in these transactions can derail a deal, erode its value, and lead to years of post-closing disputes. Our firm provides sophisticated, end-to-end legal counsel on the labor and employment aspects of corporate transactions, ensuring the human element is a source of strength, not a hidden risk.</w:t>
      </w:r>
    </w:p>
    <w:p w:rsidR="00755C77" w:rsidRPr="00755C77" w:rsidRDefault="00755C7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755C77">
        <w:rPr>
          <w:rFonts w:ascii="Helvetica Neue" w:eastAsia="Times New Roman" w:hAnsi="Helvetica Neue" w:cs="Times New Roman"/>
          <w:color w:val="1A1C1E"/>
          <w:sz w:val="21"/>
          <w:szCs w:val="21"/>
        </w:rPr>
        <w:t>Our involvement begins with meticulous </w:t>
      </w:r>
      <w:r w:rsidRPr="00755C77">
        <w:rPr>
          <w:rFonts w:ascii="Helvetica Neue" w:eastAsia="Times New Roman" w:hAnsi="Helvetica Neue" w:cs="Times New Roman"/>
          <w:b/>
          <w:bCs/>
          <w:color w:val="1A1C1E"/>
          <w:sz w:val="21"/>
          <w:szCs w:val="21"/>
        </w:rPr>
        <w:t>HR due diligence</w:t>
      </w:r>
      <w:r w:rsidRPr="00755C77">
        <w:rPr>
          <w:rFonts w:ascii="Helvetica Neue" w:eastAsia="Times New Roman" w:hAnsi="Helvetica Neue" w:cs="Times New Roman"/>
          <w:color w:val="1A1C1E"/>
          <w:sz w:val="21"/>
          <w:szCs w:val="21"/>
        </w:rPr>
        <w:t>. We conduct a forensic audit of the target entity's employment landscape, identifying and quantifying risks that do not appear on a balance sheet. This includes analyzing existing employment contracts, uncovering change-of-control provisions, assessing pension and benefits liabilities, evaluating the strength and enforceability of restrictive covenants, and uncovering pending or potential employment litigation. This critical analysis provides you with the crucial intelligence needed to accurately value the deal, negotiate representations and warranties, and prepare for a seamless integration.</w:t>
      </w:r>
    </w:p>
    <w:p w:rsidR="00755C77" w:rsidRPr="00755C77" w:rsidRDefault="00755C7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755C77">
        <w:rPr>
          <w:rFonts w:ascii="Helvetica Neue" w:eastAsia="Times New Roman" w:hAnsi="Helvetica Neue" w:cs="Times New Roman"/>
          <w:color w:val="1A1C1E"/>
          <w:sz w:val="21"/>
          <w:szCs w:val="21"/>
        </w:rPr>
        <w:t>During the transaction, we provide strategic counsel on structuring the deal itself to manage workforce issues effectively. This includes advising on the transfer of employees, navigating legal requirements for employee consultations, and structuring the retention of key executives through carefully crafted new employment agreements, retention bonuses, and incentive equity. Following the closing, our work continues through the complex </w:t>
      </w:r>
      <w:r w:rsidRPr="00755C77">
        <w:rPr>
          <w:rFonts w:ascii="Helvetica Neue" w:eastAsia="Times New Roman" w:hAnsi="Helvetica Neue" w:cs="Times New Roman"/>
          <w:b/>
          <w:bCs/>
          <w:color w:val="1A1C1E"/>
          <w:sz w:val="21"/>
          <w:szCs w:val="21"/>
        </w:rPr>
        <w:t>post-merger integration</w:t>
      </w:r>
      <w:r w:rsidRPr="00755C77">
        <w:rPr>
          <w:rFonts w:ascii="Helvetica Neue" w:eastAsia="Times New Roman" w:hAnsi="Helvetica Neue" w:cs="Times New Roman"/>
          <w:color w:val="1A1C1E"/>
          <w:sz w:val="21"/>
          <w:szCs w:val="21"/>
        </w:rPr>
        <w:t> phase. We assist in harmonizing disparate compensation structures, benefit plans, and workplace policies, helping to merge distinct corporate cultures while mitigating legal risks. Should the transaction necessitate workforce reductions, we provide expert guidance on managing strategic restructuring and redundancy processes in a manner that is lawful, fair, and aligned with the new entity’s business objectives.</w:t>
      </w:r>
    </w:p>
    <w:p w:rsidR="00755C77" w:rsidRPr="00755C77" w:rsidRDefault="00755C77" w:rsidP="00915D57">
      <w:pPr>
        <w:shd w:val="clear" w:color="auto" w:fill="FFFFFF"/>
        <w:spacing w:before="100" w:beforeAutospacing="1" w:after="270" w:line="300" w:lineRule="atLeast"/>
        <w:jc w:val="both"/>
        <w:rPr>
          <w:rFonts w:ascii="Times New Roman" w:eastAsia="Times New Roman" w:hAnsi="Times New Roman" w:cs="Times New Roman"/>
          <w:sz w:val="24"/>
          <w:szCs w:val="24"/>
        </w:rPr>
      </w:pPr>
      <w:r w:rsidRPr="00755C77">
        <w:rPr>
          <w:rFonts w:ascii="Helvetica Neue" w:eastAsia="Times New Roman" w:hAnsi="Helvetica Neue" w:cs="Times New Roman"/>
          <w:b/>
          <w:bCs/>
          <w:color w:val="1A1C1E"/>
          <w:sz w:val="21"/>
          <w:szCs w:val="21"/>
        </w:rPr>
        <w:t>When your business is navigating a transformative transaction, our expertise ensures that your workforce strategy supports, rather than compromises, the deal's ultimate success. Contact us to discuss your next critical transaction.</w:t>
      </w:r>
    </w:p>
    <w:p w:rsidR="00715EF3" w:rsidRDefault="00915D57" w:rsidP="00915D57">
      <w:pPr>
        <w:pStyle w:val="Heading1"/>
        <w:jc w:val="both"/>
      </w:pPr>
      <w:r>
        <w:lastRenderedPageBreak/>
        <w:t>Russian</w:t>
      </w:r>
    </w:p>
    <w:p w:rsidR="00915D57" w:rsidRDefault="00915D57" w:rsidP="00915D57">
      <w:pPr>
        <w:jc w:val="both"/>
      </w:pPr>
    </w:p>
    <w:p w:rsidR="00915D57" w:rsidRPr="00915D57" w:rsidRDefault="00915D5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915D57">
        <w:rPr>
          <w:rFonts w:ascii="Helvetica Neue" w:eastAsia="Times New Roman" w:hAnsi="Helvetica Neue" w:cs="Times New Roman"/>
          <w:b/>
          <w:bCs/>
          <w:color w:val="1A1C1E"/>
          <w:sz w:val="21"/>
          <w:szCs w:val="21"/>
        </w:rPr>
        <w:t>Трудовое</w:t>
      </w:r>
      <w:proofErr w:type="spellEnd"/>
      <w:r w:rsidRPr="00915D57">
        <w:rPr>
          <w:rFonts w:ascii="Helvetica Neue" w:eastAsia="Times New Roman" w:hAnsi="Helvetica Neue" w:cs="Times New Roman"/>
          <w:b/>
          <w:bCs/>
          <w:color w:val="1A1C1E"/>
          <w:sz w:val="21"/>
          <w:szCs w:val="21"/>
        </w:rPr>
        <w:t xml:space="preserve"> </w:t>
      </w:r>
      <w:proofErr w:type="spellStart"/>
      <w:r w:rsidRPr="00915D57">
        <w:rPr>
          <w:rFonts w:ascii="Helvetica Neue" w:eastAsia="Times New Roman" w:hAnsi="Helvetica Neue" w:cs="Times New Roman"/>
          <w:b/>
          <w:bCs/>
          <w:color w:val="1A1C1E"/>
          <w:sz w:val="21"/>
          <w:szCs w:val="21"/>
        </w:rPr>
        <w:t>право</w:t>
      </w:r>
      <w:proofErr w:type="spellEnd"/>
      <w:r w:rsidRPr="00915D57">
        <w:rPr>
          <w:rFonts w:ascii="Helvetica Neue" w:eastAsia="Times New Roman" w:hAnsi="Helvetica Neue" w:cs="Times New Roman"/>
          <w:b/>
          <w:bCs/>
          <w:color w:val="1A1C1E"/>
          <w:sz w:val="21"/>
          <w:szCs w:val="21"/>
        </w:rPr>
        <w:t xml:space="preserve"> в </w:t>
      </w:r>
      <w:proofErr w:type="spellStart"/>
      <w:r w:rsidRPr="00915D57">
        <w:rPr>
          <w:rFonts w:ascii="Helvetica Neue" w:eastAsia="Times New Roman" w:hAnsi="Helvetica Neue" w:cs="Times New Roman"/>
          <w:b/>
          <w:bCs/>
          <w:color w:val="1A1C1E"/>
          <w:sz w:val="21"/>
          <w:szCs w:val="21"/>
        </w:rPr>
        <w:t>корпоративных</w:t>
      </w:r>
      <w:proofErr w:type="spellEnd"/>
      <w:r w:rsidRPr="00915D57">
        <w:rPr>
          <w:rFonts w:ascii="Helvetica Neue" w:eastAsia="Times New Roman" w:hAnsi="Helvetica Neue" w:cs="Times New Roman"/>
          <w:b/>
          <w:bCs/>
          <w:color w:val="1A1C1E"/>
          <w:sz w:val="21"/>
          <w:szCs w:val="21"/>
        </w:rPr>
        <w:t xml:space="preserve"> </w:t>
      </w:r>
      <w:proofErr w:type="spellStart"/>
      <w:r w:rsidRPr="00915D57">
        <w:rPr>
          <w:rFonts w:ascii="Helvetica Neue" w:eastAsia="Times New Roman" w:hAnsi="Helvetica Neue" w:cs="Times New Roman"/>
          <w:b/>
          <w:bCs/>
          <w:color w:val="1A1C1E"/>
          <w:sz w:val="21"/>
          <w:szCs w:val="21"/>
        </w:rPr>
        <w:t>сделках</w:t>
      </w:r>
      <w:proofErr w:type="spellEnd"/>
      <w:r w:rsidRPr="00915D57">
        <w:rPr>
          <w:rFonts w:ascii="Helvetica Neue" w:eastAsia="Times New Roman" w:hAnsi="Helvetica Neue" w:cs="Times New Roman"/>
          <w:b/>
          <w:bCs/>
          <w:color w:val="1A1C1E"/>
          <w:sz w:val="21"/>
          <w:szCs w:val="21"/>
        </w:rPr>
        <w:t xml:space="preserve"> (M&amp;A и </w:t>
      </w:r>
      <w:proofErr w:type="spellStart"/>
      <w:r w:rsidRPr="00915D57">
        <w:rPr>
          <w:rFonts w:ascii="Helvetica Neue" w:eastAsia="Times New Roman" w:hAnsi="Helvetica Neue" w:cs="Times New Roman"/>
          <w:b/>
          <w:bCs/>
          <w:color w:val="1A1C1E"/>
          <w:sz w:val="21"/>
          <w:szCs w:val="21"/>
        </w:rPr>
        <w:t>реструктуризация</w:t>
      </w:r>
      <w:proofErr w:type="spellEnd"/>
      <w:r w:rsidRPr="00915D57">
        <w:rPr>
          <w:rFonts w:ascii="Helvetica Neue" w:eastAsia="Times New Roman" w:hAnsi="Helvetica Neue" w:cs="Times New Roman"/>
          <w:b/>
          <w:bCs/>
          <w:color w:val="1A1C1E"/>
          <w:sz w:val="21"/>
          <w:szCs w:val="21"/>
        </w:rPr>
        <w:t>)</w:t>
      </w:r>
    </w:p>
    <w:p w:rsidR="00915D57" w:rsidRPr="00EA2301" w:rsidRDefault="00915D5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EA2301">
        <w:rPr>
          <w:rFonts w:ascii="Helvetica Neue" w:eastAsia="Times New Roman" w:hAnsi="Helvetica Neue" w:cs="Times New Roman"/>
          <w:b/>
          <w:bCs/>
          <w:color w:val="1A1C1E"/>
          <w:sz w:val="21"/>
          <w:szCs w:val="21"/>
          <w:lang w:val="ru-RU"/>
        </w:rPr>
        <w:t>Сопровождение вашего бизнеса на самых решающих этапах</w:t>
      </w:r>
    </w:p>
    <w:p w:rsidR="00915D57" w:rsidRPr="00EA2301" w:rsidRDefault="00915D5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EA2301">
        <w:rPr>
          <w:rFonts w:ascii="Helvetica Neue" w:eastAsia="Times New Roman" w:hAnsi="Helvetica Neue" w:cs="Times New Roman"/>
          <w:color w:val="1A1C1E"/>
          <w:sz w:val="21"/>
          <w:szCs w:val="21"/>
          <w:lang w:val="ru-RU"/>
        </w:rPr>
        <w:t>Корпоративные сделки — будь то слияние, поглощение, продажа активов или крупная внутренняя реструктуризация — являются определяющими моментами для любого бизнеса. Хотя основное внимание часто уделяется финансовым и операционным синергиям, кадровый аспект представляет собой как величайшую возможность для создания стоимости, так и самый значительный источник потенциальных обязательств. Игнорирование сложностей трудового права в таких сделках может сорвать сделку, снизить ее ценность и привести к многолетним спорам после ее закрытия. Наша фирма предоставляет высококвалифицированные, комплексные юридические консультации по трудовым аспектам корпоративных сделок, гарантируя, что человеческий фактор станет источником силы, а не скрытым риском.</w:t>
      </w:r>
    </w:p>
    <w:p w:rsidR="00915D57" w:rsidRPr="00EA2301" w:rsidRDefault="00915D5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EA2301">
        <w:rPr>
          <w:rFonts w:ascii="Helvetica Neue" w:eastAsia="Times New Roman" w:hAnsi="Helvetica Neue" w:cs="Times New Roman"/>
          <w:color w:val="1A1C1E"/>
          <w:sz w:val="21"/>
          <w:szCs w:val="21"/>
          <w:lang w:val="ru-RU"/>
        </w:rPr>
        <w:t>Наше участие начинается с тщательной правовой экспертизы в кадровой сфере (</w:t>
      </w:r>
      <w:r w:rsidRPr="00915D57">
        <w:rPr>
          <w:rFonts w:ascii="Helvetica Neue" w:eastAsia="Times New Roman" w:hAnsi="Helvetica Neue" w:cs="Times New Roman"/>
          <w:color w:val="1A1C1E"/>
          <w:sz w:val="21"/>
          <w:szCs w:val="21"/>
        </w:rPr>
        <w:t>HR</w:t>
      </w:r>
      <w:r w:rsidRPr="00EA2301">
        <w:rPr>
          <w:rFonts w:ascii="Helvetica Neue" w:eastAsia="Times New Roman" w:hAnsi="Helvetica Neue" w:cs="Times New Roman"/>
          <w:color w:val="1A1C1E"/>
          <w:sz w:val="21"/>
          <w:szCs w:val="21"/>
          <w:lang w:val="ru-RU"/>
        </w:rPr>
        <w:t xml:space="preserve"> </w:t>
      </w:r>
      <w:r w:rsidRPr="00915D57">
        <w:rPr>
          <w:rFonts w:ascii="Helvetica Neue" w:eastAsia="Times New Roman" w:hAnsi="Helvetica Neue" w:cs="Times New Roman"/>
          <w:color w:val="1A1C1E"/>
          <w:sz w:val="21"/>
          <w:szCs w:val="21"/>
        </w:rPr>
        <w:t>due</w:t>
      </w:r>
      <w:r w:rsidRPr="00EA2301">
        <w:rPr>
          <w:rFonts w:ascii="Helvetica Neue" w:eastAsia="Times New Roman" w:hAnsi="Helvetica Neue" w:cs="Times New Roman"/>
          <w:color w:val="1A1C1E"/>
          <w:sz w:val="21"/>
          <w:szCs w:val="21"/>
          <w:lang w:val="ru-RU"/>
        </w:rPr>
        <w:t xml:space="preserve"> </w:t>
      </w:r>
      <w:r w:rsidRPr="00915D57">
        <w:rPr>
          <w:rFonts w:ascii="Helvetica Neue" w:eastAsia="Times New Roman" w:hAnsi="Helvetica Neue" w:cs="Times New Roman"/>
          <w:color w:val="1A1C1E"/>
          <w:sz w:val="21"/>
          <w:szCs w:val="21"/>
        </w:rPr>
        <w:t>diligence</w:t>
      </w:r>
      <w:r w:rsidRPr="00EA2301">
        <w:rPr>
          <w:rFonts w:ascii="Helvetica Neue" w:eastAsia="Times New Roman" w:hAnsi="Helvetica Neue" w:cs="Times New Roman"/>
          <w:color w:val="1A1C1E"/>
          <w:sz w:val="21"/>
          <w:szCs w:val="21"/>
          <w:lang w:val="ru-RU"/>
        </w:rPr>
        <w:t>). Мы проводим детальный аудит трудовых отношений в целевой компании, выявляя и оценивая риски, которые не отражены в бухгалтерском балансе. Это включает анализ существующих трудовых договоров, выявление положений о смене контроля, оценку обязательств по пенсионным и социальным пакетам, анализ юридической силы и исполнимости ограничительных соглашений, а также выявление текущих или потенциальных трудовых споров. Этот критический анализ предоставляет вам ключевую информацию, необходимую для точной оценки сделки, ведения переговоров по заверениям и гарантиям и подготовки к бесшовной интеграции.</w:t>
      </w:r>
    </w:p>
    <w:p w:rsidR="00915D57" w:rsidRPr="00EA2301" w:rsidRDefault="00915D57" w:rsidP="00915D57">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EA2301">
        <w:rPr>
          <w:rFonts w:ascii="Helvetica Neue" w:eastAsia="Times New Roman" w:hAnsi="Helvetica Neue" w:cs="Times New Roman"/>
          <w:color w:val="1A1C1E"/>
          <w:sz w:val="21"/>
          <w:szCs w:val="21"/>
          <w:lang w:val="ru-RU"/>
        </w:rPr>
        <w:t>Во время сделки мы предоставляем стратегические консультации по ее структурированию для эффективного управления кадровыми вопросами. Это включает консультирование по вопросам перевода сотрудников, соблюдения правовых требований к консультациям с работниками, а также структурирование удержания ключевых руководителей с помощью тщательно проработанных новых трудовых договоров, бонусов за удержание и поощрительных программ участия в капитале. После закрытия сделки наша работа продолжается на сложном этапе пост-интеграции. Мы помогаем в гармонизации различных систем вознаграждения, планов льгот и корпоративных политик, способствуя слиянию различных корпоративных культур при одновременном снижении юридических рисков. Если сделка требует сокращения штата, мы предоставляем экспертное руководство по управлению процессами стратегической реструктуризации и сокращения законным, справедливым и соответствующим бизнес-целям нового юридического лица образом.</w:t>
      </w:r>
    </w:p>
    <w:p w:rsidR="00915D57" w:rsidRPr="00EA2301" w:rsidRDefault="00915D57" w:rsidP="00915D57">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EA2301">
        <w:rPr>
          <w:rFonts w:ascii="Helvetica Neue" w:eastAsia="Times New Roman" w:hAnsi="Helvetica Neue" w:cs="Times New Roman"/>
          <w:color w:val="1A1C1E"/>
          <w:sz w:val="21"/>
          <w:szCs w:val="21"/>
          <w:lang w:val="ru-RU"/>
        </w:rPr>
        <w:t>Когда ваш бизнес находится в процессе трансформационной сделки, наш опыт гарантирует, что ваша кадровая стратегия будет поддерживать, а не ставить под угрозу, конечный успех сделки. Свяжитесь с нами, чтобы обсудить вашу следующую критически важную сделку.</w:t>
      </w:r>
    </w:p>
    <w:p w:rsidR="00915D57" w:rsidRDefault="00915D57" w:rsidP="00915D57">
      <w:pPr>
        <w:jc w:val="both"/>
        <w:rPr>
          <w:lang w:val="ru-RU"/>
        </w:rPr>
      </w:pPr>
    </w:p>
    <w:p w:rsidR="00EA2301" w:rsidRDefault="00EA2301" w:rsidP="00EA2301">
      <w:pPr>
        <w:pStyle w:val="Heading3"/>
      </w:pPr>
      <w:r>
        <w:rPr>
          <w:rStyle w:val="ng-star-inserted"/>
          <w:rFonts w:eastAsiaTheme="majorEastAsia"/>
        </w:rPr>
        <w:lastRenderedPageBreak/>
        <w:t>Core Service Analysis</w:t>
      </w:r>
    </w:p>
    <w:p w:rsidR="00EA2301" w:rsidRDefault="00EA2301" w:rsidP="00EA2301">
      <w:pPr>
        <w:pStyle w:val="ng-star-inserted1"/>
      </w:pPr>
      <w:r>
        <w:rPr>
          <w:rStyle w:val="ng-star-inserted"/>
          <w:rFonts w:eastAsiaTheme="majorEastAsia"/>
        </w:rPr>
        <w:t xml:space="preserve">The service described is </w:t>
      </w:r>
      <w:r>
        <w:rPr>
          <w:rStyle w:val="ng-star-inserted"/>
          <w:rFonts w:eastAsiaTheme="majorEastAsia"/>
          <w:b/>
          <w:bCs/>
        </w:rPr>
        <w:t>Employment Law in Corporate Transactions (M&amp;A and Restructuring)</w:t>
      </w:r>
      <w:r>
        <w:rPr>
          <w:rStyle w:val="ng-star-inserted"/>
          <w:rFonts w:eastAsiaTheme="majorEastAsia"/>
        </w:rPr>
        <w:t>. This is a highly specialized legal service for businesses undergoing significant changes like mergers, acquisitions, or internal restructuring. The core components are: 1) Pre-transaction HR legal due diligence to identify and quantify labor-related risks. 2) Strategic legal advice during the transaction on issues like employee transfers and retention. 3) Post-transaction support for integrating workforces, harmonizing policies, and managing any necessary redundancies. The key value is mitigating hidden liabilities related to human capital, thus protecting the overall value and success of the corporate deal.</w:t>
      </w:r>
    </w:p>
    <w:p w:rsidR="00EA2301" w:rsidRDefault="00EA2301" w:rsidP="00EA2301">
      <w:r>
        <w:pict>
          <v:rect id="_x0000_i1025" style="width:0;height:1.5pt" o:hralign="center" o:hrstd="t" o:hr="t" fillcolor="#a0a0a0" stroked="f"/>
        </w:pict>
      </w:r>
    </w:p>
    <w:p w:rsidR="00EA2301" w:rsidRDefault="00EA2301" w:rsidP="00EA2301">
      <w:pPr>
        <w:pStyle w:val="Heading3"/>
      </w:pPr>
      <w:r>
        <w:rPr>
          <w:rStyle w:val="ng-star-inserted"/>
          <w:rFonts w:eastAsiaTheme="majorEastAsia"/>
        </w:rPr>
        <w:t>Part 1: Website Content</w:t>
      </w:r>
    </w:p>
    <w:p w:rsidR="00EA2301" w:rsidRDefault="00EA2301" w:rsidP="00EA2301">
      <w:pPr>
        <w:pStyle w:val="Heading4"/>
      </w:pPr>
      <w:r>
        <w:rPr>
          <w:rStyle w:val="ng-star-inserted"/>
        </w:rPr>
        <w:t>Georgian (</w:t>
      </w:r>
      <w:proofErr w:type="spellStart"/>
      <w:r>
        <w:rPr>
          <w:rStyle w:val="ng-star-inserted"/>
        </w:rPr>
        <w:t>ქართული</w:t>
      </w:r>
      <w:proofErr w:type="spellEnd"/>
      <w:r>
        <w:rPr>
          <w:rStyle w:val="ng-star-inserted"/>
        </w:rPr>
        <w:t>)</w:t>
      </w:r>
    </w:p>
    <w:p w:rsidR="00EA2301" w:rsidRDefault="00EA2301" w:rsidP="00EA2301">
      <w:pPr>
        <w:pStyle w:val="ng-star-inserted1"/>
      </w:pPr>
      <w:r>
        <w:rPr>
          <w:rStyle w:val="ng-star-inserted"/>
          <w:rFonts w:eastAsiaTheme="majorEastAsia"/>
          <w:b/>
          <w:bCs/>
        </w:rPr>
        <w:t>Title:</w:t>
      </w:r>
      <w:r>
        <w:br/>
      </w:r>
      <w:proofErr w:type="spellStart"/>
      <w:r>
        <w:rPr>
          <w:rStyle w:val="ng-star-inserted"/>
          <w:rFonts w:ascii="Sylfaen" w:eastAsiaTheme="majorEastAsia" w:hAnsi="Sylfaen" w:cs="Sylfaen"/>
        </w:rPr>
        <w:t>შრომის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სამართალი</w:t>
      </w:r>
      <w:proofErr w:type="spellEnd"/>
      <w:r>
        <w:rPr>
          <w:rStyle w:val="ng-star-inserted"/>
          <w:rFonts w:eastAsiaTheme="majorEastAsia"/>
        </w:rPr>
        <w:t xml:space="preserve"> M&amp;A </w:t>
      </w:r>
      <w:proofErr w:type="spellStart"/>
      <w:r>
        <w:rPr>
          <w:rStyle w:val="ng-star-inserted"/>
          <w:rFonts w:ascii="Sylfaen" w:eastAsiaTheme="majorEastAsia" w:hAnsi="Sylfaen" w:cs="Sylfaen"/>
        </w:rPr>
        <w:t>გარიგებებსა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რესტრუქტურიზაციაში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თქვენი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ბიზნესის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იურიდიული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მხარდაჭერა</w:t>
      </w:r>
      <w:proofErr w:type="spellEnd"/>
    </w:p>
    <w:p w:rsidR="00EA2301" w:rsidRDefault="00EA2301" w:rsidP="00EA2301">
      <w:pPr>
        <w:pStyle w:val="ng-star-inserted1"/>
      </w:pPr>
      <w:r>
        <w:rPr>
          <w:rStyle w:val="ng-star-inserted"/>
          <w:rFonts w:eastAsiaTheme="majorEastAsia"/>
          <w:b/>
          <w:bCs/>
        </w:rPr>
        <w:t>Short Description:</w:t>
      </w:r>
      <w:r>
        <w:br/>
      </w:r>
      <w:r>
        <w:rPr>
          <w:rStyle w:val="ng-star-inserted"/>
          <w:rFonts w:eastAsiaTheme="majorEastAsia"/>
        </w:rPr>
        <w:t xml:space="preserve">Legal Sandbox </w:t>
      </w:r>
      <w:proofErr w:type="spellStart"/>
      <w:r>
        <w:rPr>
          <w:rStyle w:val="ng-star-inserted"/>
          <w:rFonts w:ascii="Sylfaen" w:eastAsiaTheme="majorEastAsia" w:hAnsi="Sylfaen" w:cs="Sylfaen"/>
        </w:rPr>
        <w:t>გთავაზობთ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შრომით</w:t>
      </w:r>
      <w:r>
        <w:rPr>
          <w:rStyle w:val="ng-star-inserted"/>
          <w:rFonts w:eastAsiaTheme="majorEastAsia"/>
        </w:rPr>
        <w:t>-</w:t>
      </w:r>
      <w:r>
        <w:rPr>
          <w:rStyle w:val="ng-star-inserted"/>
          <w:rFonts w:ascii="Sylfaen" w:eastAsiaTheme="majorEastAsia" w:hAnsi="Sylfaen" w:cs="Sylfaen"/>
        </w:rPr>
        <w:t>სამართლებრივ</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კონსულტაციას</w:t>
      </w:r>
      <w:proofErr w:type="spellEnd"/>
      <w:r>
        <w:rPr>
          <w:rStyle w:val="ng-star-inserted"/>
          <w:rFonts w:eastAsiaTheme="majorEastAsia"/>
        </w:rPr>
        <w:t xml:space="preserve"> M&amp;A </w:t>
      </w:r>
      <w:proofErr w:type="spellStart"/>
      <w:r>
        <w:rPr>
          <w:rStyle w:val="ng-star-inserted"/>
          <w:rFonts w:ascii="Sylfaen" w:eastAsiaTheme="majorEastAsia" w:hAnsi="Sylfaen" w:cs="Sylfaen"/>
        </w:rPr>
        <w:t>გარიგებებისა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რესტრუქტურიზაციის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დროს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ჩვენ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ვატარებთ</w:t>
      </w:r>
      <w:proofErr w:type="spellEnd"/>
      <w:r>
        <w:rPr>
          <w:rStyle w:val="ng-star-inserted"/>
          <w:rFonts w:eastAsiaTheme="majorEastAsia"/>
        </w:rPr>
        <w:t xml:space="preserve"> HR </w:t>
      </w:r>
      <w:proofErr w:type="spellStart"/>
      <w:r>
        <w:rPr>
          <w:rStyle w:val="ng-star-inserted"/>
          <w:rFonts w:ascii="Sylfaen" w:eastAsiaTheme="majorEastAsia" w:hAnsi="Sylfaen" w:cs="Sylfaen"/>
        </w:rPr>
        <w:t>სამართლებრივ</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აუდიტს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ვმართავთ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თანამშრომელთა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გადაყვანის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პროცესს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ვამცირებთ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გარიგებასთან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დაკავშირებულ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იურიდიულ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რისკებს</w:t>
      </w:r>
      <w:proofErr w:type="spellEnd"/>
      <w:r>
        <w:rPr>
          <w:rStyle w:val="ng-star-inserted"/>
          <w:rFonts w:eastAsiaTheme="majorEastAsia"/>
        </w:rPr>
        <w:t>.</w:t>
      </w:r>
    </w:p>
    <w:p w:rsidR="00EA2301" w:rsidRDefault="00EA2301" w:rsidP="00EA2301">
      <w:pPr>
        <w:pStyle w:val="ng-star-inserted1"/>
      </w:pPr>
      <w:r>
        <w:rPr>
          <w:rStyle w:val="ng-star-inserted"/>
          <w:rFonts w:eastAsiaTheme="majorEastAsia"/>
          <w:b/>
          <w:bCs/>
        </w:rPr>
        <w:t>Full Content:</w:t>
      </w:r>
      <w:r>
        <w:br/>
      </w:r>
      <w:proofErr w:type="spellStart"/>
      <w:r>
        <w:rPr>
          <w:rStyle w:val="ng-star-inserted"/>
          <w:rFonts w:ascii="Sylfaen" w:eastAsiaTheme="majorEastAsia" w:hAnsi="Sylfaen" w:cs="Sylfaen"/>
        </w:rPr>
        <w:t>კორპორაციული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გარიგებები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იქნება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ეს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შერწყმა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შეძენა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თუ</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რესტრუქტურიზაცია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ნებისმიერი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ბიზნესისთვის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გარდამტეხი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მომენტია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მიუხედავად</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იმისა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რომ</w:t>
      </w:r>
      <w:proofErr w:type="spellEnd"/>
      <w:r>
        <w:rPr>
          <w:rStyle w:val="ng-star-inserted"/>
          <w:rFonts w:eastAsiaTheme="majorEastAsia"/>
        </w:rPr>
        <w:t xml:space="preserve"> </w:t>
      </w:r>
      <w:proofErr w:type="spellStart"/>
      <w:r>
        <w:rPr>
          <w:rStyle w:val="ng-star-inserted"/>
          <w:rFonts w:ascii="Sylfaen" w:eastAsiaTheme="majorEastAsia" w:hAnsi="Sylfaen" w:cs="Sylfaen"/>
        </w:rPr>
        <w:t>ყურადღება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ხშირად</w:t>
      </w:r>
      <w:proofErr w:type="spellEnd"/>
      <w:r>
        <w:rPr>
          <w:rStyle w:val="ng-star-inserted"/>
          <w:rFonts w:eastAsiaTheme="majorEastAsia"/>
        </w:rPr>
        <w:t xml:space="preserve"> </w:t>
      </w:r>
      <w:proofErr w:type="spellStart"/>
      <w:r>
        <w:rPr>
          <w:rStyle w:val="ng-star-inserted"/>
          <w:rFonts w:ascii="Sylfaen" w:eastAsiaTheme="majorEastAsia" w:hAnsi="Sylfaen" w:cs="Sylfaen"/>
        </w:rPr>
        <w:t>ფინანსურ</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ოპერაციულ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დეტალებზეა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გამახვილებული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ადამიანური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კაპიტალის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ფაქტორი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უდიდეს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შესაძლებლობასა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ამავდროულად</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უმნიშვნელოვანეს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რისკს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წარმოადგენს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ამ</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გარიგებებში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შრომის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სამართლის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სირთულეების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უგულებელყოფამ</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შეიძლება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შეამციროს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გარიგების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ღირებულება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გამოიწვიოს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ხანგრძლივი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დავები</w:t>
      </w:r>
      <w:proofErr w:type="spellEnd"/>
      <w:r>
        <w:rPr>
          <w:rStyle w:val="ng-star-inserted"/>
          <w:rFonts w:eastAsiaTheme="majorEastAsia"/>
        </w:rPr>
        <w:t xml:space="preserve">. Legal Sandbox </w:t>
      </w:r>
      <w:proofErr w:type="spellStart"/>
      <w:r>
        <w:rPr>
          <w:rStyle w:val="ng-star-inserted"/>
          <w:rFonts w:ascii="Sylfaen" w:eastAsiaTheme="majorEastAsia" w:hAnsi="Sylfaen" w:cs="Sylfaen"/>
        </w:rPr>
        <w:t>გთავაზობთ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სრულყოფილ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იურიდიულ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კონსულტაციას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რათა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უზრუნველვყოთ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რომ</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ადამიანური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ფაქტორი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იყოს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თქვენი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სიძლიერის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წყარო</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არა</w:t>
      </w:r>
      <w:proofErr w:type="spellEnd"/>
      <w:r>
        <w:rPr>
          <w:rStyle w:val="ng-star-inserted"/>
          <w:rFonts w:eastAsiaTheme="majorEastAsia"/>
        </w:rPr>
        <w:t xml:space="preserve"> — </w:t>
      </w:r>
      <w:proofErr w:type="spellStart"/>
      <w:r>
        <w:rPr>
          <w:rStyle w:val="ng-star-inserted"/>
          <w:rFonts w:ascii="Sylfaen" w:eastAsiaTheme="majorEastAsia" w:hAnsi="Sylfaen" w:cs="Sylfaen"/>
        </w:rPr>
        <w:t>ფარული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რისკი</w:t>
      </w:r>
      <w:proofErr w:type="spellEnd"/>
      <w:r>
        <w:rPr>
          <w:rStyle w:val="ng-star-inserted"/>
          <w:rFonts w:eastAsiaTheme="majorEastAsia"/>
        </w:rPr>
        <w:t>.</w:t>
      </w:r>
    </w:p>
    <w:p w:rsidR="00EA2301" w:rsidRDefault="00EA2301" w:rsidP="00EA2301">
      <w:pPr>
        <w:pStyle w:val="ng-star-inserted1"/>
      </w:pPr>
      <w:proofErr w:type="spellStart"/>
      <w:r>
        <w:rPr>
          <w:rStyle w:val="ng-star-inserted"/>
          <w:rFonts w:ascii="Sylfaen" w:eastAsiaTheme="majorEastAsia" w:hAnsi="Sylfaen" w:cs="Sylfaen"/>
        </w:rPr>
        <w:t>ჩვენი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ჩართულობა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იწყება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ზედმიწევნითი</w:t>
      </w:r>
      <w:proofErr w:type="spellEnd"/>
      <w:r>
        <w:rPr>
          <w:rStyle w:val="ng-star-inserted"/>
          <w:rFonts w:eastAsiaTheme="majorEastAsia"/>
        </w:rPr>
        <w:t xml:space="preserve"> HR </w:t>
      </w:r>
      <w:proofErr w:type="spellStart"/>
      <w:r>
        <w:rPr>
          <w:rStyle w:val="ng-star-inserted"/>
          <w:rFonts w:ascii="Sylfaen" w:eastAsiaTheme="majorEastAsia" w:hAnsi="Sylfaen" w:cs="Sylfaen"/>
        </w:rPr>
        <w:t>სამართლებრივი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აუდიტით</w:t>
      </w:r>
      <w:proofErr w:type="spellEnd"/>
      <w:r>
        <w:rPr>
          <w:rStyle w:val="ng-star-inserted"/>
          <w:rFonts w:eastAsiaTheme="majorEastAsia"/>
        </w:rPr>
        <w:t xml:space="preserve"> (due diligence). Legal Sandbox-</w:t>
      </w:r>
      <w:proofErr w:type="spellStart"/>
      <w:r>
        <w:rPr>
          <w:rStyle w:val="ng-star-inserted"/>
          <w:rFonts w:ascii="Sylfaen" w:eastAsiaTheme="majorEastAsia" w:hAnsi="Sylfaen" w:cs="Sylfaen"/>
        </w:rPr>
        <w:t>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გუნდი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ატარებს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სამიზნე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კომპანიის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შრომითი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ურთიერთობების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სიღრმისეულ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ანალიზს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რათა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გამოავლინოს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შეაფასოს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ფარული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რისკები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ეს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მოიცავს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არსებული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შრომითი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ხელშეკრულებების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საპენსიო</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სხვა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ვალდებულებების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ასევე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პოტენციური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შრომითი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დავების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ანალიზს</w:t>
      </w:r>
      <w:proofErr w:type="spellEnd"/>
      <w:r>
        <w:rPr>
          <w:rStyle w:val="ng-star-inserted"/>
          <w:rFonts w:eastAsiaTheme="majorEastAsia"/>
        </w:rPr>
        <w:t>.[</w:t>
      </w:r>
      <w:hyperlink r:id="rId5" w:tgtFrame="_blank" w:history="1">
        <w:r>
          <w:rPr>
            <w:rStyle w:val="ng-star-inserted"/>
            <w:rFonts w:eastAsiaTheme="majorEastAsia"/>
            <w:color w:val="0000FF"/>
            <w:u w:val="single"/>
          </w:rPr>
          <w:t>1</w:t>
        </w:r>
      </w:hyperlink>
      <w:r>
        <w:rPr>
          <w:rStyle w:val="ng-star-inserted"/>
          <w:rFonts w:eastAsiaTheme="majorEastAsia"/>
        </w:rPr>
        <w:t xml:space="preserve">] </w:t>
      </w:r>
      <w:proofErr w:type="spellStart"/>
      <w:r>
        <w:rPr>
          <w:rStyle w:val="ng-star-inserted"/>
          <w:rFonts w:ascii="Sylfaen" w:eastAsiaTheme="majorEastAsia" w:hAnsi="Sylfaen" w:cs="Sylfaen"/>
        </w:rPr>
        <w:t>ეს</w:t>
      </w:r>
      <w:proofErr w:type="spellEnd"/>
      <w:r>
        <w:rPr>
          <w:rStyle w:val="ng-star-inserted"/>
          <w:rFonts w:eastAsiaTheme="majorEastAsia"/>
        </w:rPr>
        <w:t xml:space="preserve"> </w:t>
      </w:r>
      <w:proofErr w:type="spellStart"/>
      <w:r>
        <w:rPr>
          <w:rStyle w:val="ng-star-inserted"/>
          <w:rFonts w:ascii="Sylfaen" w:eastAsiaTheme="majorEastAsia" w:hAnsi="Sylfaen" w:cs="Sylfaen"/>
        </w:rPr>
        <w:lastRenderedPageBreak/>
        <w:t>კრიტიკული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ინფორმაცია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საშუალებას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გაძლევთ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ზუსტად</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შეაფასოთ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გარიგება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მოემზადოთ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შეუფერხებელი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ინტეგრაციისთვის</w:t>
      </w:r>
      <w:proofErr w:type="spellEnd"/>
      <w:r>
        <w:rPr>
          <w:rStyle w:val="ng-star-inserted"/>
          <w:rFonts w:eastAsiaTheme="majorEastAsia"/>
        </w:rPr>
        <w:t>.</w:t>
      </w:r>
    </w:p>
    <w:p w:rsidR="00EA2301" w:rsidRDefault="00EA2301" w:rsidP="00EA2301">
      <w:pPr>
        <w:pStyle w:val="ng-star-inserted1"/>
      </w:pPr>
      <w:proofErr w:type="spellStart"/>
      <w:r>
        <w:rPr>
          <w:rStyle w:val="ng-star-inserted"/>
          <w:rFonts w:ascii="Sylfaen" w:eastAsiaTheme="majorEastAsia" w:hAnsi="Sylfaen" w:cs="Sylfaen"/>
        </w:rPr>
        <w:t>გარიგების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მიმდინარეობისას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ჩვენ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გთავაზობთ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სტრატეგიულ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კონსულტაციას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თანამშრომელთა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გადაყვანის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მათთან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კონსულტაციების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კანონიერად</w:t>
      </w:r>
      <w:proofErr w:type="spellEnd"/>
      <w:r>
        <w:rPr>
          <w:rStyle w:val="ng-star-inserted"/>
          <w:rFonts w:eastAsiaTheme="majorEastAsia"/>
        </w:rPr>
        <w:t xml:space="preserve"> </w:t>
      </w:r>
      <w:proofErr w:type="spellStart"/>
      <w:r>
        <w:rPr>
          <w:rStyle w:val="ng-star-inserted"/>
          <w:rFonts w:ascii="Sylfaen" w:eastAsiaTheme="majorEastAsia" w:hAnsi="Sylfaen" w:cs="Sylfaen"/>
        </w:rPr>
        <w:t>წარმართვისა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საკვანძო</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კადრების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შენარჩუნების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საკითხებზე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გარიგების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დახურვის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შემდეგ</w:t>
      </w:r>
      <w:proofErr w:type="spellEnd"/>
      <w:r>
        <w:rPr>
          <w:rStyle w:val="ng-star-inserted"/>
          <w:rFonts w:eastAsiaTheme="majorEastAsia"/>
        </w:rPr>
        <w:t>, Legal Sandbox-</w:t>
      </w:r>
      <w:proofErr w:type="spellStart"/>
      <w:r>
        <w:rPr>
          <w:rStyle w:val="ng-star-inserted"/>
          <w:rFonts w:ascii="Sylfaen" w:eastAsiaTheme="majorEastAsia" w:hAnsi="Sylfaen" w:cs="Sylfaen"/>
        </w:rPr>
        <w:t>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მხარდაჭერა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გრძელდება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შერწყმის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შემდგომი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ინტეგრაციის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რთულ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ეტაპზე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ჩვენ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გეხმარებით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განსხვავებული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კომპენსაციის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სტრუქტურების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ბენეფიტებისა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შიდა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პოლიტიკის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ჰარმონიზაციაში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რაც</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ამცირებს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იურიდიულ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რისკებს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თუ</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გარიგება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მოითხოვს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სამუშაო</w:t>
      </w:r>
      <w:proofErr w:type="spellEnd"/>
      <w:r>
        <w:rPr>
          <w:rStyle w:val="ng-star-inserted"/>
          <w:rFonts w:eastAsiaTheme="majorEastAsia"/>
        </w:rPr>
        <w:t xml:space="preserve"> </w:t>
      </w:r>
      <w:proofErr w:type="spellStart"/>
      <w:r>
        <w:rPr>
          <w:rStyle w:val="ng-star-inserted"/>
          <w:rFonts w:ascii="Sylfaen" w:eastAsiaTheme="majorEastAsia" w:hAnsi="Sylfaen" w:cs="Sylfaen"/>
        </w:rPr>
        <w:t>ძალის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შემცირებას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ჩვენ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ვუზრუნველყოფთ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რესტრუქტურიზაციის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პროცესის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კანონიერ</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სამართლიან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მართვას</w:t>
      </w:r>
      <w:proofErr w:type="spellEnd"/>
      <w:r>
        <w:rPr>
          <w:rStyle w:val="ng-star-inserted"/>
          <w:rFonts w:eastAsiaTheme="majorEastAsia"/>
        </w:rPr>
        <w:t>.</w:t>
      </w:r>
    </w:p>
    <w:p w:rsidR="00EA2301" w:rsidRDefault="00EA2301" w:rsidP="00EA2301">
      <w:r>
        <w:pict>
          <v:rect id="_x0000_i1026" style="width:0;height:1.5pt" o:hralign="center" o:hrstd="t" o:hr="t" fillcolor="#a0a0a0" stroked="f"/>
        </w:pict>
      </w:r>
    </w:p>
    <w:p w:rsidR="00EA2301" w:rsidRDefault="00EA2301" w:rsidP="00EA2301">
      <w:pPr>
        <w:pStyle w:val="Heading4"/>
      </w:pPr>
      <w:r>
        <w:rPr>
          <w:rStyle w:val="ng-star-inserted"/>
        </w:rPr>
        <w:t>English</w:t>
      </w:r>
    </w:p>
    <w:p w:rsidR="00EA2301" w:rsidRDefault="00EA2301" w:rsidP="00EA2301">
      <w:pPr>
        <w:pStyle w:val="ng-star-inserted1"/>
      </w:pPr>
      <w:r>
        <w:rPr>
          <w:rStyle w:val="ng-star-inserted"/>
          <w:rFonts w:eastAsiaTheme="majorEastAsia"/>
          <w:b/>
          <w:bCs/>
        </w:rPr>
        <w:t>Title:</w:t>
      </w:r>
      <w:r>
        <w:br/>
      </w:r>
      <w:r>
        <w:rPr>
          <w:rStyle w:val="ng-star-inserted"/>
          <w:rFonts w:eastAsiaTheme="majorEastAsia"/>
        </w:rPr>
        <w:t>Employment Law in Corporate Transactions: M&amp;A and Restructuring Legal Support</w:t>
      </w:r>
    </w:p>
    <w:p w:rsidR="00EA2301" w:rsidRDefault="00EA2301" w:rsidP="00EA2301">
      <w:pPr>
        <w:pStyle w:val="ng-star-inserted1"/>
      </w:pPr>
      <w:r>
        <w:rPr>
          <w:rStyle w:val="ng-star-inserted"/>
          <w:rFonts w:eastAsiaTheme="majorEastAsia"/>
          <w:b/>
          <w:bCs/>
        </w:rPr>
        <w:t>Short Description:</w:t>
      </w:r>
      <w:r>
        <w:br/>
      </w:r>
      <w:r>
        <w:rPr>
          <w:rStyle w:val="ng-star-inserted"/>
          <w:rFonts w:eastAsiaTheme="majorEastAsia"/>
        </w:rPr>
        <w:t>Legal Sandbox provides expert employment law counsel for M&amp;A deals and restructuring in Tbilisi. We conduct HR due diligence, manage employee transfers, and mitigate transaction-related legal risks.</w:t>
      </w:r>
    </w:p>
    <w:p w:rsidR="00EA2301" w:rsidRDefault="00EA2301" w:rsidP="00EA2301">
      <w:pPr>
        <w:pStyle w:val="ng-star-inserted1"/>
      </w:pPr>
      <w:r>
        <w:rPr>
          <w:rStyle w:val="ng-star-inserted"/>
          <w:rFonts w:eastAsiaTheme="majorEastAsia"/>
          <w:b/>
          <w:bCs/>
        </w:rPr>
        <w:t>Full Content:</w:t>
      </w:r>
      <w:r>
        <w:br/>
      </w:r>
      <w:r>
        <w:rPr>
          <w:rStyle w:val="ng-star-inserted"/>
          <w:rFonts w:eastAsiaTheme="majorEastAsia"/>
        </w:rPr>
        <w:t>Corporate transactions—whether a merger, acquisition, or major restructuring—are defining moments for any business. While focus is often on financial and operational synergies, the human capital element represents both the greatest opportunity for value creation and the most significant source of liability. Overlooking the complexities of employment law can derail a deal, erode its value, and lead to post-closing disputes. Legal Sandbox provides end-to-end legal counsel on the employment aspects of corporate transactions, ensuring the human element is a source of strength, not a hidden risk.</w:t>
      </w:r>
    </w:p>
    <w:p w:rsidR="00EA2301" w:rsidRDefault="00EA2301" w:rsidP="00EA2301">
      <w:pPr>
        <w:pStyle w:val="ng-star-inserted1"/>
      </w:pPr>
      <w:r>
        <w:rPr>
          <w:rStyle w:val="ng-star-inserted"/>
          <w:rFonts w:eastAsiaTheme="majorEastAsia"/>
        </w:rPr>
        <w:t>Our involvement begins with meticulous HR due diligence. The Legal Sandbox team conducts a forensic audit of the target company's employment landscape to identify and quantify risks that don't appear on a balance sheet. This includes analyzing employment contracts, assessing pension and benefits liabilities, and uncovering potential litigation. This critical analysis provides the intelligence needed to accurately value the deal and prepare for a seamless integration.</w:t>
      </w:r>
    </w:p>
    <w:p w:rsidR="00EA2301" w:rsidRDefault="00EA2301" w:rsidP="00EA2301">
      <w:pPr>
        <w:pStyle w:val="ng-star-inserted1"/>
      </w:pPr>
      <w:r>
        <w:rPr>
          <w:rStyle w:val="ng-star-inserted"/>
          <w:rFonts w:eastAsiaTheme="majorEastAsia"/>
        </w:rPr>
        <w:t xml:space="preserve">During the transaction, we offer strategic counsel on managing workforce issues, including the legal requirements for employee transfers and structuring the retention of key executives. Post-closing, the support from Legal Sandbox continues through the complex integration phase. We assist in harmonizing disparate compensation structures, benefit plans, and workplace policies to merge distinct corporate cultures while mitigating legal risks. Should the deal require workforce </w:t>
      </w:r>
      <w:r>
        <w:rPr>
          <w:rStyle w:val="ng-star-inserted"/>
          <w:rFonts w:eastAsiaTheme="majorEastAsia"/>
        </w:rPr>
        <w:lastRenderedPageBreak/>
        <w:t>reductions, we provide expert guidance on managing the restructuring process lawfully and fairly.</w:t>
      </w:r>
    </w:p>
    <w:p w:rsidR="00EA2301" w:rsidRDefault="00EA2301" w:rsidP="00EA2301">
      <w:r>
        <w:pict>
          <v:rect id="_x0000_i1027" style="width:0;height:1.5pt" o:hralign="center" o:hrstd="t" o:hr="t" fillcolor="#a0a0a0" stroked="f"/>
        </w:pict>
      </w:r>
    </w:p>
    <w:p w:rsidR="00EA2301" w:rsidRPr="00EA2301" w:rsidRDefault="00EA2301" w:rsidP="00EA2301">
      <w:pPr>
        <w:pStyle w:val="Heading4"/>
        <w:rPr>
          <w:lang w:val="ru-RU"/>
        </w:rPr>
      </w:pPr>
      <w:r>
        <w:rPr>
          <w:rStyle w:val="ng-star-inserted"/>
        </w:rPr>
        <w:t>Russian</w:t>
      </w:r>
      <w:r w:rsidRPr="00EA2301">
        <w:rPr>
          <w:rStyle w:val="ng-star-inserted"/>
          <w:lang w:val="ru-RU"/>
        </w:rPr>
        <w:t xml:space="preserve"> (Русский)</w:t>
      </w:r>
    </w:p>
    <w:p w:rsidR="00EA2301" w:rsidRPr="00EA2301" w:rsidRDefault="00EA2301" w:rsidP="00EA2301">
      <w:pPr>
        <w:pStyle w:val="ng-star-inserted1"/>
        <w:rPr>
          <w:lang w:val="ru-RU"/>
        </w:rPr>
      </w:pPr>
      <w:r>
        <w:rPr>
          <w:rStyle w:val="ng-star-inserted"/>
          <w:rFonts w:eastAsiaTheme="majorEastAsia"/>
          <w:b/>
          <w:bCs/>
        </w:rPr>
        <w:t>Title</w:t>
      </w:r>
      <w:r w:rsidRPr="00EA2301">
        <w:rPr>
          <w:rStyle w:val="ng-star-inserted"/>
          <w:rFonts w:eastAsiaTheme="majorEastAsia"/>
          <w:b/>
          <w:bCs/>
          <w:lang w:val="ru-RU"/>
        </w:rPr>
        <w:t>:</w:t>
      </w:r>
      <w:r w:rsidRPr="00EA2301">
        <w:rPr>
          <w:lang w:val="ru-RU"/>
        </w:rPr>
        <w:br/>
      </w:r>
      <w:r w:rsidRPr="00EA2301">
        <w:rPr>
          <w:rStyle w:val="ng-star-inserted"/>
          <w:rFonts w:eastAsiaTheme="majorEastAsia"/>
          <w:lang w:val="ru-RU"/>
        </w:rPr>
        <w:t xml:space="preserve">Трудовое право в корпоративных сделках: Юридическое сопровождение </w:t>
      </w:r>
      <w:r>
        <w:rPr>
          <w:rStyle w:val="ng-star-inserted"/>
          <w:rFonts w:eastAsiaTheme="majorEastAsia"/>
        </w:rPr>
        <w:t>M</w:t>
      </w:r>
      <w:r w:rsidRPr="00EA2301">
        <w:rPr>
          <w:rStyle w:val="ng-star-inserted"/>
          <w:rFonts w:eastAsiaTheme="majorEastAsia"/>
          <w:lang w:val="ru-RU"/>
        </w:rPr>
        <w:t>&amp;</w:t>
      </w:r>
      <w:r>
        <w:rPr>
          <w:rStyle w:val="ng-star-inserted"/>
          <w:rFonts w:eastAsiaTheme="majorEastAsia"/>
        </w:rPr>
        <w:t>A</w:t>
      </w:r>
      <w:r w:rsidRPr="00EA2301">
        <w:rPr>
          <w:rStyle w:val="ng-star-inserted"/>
          <w:rFonts w:eastAsiaTheme="majorEastAsia"/>
          <w:lang w:val="ru-RU"/>
        </w:rPr>
        <w:t xml:space="preserve"> и реструктуризации</w:t>
      </w:r>
    </w:p>
    <w:p w:rsidR="00EA2301" w:rsidRPr="00EA2301" w:rsidRDefault="00EA2301" w:rsidP="00EA2301">
      <w:pPr>
        <w:pStyle w:val="ng-star-inserted1"/>
        <w:rPr>
          <w:lang w:val="ru-RU"/>
        </w:rPr>
      </w:pPr>
      <w:r>
        <w:rPr>
          <w:rStyle w:val="ng-star-inserted"/>
          <w:rFonts w:eastAsiaTheme="majorEastAsia"/>
          <w:b/>
          <w:bCs/>
        </w:rPr>
        <w:t>Short</w:t>
      </w:r>
      <w:r w:rsidRPr="00EA2301">
        <w:rPr>
          <w:rStyle w:val="ng-star-inserted"/>
          <w:rFonts w:eastAsiaTheme="majorEastAsia"/>
          <w:b/>
          <w:bCs/>
          <w:lang w:val="ru-RU"/>
        </w:rPr>
        <w:t xml:space="preserve"> </w:t>
      </w:r>
      <w:r>
        <w:rPr>
          <w:rStyle w:val="ng-star-inserted"/>
          <w:rFonts w:eastAsiaTheme="majorEastAsia"/>
          <w:b/>
          <w:bCs/>
        </w:rPr>
        <w:t>Description</w:t>
      </w:r>
      <w:r w:rsidRPr="00EA2301">
        <w:rPr>
          <w:rStyle w:val="ng-star-inserted"/>
          <w:rFonts w:eastAsiaTheme="majorEastAsia"/>
          <w:b/>
          <w:bCs/>
          <w:lang w:val="ru-RU"/>
        </w:rPr>
        <w:t>:</w:t>
      </w:r>
      <w:r w:rsidRPr="00EA2301">
        <w:rPr>
          <w:lang w:val="ru-RU"/>
        </w:rPr>
        <w:br/>
      </w:r>
      <w:r>
        <w:rPr>
          <w:rStyle w:val="ng-star-inserted"/>
          <w:rFonts w:eastAsiaTheme="majorEastAsia"/>
        </w:rPr>
        <w:t>Legal</w:t>
      </w:r>
      <w:r w:rsidRPr="00EA2301">
        <w:rPr>
          <w:rStyle w:val="ng-star-inserted"/>
          <w:rFonts w:eastAsiaTheme="majorEastAsia"/>
          <w:lang w:val="ru-RU"/>
        </w:rPr>
        <w:t xml:space="preserve"> </w:t>
      </w:r>
      <w:r>
        <w:rPr>
          <w:rStyle w:val="ng-star-inserted"/>
          <w:rFonts w:eastAsiaTheme="majorEastAsia"/>
        </w:rPr>
        <w:t>Sandbox</w:t>
      </w:r>
      <w:r w:rsidRPr="00EA2301">
        <w:rPr>
          <w:rStyle w:val="ng-star-inserted"/>
          <w:rFonts w:eastAsiaTheme="majorEastAsia"/>
          <w:lang w:val="ru-RU"/>
        </w:rPr>
        <w:t xml:space="preserve"> предлагает юридические консультации по трудовому праву при сделках </w:t>
      </w:r>
      <w:r>
        <w:rPr>
          <w:rStyle w:val="ng-star-inserted"/>
          <w:rFonts w:eastAsiaTheme="majorEastAsia"/>
        </w:rPr>
        <w:t>M</w:t>
      </w:r>
      <w:r w:rsidRPr="00EA2301">
        <w:rPr>
          <w:rStyle w:val="ng-star-inserted"/>
          <w:rFonts w:eastAsiaTheme="majorEastAsia"/>
          <w:lang w:val="ru-RU"/>
        </w:rPr>
        <w:t>&amp;</w:t>
      </w:r>
      <w:r>
        <w:rPr>
          <w:rStyle w:val="ng-star-inserted"/>
          <w:rFonts w:eastAsiaTheme="majorEastAsia"/>
        </w:rPr>
        <w:t>A</w:t>
      </w:r>
      <w:r w:rsidRPr="00EA2301">
        <w:rPr>
          <w:rStyle w:val="ng-star-inserted"/>
          <w:rFonts w:eastAsiaTheme="majorEastAsia"/>
          <w:lang w:val="ru-RU"/>
        </w:rPr>
        <w:t xml:space="preserve"> и реструктуризации в Тбилиси. Мы проводим кадровый аудит (</w:t>
      </w:r>
      <w:r>
        <w:rPr>
          <w:rStyle w:val="ng-star-inserted"/>
          <w:rFonts w:eastAsiaTheme="majorEastAsia"/>
        </w:rPr>
        <w:t>HR</w:t>
      </w:r>
      <w:r w:rsidRPr="00EA2301">
        <w:rPr>
          <w:rStyle w:val="ng-star-inserted"/>
          <w:rFonts w:eastAsiaTheme="majorEastAsia"/>
          <w:lang w:val="ru-RU"/>
        </w:rPr>
        <w:t xml:space="preserve"> </w:t>
      </w:r>
      <w:r>
        <w:rPr>
          <w:rStyle w:val="ng-star-inserted"/>
          <w:rFonts w:eastAsiaTheme="majorEastAsia"/>
        </w:rPr>
        <w:t>due</w:t>
      </w:r>
      <w:r w:rsidRPr="00EA2301">
        <w:rPr>
          <w:rStyle w:val="ng-star-inserted"/>
          <w:rFonts w:eastAsiaTheme="majorEastAsia"/>
          <w:lang w:val="ru-RU"/>
        </w:rPr>
        <w:t xml:space="preserve"> </w:t>
      </w:r>
      <w:r>
        <w:rPr>
          <w:rStyle w:val="ng-star-inserted"/>
          <w:rFonts w:eastAsiaTheme="majorEastAsia"/>
        </w:rPr>
        <w:t>diligence</w:t>
      </w:r>
      <w:r w:rsidRPr="00EA2301">
        <w:rPr>
          <w:rStyle w:val="ng-star-inserted"/>
          <w:rFonts w:eastAsiaTheme="majorEastAsia"/>
          <w:lang w:val="ru-RU"/>
        </w:rPr>
        <w:t>), управляем переводом сотрудников и снижаем юридические риски.</w:t>
      </w:r>
    </w:p>
    <w:p w:rsidR="00EA2301" w:rsidRPr="00EA2301" w:rsidRDefault="00EA2301" w:rsidP="00EA2301">
      <w:pPr>
        <w:pStyle w:val="ng-star-inserted1"/>
        <w:rPr>
          <w:lang w:val="ru-RU"/>
        </w:rPr>
      </w:pPr>
      <w:r>
        <w:rPr>
          <w:rStyle w:val="ng-star-inserted"/>
          <w:rFonts w:eastAsiaTheme="majorEastAsia"/>
          <w:b/>
          <w:bCs/>
        </w:rPr>
        <w:t>Full</w:t>
      </w:r>
      <w:r w:rsidRPr="00EA2301">
        <w:rPr>
          <w:rStyle w:val="ng-star-inserted"/>
          <w:rFonts w:eastAsiaTheme="majorEastAsia"/>
          <w:b/>
          <w:bCs/>
          <w:lang w:val="ru-RU"/>
        </w:rPr>
        <w:t xml:space="preserve"> </w:t>
      </w:r>
      <w:r>
        <w:rPr>
          <w:rStyle w:val="ng-star-inserted"/>
          <w:rFonts w:eastAsiaTheme="majorEastAsia"/>
          <w:b/>
          <w:bCs/>
        </w:rPr>
        <w:t>Content</w:t>
      </w:r>
      <w:r w:rsidRPr="00EA2301">
        <w:rPr>
          <w:rStyle w:val="ng-star-inserted"/>
          <w:rFonts w:eastAsiaTheme="majorEastAsia"/>
          <w:b/>
          <w:bCs/>
          <w:lang w:val="ru-RU"/>
        </w:rPr>
        <w:t>:</w:t>
      </w:r>
      <w:r w:rsidRPr="00EA2301">
        <w:rPr>
          <w:lang w:val="ru-RU"/>
        </w:rPr>
        <w:br/>
      </w:r>
      <w:r w:rsidRPr="00EA2301">
        <w:rPr>
          <w:rStyle w:val="ng-star-inserted"/>
          <w:rFonts w:eastAsiaTheme="majorEastAsia"/>
          <w:lang w:val="ru-RU"/>
        </w:rPr>
        <w:t xml:space="preserve">Корпоративные сделки, будь то слияние, поглощение или реструктуризация, являются поворотными моментами для любого бизнеса. Хотя основное внимание часто уделяется финансовым и операционным аспектам, человеческий капитал представляет собой как огромную возможность, так и значительный источник рисков. Игнорирование сложностей трудового права в таких сделках может снизить их ценность и привести к длительным спорам. </w:t>
      </w:r>
      <w:r>
        <w:rPr>
          <w:rStyle w:val="ng-star-inserted"/>
          <w:rFonts w:eastAsiaTheme="majorEastAsia"/>
        </w:rPr>
        <w:t>Legal</w:t>
      </w:r>
      <w:r w:rsidRPr="00EA2301">
        <w:rPr>
          <w:rStyle w:val="ng-star-inserted"/>
          <w:rFonts w:eastAsiaTheme="majorEastAsia"/>
          <w:lang w:val="ru-RU"/>
        </w:rPr>
        <w:t xml:space="preserve"> </w:t>
      </w:r>
      <w:r>
        <w:rPr>
          <w:rStyle w:val="ng-star-inserted"/>
          <w:rFonts w:eastAsiaTheme="majorEastAsia"/>
        </w:rPr>
        <w:t>Sandbox</w:t>
      </w:r>
      <w:r w:rsidRPr="00EA2301">
        <w:rPr>
          <w:rStyle w:val="ng-star-inserted"/>
          <w:rFonts w:eastAsiaTheme="majorEastAsia"/>
          <w:lang w:val="ru-RU"/>
        </w:rPr>
        <w:t xml:space="preserve"> предлагает комплексные юридические консультации, чтобы человеческий фактор стал вашим преимуществом, а не скрытым риском.</w:t>
      </w:r>
    </w:p>
    <w:p w:rsidR="00EA2301" w:rsidRPr="00EA2301" w:rsidRDefault="00EA2301" w:rsidP="00EA2301">
      <w:pPr>
        <w:pStyle w:val="ng-star-inserted1"/>
        <w:rPr>
          <w:lang w:val="ru-RU"/>
        </w:rPr>
      </w:pPr>
      <w:r w:rsidRPr="00EA2301">
        <w:rPr>
          <w:rStyle w:val="ng-star-inserted"/>
          <w:rFonts w:eastAsiaTheme="majorEastAsia"/>
          <w:lang w:val="ru-RU"/>
        </w:rPr>
        <w:t>Наше участие начинается с тщательной юридической проверки в кадровой сфере (</w:t>
      </w:r>
      <w:r>
        <w:rPr>
          <w:rStyle w:val="ng-star-inserted"/>
          <w:rFonts w:eastAsiaTheme="majorEastAsia"/>
        </w:rPr>
        <w:t>HR</w:t>
      </w:r>
      <w:r w:rsidRPr="00EA2301">
        <w:rPr>
          <w:rStyle w:val="ng-star-inserted"/>
          <w:rFonts w:eastAsiaTheme="majorEastAsia"/>
          <w:lang w:val="ru-RU"/>
        </w:rPr>
        <w:t xml:space="preserve"> </w:t>
      </w:r>
      <w:r>
        <w:rPr>
          <w:rStyle w:val="ng-star-inserted"/>
          <w:rFonts w:eastAsiaTheme="majorEastAsia"/>
        </w:rPr>
        <w:t>due</w:t>
      </w:r>
      <w:r w:rsidRPr="00EA2301">
        <w:rPr>
          <w:rStyle w:val="ng-star-inserted"/>
          <w:rFonts w:eastAsiaTheme="majorEastAsia"/>
          <w:lang w:val="ru-RU"/>
        </w:rPr>
        <w:t xml:space="preserve"> </w:t>
      </w:r>
      <w:r>
        <w:rPr>
          <w:rStyle w:val="ng-star-inserted"/>
          <w:rFonts w:eastAsiaTheme="majorEastAsia"/>
        </w:rPr>
        <w:t>diligence</w:t>
      </w:r>
      <w:r w:rsidRPr="00EA2301">
        <w:rPr>
          <w:rStyle w:val="ng-star-inserted"/>
          <w:rFonts w:eastAsiaTheme="majorEastAsia"/>
          <w:lang w:val="ru-RU"/>
        </w:rPr>
        <w:t xml:space="preserve">). Команда </w:t>
      </w:r>
      <w:r>
        <w:rPr>
          <w:rStyle w:val="ng-star-inserted"/>
          <w:rFonts w:eastAsiaTheme="majorEastAsia"/>
        </w:rPr>
        <w:t>Legal</w:t>
      </w:r>
      <w:r w:rsidRPr="00EA2301">
        <w:rPr>
          <w:rStyle w:val="ng-star-inserted"/>
          <w:rFonts w:eastAsiaTheme="majorEastAsia"/>
          <w:lang w:val="ru-RU"/>
        </w:rPr>
        <w:t xml:space="preserve"> </w:t>
      </w:r>
      <w:r>
        <w:rPr>
          <w:rStyle w:val="ng-star-inserted"/>
          <w:rFonts w:eastAsiaTheme="majorEastAsia"/>
        </w:rPr>
        <w:t>Sandbox</w:t>
      </w:r>
      <w:r w:rsidRPr="00EA2301">
        <w:rPr>
          <w:rStyle w:val="ng-star-inserted"/>
          <w:rFonts w:eastAsiaTheme="majorEastAsia"/>
          <w:lang w:val="ru-RU"/>
        </w:rPr>
        <w:t xml:space="preserve"> проводит глубокий аудит трудовых отношений в целевой компании для выявления и оценки скрытых рисков.[</w:t>
      </w:r>
      <w:hyperlink r:id="rId6" w:tgtFrame="_blank" w:history="1">
        <w:r w:rsidRPr="00EA2301">
          <w:rPr>
            <w:rStyle w:val="ng-star-inserted"/>
            <w:rFonts w:eastAsiaTheme="majorEastAsia"/>
            <w:color w:val="0000FF"/>
            <w:u w:val="single"/>
            <w:lang w:val="ru-RU"/>
          </w:rPr>
          <w:t>2</w:t>
        </w:r>
      </w:hyperlink>
      <w:r w:rsidRPr="00EA2301">
        <w:rPr>
          <w:rStyle w:val="ng-star-inserted"/>
          <w:rFonts w:eastAsiaTheme="majorEastAsia"/>
          <w:lang w:val="ru-RU"/>
        </w:rPr>
        <w:t>] Это включает анализ трудовых договоров, обязательств по пенсиям и льготам, а также выявление потенциальных трудовых споров. Эта важнейшая информация позволяет вам точно оценить сделку и подготовиться к плавной интеграции.</w:t>
      </w:r>
    </w:p>
    <w:p w:rsidR="00EA2301" w:rsidRPr="00EA2301" w:rsidRDefault="00EA2301" w:rsidP="00EA2301">
      <w:pPr>
        <w:pStyle w:val="ng-star-inserted1"/>
        <w:rPr>
          <w:lang w:val="ru-RU"/>
        </w:rPr>
      </w:pPr>
      <w:r w:rsidRPr="00EA2301">
        <w:rPr>
          <w:rStyle w:val="ng-star-inserted"/>
          <w:rFonts w:eastAsiaTheme="majorEastAsia"/>
          <w:lang w:val="ru-RU"/>
        </w:rPr>
        <w:t xml:space="preserve">В ходе сделки мы предоставляем стратегические консультации по вопросам перевода сотрудников, соблюдения требований законодательства и удержания ключевых руководителей. После закрытия сделки поддержка </w:t>
      </w:r>
      <w:r>
        <w:rPr>
          <w:rStyle w:val="ng-star-inserted"/>
          <w:rFonts w:eastAsiaTheme="majorEastAsia"/>
        </w:rPr>
        <w:t>Legal</w:t>
      </w:r>
      <w:r w:rsidRPr="00EA2301">
        <w:rPr>
          <w:rStyle w:val="ng-star-inserted"/>
          <w:rFonts w:eastAsiaTheme="majorEastAsia"/>
          <w:lang w:val="ru-RU"/>
        </w:rPr>
        <w:t xml:space="preserve"> </w:t>
      </w:r>
      <w:r>
        <w:rPr>
          <w:rStyle w:val="ng-star-inserted"/>
          <w:rFonts w:eastAsiaTheme="majorEastAsia"/>
        </w:rPr>
        <w:t>Sandbox</w:t>
      </w:r>
      <w:r w:rsidRPr="00EA2301">
        <w:rPr>
          <w:rStyle w:val="ng-star-inserted"/>
          <w:rFonts w:eastAsiaTheme="majorEastAsia"/>
          <w:lang w:val="ru-RU"/>
        </w:rPr>
        <w:t xml:space="preserve"> продолжается на сложном этапе пост-интеграции. Мы помогаем в гармонизации различных систем вознаграждения, планов льгот и внутренних политик, снижая юридические риски. Если сделка требует сокращения персонала, мы обеспечиваем экспертное управление процессом реструктуризации в соответствии с законом и справедливостью.</w:t>
      </w:r>
    </w:p>
    <w:p w:rsidR="00EA2301" w:rsidRDefault="00EA2301" w:rsidP="00EA2301">
      <w:r>
        <w:pict>
          <v:rect id="_x0000_i1028" style="width:0;height:1.5pt" o:hralign="center" o:hrstd="t" o:hr="t" fillcolor="#a0a0a0" stroked="f"/>
        </w:pict>
      </w:r>
    </w:p>
    <w:p w:rsidR="00EA2301" w:rsidRDefault="00EA2301" w:rsidP="00EA2301">
      <w:pPr>
        <w:pStyle w:val="Heading3"/>
      </w:pPr>
      <w:r>
        <w:rPr>
          <w:rStyle w:val="ng-star-inserted"/>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2050"/>
        <w:gridCol w:w="2125"/>
        <w:gridCol w:w="2125"/>
        <w:gridCol w:w="1935"/>
      </w:tblGrid>
      <w:tr w:rsidR="00EA2301" w:rsidTr="00EA2301">
        <w:trPr>
          <w:tblCellSpacing w:w="15" w:type="dxa"/>
        </w:trPr>
        <w:tc>
          <w:tcPr>
            <w:tcW w:w="0" w:type="auto"/>
            <w:vAlign w:val="center"/>
            <w:hideMark/>
          </w:tcPr>
          <w:p w:rsidR="00EA2301" w:rsidRDefault="00EA2301">
            <w:r>
              <w:rPr>
                <w:rStyle w:val="ng-star-inserted"/>
              </w:rPr>
              <w:t>Language</w:t>
            </w:r>
          </w:p>
        </w:tc>
        <w:tc>
          <w:tcPr>
            <w:tcW w:w="0" w:type="auto"/>
            <w:vAlign w:val="center"/>
            <w:hideMark/>
          </w:tcPr>
          <w:p w:rsidR="00EA2301" w:rsidRDefault="00EA2301">
            <w:proofErr w:type="spellStart"/>
            <w:r>
              <w:rPr>
                <w:rStyle w:val="ng-star-inserted"/>
              </w:rPr>
              <w:t>MetaKeywords</w:t>
            </w:r>
            <w:proofErr w:type="spellEnd"/>
          </w:p>
        </w:tc>
        <w:tc>
          <w:tcPr>
            <w:tcW w:w="0" w:type="auto"/>
            <w:vAlign w:val="center"/>
            <w:hideMark/>
          </w:tcPr>
          <w:p w:rsidR="00EA2301" w:rsidRDefault="00EA2301">
            <w:proofErr w:type="spellStart"/>
            <w:r>
              <w:rPr>
                <w:rStyle w:val="ng-star-inserted"/>
              </w:rPr>
              <w:t>MetaDescription</w:t>
            </w:r>
            <w:proofErr w:type="spellEnd"/>
          </w:p>
        </w:tc>
        <w:tc>
          <w:tcPr>
            <w:tcW w:w="0" w:type="auto"/>
            <w:vAlign w:val="center"/>
            <w:hideMark/>
          </w:tcPr>
          <w:p w:rsidR="00EA2301" w:rsidRDefault="00EA2301">
            <w:proofErr w:type="spellStart"/>
            <w:r>
              <w:rPr>
                <w:rStyle w:val="ng-star-inserted"/>
              </w:rPr>
              <w:t>OpenGraphTitle</w:t>
            </w:r>
            <w:proofErr w:type="spellEnd"/>
          </w:p>
        </w:tc>
        <w:tc>
          <w:tcPr>
            <w:tcW w:w="0" w:type="auto"/>
            <w:vAlign w:val="center"/>
            <w:hideMark/>
          </w:tcPr>
          <w:p w:rsidR="00EA2301" w:rsidRDefault="00EA2301">
            <w:proofErr w:type="spellStart"/>
            <w:r>
              <w:rPr>
                <w:rStyle w:val="ng-star-inserted"/>
              </w:rPr>
              <w:t>OpenGraphDescription</w:t>
            </w:r>
            <w:proofErr w:type="spellEnd"/>
          </w:p>
        </w:tc>
      </w:tr>
      <w:tr w:rsidR="00EA2301" w:rsidTr="00EA2301">
        <w:trPr>
          <w:tblCellSpacing w:w="15" w:type="dxa"/>
        </w:trPr>
        <w:tc>
          <w:tcPr>
            <w:tcW w:w="0" w:type="auto"/>
            <w:vAlign w:val="center"/>
            <w:hideMark/>
          </w:tcPr>
          <w:p w:rsidR="00EA2301" w:rsidRDefault="00EA2301">
            <w:r>
              <w:rPr>
                <w:rStyle w:val="ng-star-inserted"/>
                <w:b/>
                <w:bCs/>
              </w:rPr>
              <w:lastRenderedPageBreak/>
              <w:t>Georgian (</w:t>
            </w:r>
            <w:proofErr w:type="spellStart"/>
            <w:r>
              <w:rPr>
                <w:rStyle w:val="ng-star-inserted"/>
                <w:rFonts w:ascii="Sylfaen" w:hAnsi="Sylfaen" w:cs="Sylfaen"/>
                <w:b/>
                <w:bCs/>
              </w:rPr>
              <w:t>ქართული</w:t>
            </w:r>
            <w:proofErr w:type="spellEnd"/>
            <w:r>
              <w:rPr>
                <w:rStyle w:val="ng-star-inserted"/>
                <w:b/>
                <w:bCs/>
              </w:rPr>
              <w:t>)</w:t>
            </w:r>
          </w:p>
        </w:tc>
        <w:tc>
          <w:tcPr>
            <w:tcW w:w="0" w:type="auto"/>
            <w:vAlign w:val="center"/>
            <w:hideMark/>
          </w:tcPr>
          <w:p w:rsidR="00EA2301" w:rsidRDefault="00EA2301">
            <w:r>
              <w:rPr>
                <w:rStyle w:val="ng-star-inserted"/>
              </w:rPr>
              <w:t xml:space="preserve">M&amp;A </w:t>
            </w:r>
            <w:proofErr w:type="spellStart"/>
            <w:r>
              <w:rPr>
                <w:rStyle w:val="ng-star-inserted"/>
                <w:rFonts w:ascii="Sylfaen" w:hAnsi="Sylfaen" w:cs="Sylfaen"/>
              </w:rPr>
              <w:t>იურისტი</w:t>
            </w:r>
            <w:proofErr w:type="spellEnd"/>
            <w:r>
              <w:rPr>
                <w:rStyle w:val="ng-star-inserted"/>
              </w:rPr>
              <w:t xml:space="preserve"> </w:t>
            </w:r>
            <w:proofErr w:type="spellStart"/>
            <w:r>
              <w:rPr>
                <w:rStyle w:val="ng-star-inserted"/>
                <w:rFonts w:ascii="Sylfaen" w:hAnsi="Sylfaen" w:cs="Sylfaen"/>
              </w:rPr>
              <w:t>საქართველო</w:t>
            </w:r>
            <w:proofErr w:type="spellEnd"/>
            <w:r>
              <w:rPr>
                <w:rStyle w:val="ng-star-inserted"/>
              </w:rPr>
              <w:t xml:space="preserve">, HR </w:t>
            </w:r>
            <w:proofErr w:type="spellStart"/>
            <w:r>
              <w:rPr>
                <w:rStyle w:val="ng-star-inserted"/>
                <w:rFonts w:ascii="Sylfaen" w:hAnsi="Sylfaen" w:cs="Sylfaen"/>
              </w:rPr>
              <w:t>სამართლებრივი</w:t>
            </w:r>
            <w:proofErr w:type="spellEnd"/>
            <w:r>
              <w:rPr>
                <w:rStyle w:val="ng-star-inserted"/>
              </w:rPr>
              <w:t xml:space="preserve"> </w:t>
            </w:r>
            <w:proofErr w:type="spellStart"/>
            <w:r>
              <w:rPr>
                <w:rStyle w:val="ng-star-inserted"/>
                <w:rFonts w:ascii="Sylfaen" w:hAnsi="Sylfaen" w:cs="Sylfaen"/>
              </w:rPr>
              <w:t>აუდიტი</w:t>
            </w:r>
            <w:proofErr w:type="spellEnd"/>
            <w:r>
              <w:rPr>
                <w:rStyle w:val="ng-star-inserted"/>
              </w:rPr>
              <w:t xml:space="preserve">, </w:t>
            </w:r>
            <w:proofErr w:type="spellStart"/>
            <w:r>
              <w:rPr>
                <w:rStyle w:val="ng-star-inserted"/>
                <w:rFonts w:ascii="Sylfaen" w:hAnsi="Sylfaen" w:cs="Sylfaen"/>
              </w:rPr>
              <w:t>კორპორაციული</w:t>
            </w:r>
            <w:proofErr w:type="spellEnd"/>
            <w:r>
              <w:rPr>
                <w:rStyle w:val="ng-star-inserted"/>
              </w:rPr>
              <w:t xml:space="preserve"> </w:t>
            </w:r>
            <w:proofErr w:type="spellStart"/>
            <w:r>
              <w:rPr>
                <w:rStyle w:val="ng-star-inserted"/>
                <w:rFonts w:ascii="Sylfaen" w:hAnsi="Sylfaen" w:cs="Sylfaen"/>
              </w:rPr>
              <w:t>რესტრუქტურიზაცია</w:t>
            </w:r>
            <w:proofErr w:type="spellEnd"/>
            <w:r>
              <w:rPr>
                <w:rStyle w:val="ng-star-inserted"/>
              </w:rPr>
              <w:t xml:space="preserve">, </w:t>
            </w:r>
            <w:proofErr w:type="spellStart"/>
            <w:r>
              <w:rPr>
                <w:rStyle w:val="ng-star-inserted"/>
                <w:rFonts w:ascii="Sylfaen" w:hAnsi="Sylfaen" w:cs="Sylfaen"/>
              </w:rPr>
              <w:t>შრომის</w:t>
            </w:r>
            <w:proofErr w:type="spellEnd"/>
            <w:r>
              <w:rPr>
                <w:rStyle w:val="ng-star-inserted"/>
              </w:rPr>
              <w:t xml:space="preserve"> </w:t>
            </w:r>
            <w:proofErr w:type="spellStart"/>
            <w:r>
              <w:rPr>
                <w:rStyle w:val="ng-star-inserted"/>
                <w:rFonts w:ascii="Sylfaen" w:hAnsi="Sylfaen" w:cs="Sylfaen"/>
              </w:rPr>
              <w:t>სამართალი</w:t>
            </w:r>
            <w:proofErr w:type="spellEnd"/>
            <w:r>
              <w:rPr>
                <w:rStyle w:val="ng-star-inserted"/>
              </w:rPr>
              <w:t xml:space="preserve"> </w:t>
            </w:r>
            <w:proofErr w:type="spellStart"/>
            <w:r>
              <w:rPr>
                <w:rStyle w:val="ng-star-inserted"/>
                <w:rFonts w:ascii="Sylfaen" w:hAnsi="Sylfaen" w:cs="Sylfaen"/>
              </w:rPr>
              <w:t>გარიგებებში</w:t>
            </w:r>
            <w:proofErr w:type="spellEnd"/>
            <w:r>
              <w:rPr>
                <w:rStyle w:val="ng-star-inserted"/>
              </w:rPr>
              <w:t xml:space="preserve">, </w:t>
            </w:r>
            <w:proofErr w:type="spellStart"/>
            <w:r>
              <w:rPr>
                <w:rStyle w:val="ng-star-inserted"/>
                <w:rFonts w:ascii="Sylfaen" w:hAnsi="Sylfaen" w:cs="Sylfaen"/>
              </w:rPr>
              <w:t>თანამშრომელთა</w:t>
            </w:r>
            <w:proofErr w:type="spellEnd"/>
            <w:r>
              <w:rPr>
                <w:rStyle w:val="ng-star-inserted"/>
              </w:rPr>
              <w:t xml:space="preserve"> </w:t>
            </w:r>
            <w:proofErr w:type="spellStart"/>
            <w:r>
              <w:rPr>
                <w:rStyle w:val="ng-star-inserted"/>
                <w:rFonts w:ascii="Sylfaen" w:hAnsi="Sylfaen" w:cs="Sylfaen"/>
              </w:rPr>
              <w:t>გადაყვანა</w:t>
            </w:r>
            <w:proofErr w:type="spellEnd"/>
            <w:r>
              <w:rPr>
                <w:rStyle w:val="ng-star-inserted"/>
              </w:rPr>
              <w:t xml:space="preserve">, </w:t>
            </w:r>
            <w:proofErr w:type="spellStart"/>
            <w:r>
              <w:rPr>
                <w:rStyle w:val="ng-star-inserted"/>
                <w:rFonts w:ascii="Sylfaen" w:hAnsi="Sylfaen" w:cs="Sylfaen"/>
              </w:rPr>
              <w:t>ბიზნესის</w:t>
            </w:r>
            <w:proofErr w:type="spellEnd"/>
            <w:r>
              <w:rPr>
                <w:rStyle w:val="ng-star-inserted"/>
              </w:rPr>
              <w:t xml:space="preserve"> </w:t>
            </w:r>
            <w:proofErr w:type="spellStart"/>
            <w:r>
              <w:rPr>
                <w:rStyle w:val="ng-star-inserted"/>
                <w:rFonts w:ascii="Sylfaen" w:hAnsi="Sylfaen" w:cs="Sylfaen"/>
              </w:rPr>
              <w:t>შეძენა</w:t>
            </w:r>
            <w:proofErr w:type="spellEnd"/>
            <w:r>
              <w:rPr>
                <w:rStyle w:val="ng-star-inserted"/>
              </w:rPr>
              <w:t xml:space="preserve"> </w:t>
            </w:r>
            <w:proofErr w:type="spellStart"/>
            <w:r>
              <w:rPr>
                <w:rStyle w:val="ng-star-inserted"/>
                <w:rFonts w:ascii="Sylfaen" w:hAnsi="Sylfaen" w:cs="Sylfaen"/>
              </w:rPr>
              <w:t>იურისტი</w:t>
            </w:r>
            <w:proofErr w:type="spellEnd"/>
            <w:r>
              <w:rPr>
                <w:rStyle w:val="ng-star-inserted"/>
              </w:rPr>
              <w:t xml:space="preserve">, </w:t>
            </w:r>
            <w:proofErr w:type="spellStart"/>
            <w:r>
              <w:rPr>
                <w:rStyle w:val="ng-star-inserted"/>
                <w:rFonts w:ascii="Sylfaen" w:hAnsi="Sylfaen" w:cs="Sylfaen"/>
              </w:rPr>
              <w:t>შრომითი</w:t>
            </w:r>
            <w:proofErr w:type="spellEnd"/>
            <w:r>
              <w:rPr>
                <w:rStyle w:val="ng-star-inserted"/>
              </w:rPr>
              <w:t xml:space="preserve"> </w:t>
            </w:r>
            <w:proofErr w:type="spellStart"/>
            <w:r>
              <w:rPr>
                <w:rStyle w:val="ng-star-inserted"/>
                <w:rFonts w:ascii="Sylfaen" w:hAnsi="Sylfaen" w:cs="Sylfaen"/>
              </w:rPr>
              <w:t>დავები</w:t>
            </w:r>
            <w:proofErr w:type="spellEnd"/>
            <w:r>
              <w:rPr>
                <w:rStyle w:val="ng-star-inserted"/>
              </w:rPr>
              <w:t>.</w:t>
            </w:r>
          </w:p>
        </w:tc>
        <w:tc>
          <w:tcPr>
            <w:tcW w:w="0" w:type="auto"/>
            <w:vAlign w:val="center"/>
            <w:hideMark/>
          </w:tcPr>
          <w:p w:rsidR="00EA2301" w:rsidRDefault="00EA2301">
            <w:r>
              <w:rPr>
                <w:rStyle w:val="ng-star-inserted"/>
              </w:rPr>
              <w:t>Legal Sandbox-</w:t>
            </w:r>
            <w:proofErr w:type="spellStart"/>
            <w:r>
              <w:rPr>
                <w:rStyle w:val="ng-star-inserted"/>
                <w:rFonts w:ascii="Sylfaen" w:hAnsi="Sylfaen" w:cs="Sylfaen"/>
              </w:rPr>
              <w:t>ის</w:t>
            </w:r>
            <w:proofErr w:type="spellEnd"/>
            <w:r>
              <w:rPr>
                <w:rStyle w:val="ng-star-inserted"/>
              </w:rPr>
              <w:t xml:space="preserve"> </w:t>
            </w:r>
            <w:proofErr w:type="spellStart"/>
            <w:r>
              <w:rPr>
                <w:rStyle w:val="ng-star-inserted"/>
                <w:rFonts w:ascii="Sylfaen" w:hAnsi="Sylfaen" w:cs="Sylfaen"/>
              </w:rPr>
              <w:t>იურისტები</w:t>
            </w:r>
            <w:proofErr w:type="spellEnd"/>
            <w:r>
              <w:rPr>
                <w:rStyle w:val="ng-star-inserted"/>
              </w:rPr>
              <w:t xml:space="preserve"> </w:t>
            </w:r>
            <w:proofErr w:type="spellStart"/>
            <w:r>
              <w:rPr>
                <w:rStyle w:val="ng-star-inserted"/>
                <w:rFonts w:ascii="Sylfaen" w:hAnsi="Sylfaen" w:cs="Sylfaen"/>
              </w:rPr>
              <w:t>გთავაზობენ</w:t>
            </w:r>
            <w:proofErr w:type="spellEnd"/>
            <w:r>
              <w:rPr>
                <w:rStyle w:val="ng-star-inserted"/>
              </w:rPr>
              <w:t xml:space="preserve"> </w:t>
            </w:r>
            <w:proofErr w:type="spellStart"/>
            <w:r>
              <w:rPr>
                <w:rStyle w:val="ng-star-inserted"/>
                <w:rFonts w:ascii="Sylfaen" w:hAnsi="Sylfaen" w:cs="Sylfaen"/>
              </w:rPr>
              <w:t>შრომით</w:t>
            </w:r>
            <w:r>
              <w:rPr>
                <w:rStyle w:val="ng-star-inserted"/>
              </w:rPr>
              <w:t>-</w:t>
            </w:r>
            <w:r>
              <w:rPr>
                <w:rStyle w:val="ng-star-inserted"/>
                <w:rFonts w:ascii="Sylfaen" w:hAnsi="Sylfaen" w:cs="Sylfaen"/>
              </w:rPr>
              <w:t>სამართლებრივ</w:t>
            </w:r>
            <w:proofErr w:type="spellEnd"/>
            <w:r>
              <w:rPr>
                <w:rStyle w:val="ng-star-inserted"/>
              </w:rPr>
              <w:t xml:space="preserve"> </w:t>
            </w:r>
            <w:proofErr w:type="spellStart"/>
            <w:r>
              <w:rPr>
                <w:rStyle w:val="ng-star-inserted"/>
                <w:rFonts w:ascii="Sylfaen" w:hAnsi="Sylfaen" w:cs="Sylfaen"/>
              </w:rPr>
              <w:t>მხარდაჭერას</w:t>
            </w:r>
            <w:proofErr w:type="spellEnd"/>
            <w:r>
              <w:rPr>
                <w:rStyle w:val="ng-star-inserted"/>
              </w:rPr>
              <w:t xml:space="preserve"> M&amp;A </w:t>
            </w:r>
            <w:proofErr w:type="spellStart"/>
            <w:r>
              <w:rPr>
                <w:rStyle w:val="ng-star-inserted"/>
                <w:rFonts w:ascii="Sylfaen" w:hAnsi="Sylfaen" w:cs="Sylfaen"/>
              </w:rPr>
              <w:t>გარიგებების</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რესტრუქტურიზაციის</w:t>
            </w:r>
            <w:proofErr w:type="spellEnd"/>
            <w:r>
              <w:rPr>
                <w:rStyle w:val="ng-star-inserted"/>
              </w:rPr>
              <w:t xml:space="preserve"> </w:t>
            </w:r>
            <w:proofErr w:type="spellStart"/>
            <w:r>
              <w:rPr>
                <w:rStyle w:val="ng-star-inserted"/>
                <w:rFonts w:ascii="Sylfaen" w:hAnsi="Sylfaen" w:cs="Sylfaen"/>
              </w:rPr>
              <w:t>დროს</w:t>
            </w:r>
            <w:proofErr w:type="spellEnd"/>
            <w:r>
              <w:rPr>
                <w:rStyle w:val="ng-star-inserted"/>
              </w:rPr>
              <w:t xml:space="preserve"> </w:t>
            </w:r>
            <w:proofErr w:type="spellStart"/>
            <w:r>
              <w:rPr>
                <w:rStyle w:val="ng-star-inserted"/>
                <w:rFonts w:ascii="Sylfaen" w:hAnsi="Sylfaen" w:cs="Sylfaen"/>
              </w:rPr>
              <w:t>თბილისში</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ვმართავთ</w:t>
            </w:r>
            <w:proofErr w:type="spellEnd"/>
            <w:r>
              <w:rPr>
                <w:rStyle w:val="ng-star-inserted"/>
              </w:rPr>
              <w:t xml:space="preserve"> </w:t>
            </w:r>
            <w:proofErr w:type="spellStart"/>
            <w:r>
              <w:rPr>
                <w:rStyle w:val="ng-star-inserted"/>
                <w:rFonts w:ascii="Sylfaen" w:hAnsi="Sylfaen" w:cs="Sylfaen"/>
              </w:rPr>
              <w:t>რისკებს</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უზრუნველვყოფთ</w:t>
            </w:r>
            <w:proofErr w:type="spellEnd"/>
            <w:r>
              <w:rPr>
                <w:rStyle w:val="ng-star-inserted"/>
              </w:rPr>
              <w:t xml:space="preserve"> </w:t>
            </w:r>
            <w:proofErr w:type="spellStart"/>
            <w:r>
              <w:rPr>
                <w:rStyle w:val="ng-star-inserted"/>
                <w:rFonts w:ascii="Sylfaen" w:hAnsi="Sylfaen" w:cs="Sylfaen"/>
              </w:rPr>
              <w:t>გარიგების</w:t>
            </w:r>
            <w:proofErr w:type="spellEnd"/>
            <w:r>
              <w:rPr>
                <w:rStyle w:val="ng-star-inserted"/>
              </w:rPr>
              <w:t xml:space="preserve"> </w:t>
            </w:r>
            <w:proofErr w:type="spellStart"/>
            <w:r>
              <w:rPr>
                <w:rStyle w:val="ng-star-inserted"/>
                <w:rFonts w:ascii="Sylfaen" w:hAnsi="Sylfaen" w:cs="Sylfaen"/>
              </w:rPr>
              <w:t>წარმატებას</w:t>
            </w:r>
            <w:proofErr w:type="spellEnd"/>
            <w:r>
              <w:rPr>
                <w:rStyle w:val="ng-star-inserted"/>
              </w:rPr>
              <w:t>.</w:t>
            </w:r>
          </w:p>
        </w:tc>
        <w:tc>
          <w:tcPr>
            <w:tcW w:w="0" w:type="auto"/>
            <w:vAlign w:val="center"/>
            <w:hideMark/>
          </w:tcPr>
          <w:p w:rsidR="00EA2301" w:rsidRDefault="00EA2301">
            <w:proofErr w:type="spellStart"/>
            <w:r>
              <w:rPr>
                <w:rStyle w:val="ng-star-inserted"/>
                <w:rFonts w:ascii="Sylfaen" w:hAnsi="Sylfaen" w:cs="Sylfaen"/>
              </w:rPr>
              <w:t>შრომის</w:t>
            </w:r>
            <w:proofErr w:type="spellEnd"/>
            <w:r>
              <w:rPr>
                <w:rStyle w:val="ng-star-inserted"/>
              </w:rPr>
              <w:t xml:space="preserve"> </w:t>
            </w:r>
            <w:proofErr w:type="spellStart"/>
            <w:r>
              <w:rPr>
                <w:rStyle w:val="ng-star-inserted"/>
                <w:rFonts w:ascii="Sylfaen" w:hAnsi="Sylfaen" w:cs="Sylfaen"/>
              </w:rPr>
              <w:t>სამართალი</w:t>
            </w:r>
            <w:proofErr w:type="spellEnd"/>
            <w:r>
              <w:rPr>
                <w:rStyle w:val="ng-star-inserted"/>
              </w:rPr>
              <w:t xml:space="preserve"> M&amp;A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რესტრუქტურიზაციის</w:t>
            </w:r>
            <w:proofErr w:type="spellEnd"/>
            <w:r>
              <w:rPr>
                <w:rStyle w:val="ng-star-inserted"/>
              </w:rPr>
              <w:t xml:space="preserve"> </w:t>
            </w:r>
            <w:proofErr w:type="spellStart"/>
            <w:r>
              <w:rPr>
                <w:rStyle w:val="ng-star-inserted"/>
                <w:rFonts w:ascii="Sylfaen" w:hAnsi="Sylfaen" w:cs="Sylfaen"/>
              </w:rPr>
              <w:t>პროცესში</w:t>
            </w:r>
            <w:proofErr w:type="spellEnd"/>
          </w:p>
        </w:tc>
        <w:tc>
          <w:tcPr>
            <w:tcW w:w="0" w:type="auto"/>
            <w:vAlign w:val="center"/>
            <w:hideMark/>
          </w:tcPr>
          <w:p w:rsidR="00EA2301" w:rsidRDefault="00EA2301">
            <w:r>
              <w:rPr>
                <w:rStyle w:val="ng-star-inserted"/>
              </w:rPr>
              <w:t>Legal Sandbox</w:t>
            </w:r>
          </w:p>
        </w:tc>
      </w:tr>
      <w:tr w:rsidR="00EA2301" w:rsidTr="00EA2301">
        <w:trPr>
          <w:tblCellSpacing w:w="15" w:type="dxa"/>
        </w:trPr>
        <w:tc>
          <w:tcPr>
            <w:tcW w:w="0" w:type="auto"/>
            <w:vAlign w:val="center"/>
            <w:hideMark/>
          </w:tcPr>
          <w:p w:rsidR="00EA2301" w:rsidRDefault="00EA2301">
            <w:r>
              <w:rPr>
                <w:rStyle w:val="ng-star-inserted"/>
                <w:b/>
                <w:bCs/>
              </w:rPr>
              <w:t>English</w:t>
            </w:r>
          </w:p>
        </w:tc>
        <w:tc>
          <w:tcPr>
            <w:tcW w:w="0" w:type="auto"/>
            <w:vAlign w:val="center"/>
            <w:hideMark/>
          </w:tcPr>
          <w:p w:rsidR="00EA2301" w:rsidRDefault="00EA2301">
            <w:r>
              <w:rPr>
                <w:rStyle w:val="ng-star-inserted"/>
              </w:rPr>
              <w:t>M&amp;A lawyer Georgia, HR due diligence Tbilisi, corporate restructuring, employment law in transactions, employee transfers, business acquisition lawyer, labor law M&amp;A.</w:t>
            </w:r>
          </w:p>
        </w:tc>
        <w:tc>
          <w:tcPr>
            <w:tcW w:w="0" w:type="auto"/>
            <w:vAlign w:val="center"/>
            <w:hideMark/>
          </w:tcPr>
          <w:p w:rsidR="00EA2301" w:rsidRDefault="00EA2301">
            <w:r>
              <w:rPr>
                <w:rStyle w:val="ng-star-inserted"/>
              </w:rPr>
              <w:t>Legal Sandbox lawyers provide expert employment law support for M&amp;A and restructuring in Tbilisi. We manage risks and ensure your transaction's success from a human capital perspective.</w:t>
            </w:r>
          </w:p>
        </w:tc>
        <w:tc>
          <w:tcPr>
            <w:tcW w:w="0" w:type="auto"/>
            <w:vAlign w:val="center"/>
            <w:hideMark/>
          </w:tcPr>
          <w:p w:rsidR="00EA2301" w:rsidRDefault="00EA2301">
            <w:r>
              <w:rPr>
                <w:rStyle w:val="ng-star-inserted"/>
              </w:rPr>
              <w:t>Employment Law for M&amp;A and Corporate Restructuring</w:t>
            </w:r>
          </w:p>
        </w:tc>
        <w:tc>
          <w:tcPr>
            <w:tcW w:w="0" w:type="auto"/>
            <w:vAlign w:val="center"/>
            <w:hideMark/>
          </w:tcPr>
          <w:p w:rsidR="00EA2301" w:rsidRDefault="00EA2301">
            <w:r>
              <w:rPr>
                <w:rStyle w:val="ng-star-inserted"/>
              </w:rPr>
              <w:t>Legal Sandbox</w:t>
            </w:r>
          </w:p>
        </w:tc>
      </w:tr>
      <w:tr w:rsidR="00EA2301" w:rsidTr="00EA2301">
        <w:trPr>
          <w:tblCellSpacing w:w="15" w:type="dxa"/>
        </w:trPr>
        <w:tc>
          <w:tcPr>
            <w:tcW w:w="0" w:type="auto"/>
            <w:vAlign w:val="center"/>
            <w:hideMark/>
          </w:tcPr>
          <w:p w:rsidR="00EA2301" w:rsidRDefault="00EA2301">
            <w:r>
              <w:rPr>
                <w:rStyle w:val="ng-star-inserted"/>
                <w:b/>
                <w:bCs/>
              </w:rPr>
              <w:t>Russian (</w:t>
            </w:r>
            <w:proofErr w:type="spellStart"/>
            <w:r>
              <w:rPr>
                <w:rStyle w:val="ng-star-inserted"/>
                <w:b/>
                <w:bCs/>
              </w:rPr>
              <w:t>Русский</w:t>
            </w:r>
            <w:proofErr w:type="spellEnd"/>
            <w:r>
              <w:rPr>
                <w:rStyle w:val="ng-star-inserted"/>
                <w:b/>
                <w:bCs/>
              </w:rPr>
              <w:t>)</w:t>
            </w:r>
          </w:p>
        </w:tc>
        <w:tc>
          <w:tcPr>
            <w:tcW w:w="0" w:type="auto"/>
            <w:vAlign w:val="center"/>
            <w:hideMark/>
          </w:tcPr>
          <w:p w:rsidR="00EA2301" w:rsidRPr="00EA2301" w:rsidRDefault="00EA2301">
            <w:pPr>
              <w:rPr>
                <w:lang w:val="ru-RU"/>
              </w:rPr>
            </w:pPr>
            <w:r w:rsidRPr="00EA2301">
              <w:rPr>
                <w:rStyle w:val="ng-star-inserted"/>
                <w:lang w:val="ru-RU"/>
              </w:rPr>
              <w:t xml:space="preserve">Юрист по </w:t>
            </w:r>
            <w:r>
              <w:rPr>
                <w:rStyle w:val="ng-star-inserted"/>
              </w:rPr>
              <w:t>M</w:t>
            </w:r>
            <w:r w:rsidRPr="00EA2301">
              <w:rPr>
                <w:rStyle w:val="ng-star-inserted"/>
                <w:lang w:val="ru-RU"/>
              </w:rPr>
              <w:t>&amp;</w:t>
            </w:r>
            <w:r>
              <w:rPr>
                <w:rStyle w:val="ng-star-inserted"/>
              </w:rPr>
              <w:t>A</w:t>
            </w:r>
            <w:r w:rsidRPr="00EA2301">
              <w:rPr>
                <w:rStyle w:val="ng-star-inserted"/>
                <w:lang w:val="ru-RU"/>
              </w:rPr>
              <w:t xml:space="preserve"> Грузия, </w:t>
            </w:r>
            <w:r>
              <w:rPr>
                <w:rStyle w:val="ng-star-inserted"/>
              </w:rPr>
              <w:t>HR</w:t>
            </w:r>
            <w:r w:rsidRPr="00EA2301">
              <w:rPr>
                <w:rStyle w:val="ng-star-inserted"/>
                <w:lang w:val="ru-RU"/>
              </w:rPr>
              <w:t xml:space="preserve"> </w:t>
            </w:r>
            <w:r>
              <w:rPr>
                <w:rStyle w:val="ng-star-inserted"/>
              </w:rPr>
              <w:t>due</w:t>
            </w:r>
            <w:r w:rsidRPr="00EA2301">
              <w:rPr>
                <w:rStyle w:val="ng-star-inserted"/>
                <w:lang w:val="ru-RU"/>
              </w:rPr>
              <w:t xml:space="preserve"> </w:t>
            </w:r>
            <w:r>
              <w:rPr>
                <w:rStyle w:val="ng-star-inserted"/>
              </w:rPr>
              <w:t>diligence</w:t>
            </w:r>
            <w:r w:rsidRPr="00EA2301">
              <w:rPr>
                <w:rStyle w:val="ng-star-inserted"/>
                <w:lang w:val="ru-RU"/>
              </w:rPr>
              <w:t xml:space="preserve"> Тбилиси, реструктуризация бизнеса, трудовое право в сделках, юрист по слияниям и поглощениям, кадровый аудит, юридическое сопровождение сделок.</w:t>
            </w:r>
          </w:p>
        </w:tc>
        <w:tc>
          <w:tcPr>
            <w:tcW w:w="0" w:type="auto"/>
            <w:vAlign w:val="center"/>
            <w:hideMark/>
          </w:tcPr>
          <w:p w:rsidR="00EA2301" w:rsidRDefault="00EA2301">
            <w:r w:rsidRPr="00EA2301">
              <w:rPr>
                <w:rStyle w:val="ng-star-inserted"/>
                <w:lang w:val="ru-RU"/>
              </w:rPr>
              <w:t xml:space="preserve">Юристы </w:t>
            </w:r>
            <w:r>
              <w:rPr>
                <w:rStyle w:val="ng-star-inserted"/>
              </w:rPr>
              <w:t>Legal</w:t>
            </w:r>
            <w:r w:rsidRPr="00EA2301">
              <w:rPr>
                <w:rStyle w:val="ng-star-inserted"/>
                <w:lang w:val="ru-RU"/>
              </w:rPr>
              <w:t xml:space="preserve"> </w:t>
            </w:r>
            <w:r>
              <w:rPr>
                <w:rStyle w:val="ng-star-inserted"/>
              </w:rPr>
              <w:t>Sandbox</w:t>
            </w:r>
            <w:r w:rsidRPr="00EA2301">
              <w:rPr>
                <w:rStyle w:val="ng-star-inserted"/>
                <w:lang w:val="ru-RU"/>
              </w:rPr>
              <w:t xml:space="preserve"> оказывают экспертную поддержку по трудовому праву при сделках </w:t>
            </w:r>
            <w:r>
              <w:rPr>
                <w:rStyle w:val="ng-star-inserted"/>
              </w:rPr>
              <w:t>M</w:t>
            </w:r>
            <w:r w:rsidRPr="00EA2301">
              <w:rPr>
                <w:rStyle w:val="ng-star-inserted"/>
                <w:lang w:val="ru-RU"/>
              </w:rPr>
              <w:t>&amp;</w:t>
            </w:r>
            <w:r>
              <w:rPr>
                <w:rStyle w:val="ng-star-inserted"/>
              </w:rPr>
              <w:t>A</w:t>
            </w:r>
            <w:r w:rsidRPr="00EA2301">
              <w:rPr>
                <w:rStyle w:val="ng-star-inserted"/>
                <w:lang w:val="ru-RU"/>
              </w:rPr>
              <w:t xml:space="preserve"> и реструктуризации в Тбилиси. </w:t>
            </w:r>
            <w:proofErr w:type="spellStart"/>
            <w:r>
              <w:rPr>
                <w:rStyle w:val="ng-star-inserted"/>
              </w:rPr>
              <w:t>Управляем</w:t>
            </w:r>
            <w:proofErr w:type="spellEnd"/>
            <w:r>
              <w:rPr>
                <w:rStyle w:val="ng-star-inserted"/>
              </w:rPr>
              <w:t xml:space="preserve"> </w:t>
            </w:r>
            <w:proofErr w:type="spellStart"/>
            <w:r>
              <w:rPr>
                <w:rStyle w:val="ng-star-inserted"/>
              </w:rPr>
              <w:t>рисками</w:t>
            </w:r>
            <w:proofErr w:type="spellEnd"/>
            <w:r>
              <w:rPr>
                <w:rStyle w:val="ng-star-inserted"/>
              </w:rPr>
              <w:t xml:space="preserve">, </w:t>
            </w:r>
            <w:proofErr w:type="spellStart"/>
            <w:r>
              <w:rPr>
                <w:rStyle w:val="ng-star-inserted"/>
              </w:rPr>
              <w:t>обеспечивая</w:t>
            </w:r>
            <w:proofErr w:type="spellEnd"/>
            <w:r>
              <w:rPr>
                <w:rStyle w:val="ng-star-inserted"/>
              </w:rPr>
              <w:t xml:space="preserve"> </w:t>
            </w:r>
            <w:proofErr w:type="spellStart"/>
            <w:r>
              <w:rPr>
                <w:rStyle w:val="ng-star-inserted"/>
              </w:rPr>
              <w:t>успех</w:t>
            </w:r>
            <w:proofErr w:type="spellEnd"/>
            <w:r>
              <w:rPr>
                <w:rStyle w:val="ng-star-inserted"/>
              </w:rPr>
              <w:t xml:space="preserve"> </w:t>
            </w:r>
            <w:proofErr w:type="spellStart"/>
            <w:r>
              <w:rPr>
                <w:rStyle w:val="ng-star-inserted"/>
              </w:rPr>
              <w:t>вашей</w:t>
            </w:r>
            <w:proofErr w:type="spellEnd"/>
            <w:r>
              <w:rPr>
                <w:rStyle w:val="ng-star-inserted"/>
              </w:rPr>
              <w:t xml:space="preserve"> </w:t>
            </w:r>
            <w:proofErr w:type="spellStart"/>
            <w:r>
              <w:rPr>
                <w:rStyle w:val="ng-star-inserted"/>
              </w:rPr>
              <w:t>сделки</w:t>
            </w:r>
            <w:proofErr w:type="spellEnd"/>
            <w:r>
              <w:rPr>
                <w:rStyle w:val="ng-star-inserted"/>
              </w:rPr>
              <w:t>.</w:t>
            </w:r>
          </w:p>
        </w:tc>
        <w:tc>
          <w:tcPr>
            <w:tcW w:w="0" w:type="auto"/>
            <w:vAlign w:val="center"/>
            <w:hideMark/>
          </w:tcPr>
          <w:p w:rsidR="00EA2301" w:rsidRPr="00EA2301" w:rsidRDefault="00EA2301">
            <w:pPr>
              <w:rPr>
                <w:lang w:val="ru-RU"/>
              </w:rPr>
            </w:pPr>
            <w:r w:rsidRPr="00EA2301">
              <w:rPr>
                <w:rStyle w:val="ng-star-inserted"/>
                <w:lang w:val="ru-RU"/>
              </w:rPr>
              <w:t xml:space="preserve">Трудовое право в корпоративных сделках </w:t>
            </w:r>
            <w:r>
              <w:rPr>
                <w:rStyle w:val="ng-star-inserted"/>
              </w:rPr>
              <w:t>M</w:t>
            </w:r>
            <w:r w:rsidRPr="00EA2301">
              <w:rPr>
                <w:rStyle w:val="ng-star-inserted"/>
                <w:lang w:val="ru-RU"/>
              </w:rPr>
              <w:t>&amp;</w:t>
            </w:r>
            <w:r>
              <w:rPr>
                <w:rStyle w:val="ng-star-inserted"/>
              </w:rPr>
              <w:t>A</w:t>
            </w:r>
          </w:p>
        </w:tc>
        <w:tc>
          <w:tcPr>
            <w:tcW w:w="0" w:type="auto"/>
            <w:vAlign w:val="center"/>
            <w:hideMark/>
          </w:tcPr>
          <w:p w:rsidR="00EA2301" w:rsidRDefault="00EA2301">
            <w:r>
              <w:rPr>
                <w:rStyle w:val="ng-star-inserted"/>
              </w:rPr>
              <w:t>Legal Sandbox</w:t>
            </w:r>
          </w:p>
        </w:tc>
      </w:tr>
    </w:tbl>
    <w:p w:rsidR="00EA2301" w:rsidRPr="00EA2301" w:rsidRDefault="00EA2301" w:rsidP="00915D57">
      <w:pPr>
        <w:jc w:val="both"/>
      </w:pPr>
      <w:bookmarkStart w:id="0" w:name="_GoBack"/>
      <w:bookmarkEnd w:id="0"/>
    </w:p>
    <w:sectPr w:rsidR="00EA2301" w:rsidRPr="00EA2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A73EA"/>
    <w:multiLevelType w:val="multilevel"/>
    <w:tmpl w:val="5078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01"/>
    <w:rsid w:val="003A557C"/>
    <w:rsid w:val="00601F51"/>
    <w:rsid w:val="00755C77"/>
    <w:rsid w:val="00915D57"/>
    <w:rsid w:val="00E42F01"/>
    <w:rsid w:val="00EA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3906"/>
  <w15:chartTrackingRefBased/>
  <w15:docId w15:val="{99B91FA5-1CC7-44F3-937B-760B6DBB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5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55C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A23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A23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5C77"/>
    <w:rPr>
      <w:rFonts w:ascii="Times New Roman" w:eastAsia="Times New Roman" w:hAnsi="Times New Roman" w:cs="Times New Roman"/>
      <w:b/>
      <w:bCs/>
      <w:sz w:val="27"/>
      <w:szCs w:val="27"/>
    </w:rPr>
  </w:style>
  <w:style w:type="character" w:customStyle="1" w:styleId="ng-star-inserted">
    <w:name w:val="ng-star-inserted"/>
    <w:basedOn w:val="DefaultParagraphFont"/>
    <w:rsid w:val="00755C77"/>
  </w:style>
  <w:style w:type="paragraph" w:customStyle="1" w:styleId="ng-star-inserted1">
    <w:name w:val="ng-star-inserted1"/>
    <w:basedOn w:val="Normal"/>
    <w:rsid w:val="00755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5D57"/>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EA230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A230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EA2301"/>
    <w:rPr>
      <w:color w:val="0000FF"/>
      <w:u w:val="single"/>
    </w:rPr>
  </w:style>
  <w:style w:type="character" w:customStyle="1" w:styleId="mat-mdc-tooltip-trigger">
    <w:name w:val="mat-mdc-tooltip-trigger"/>
    <w:basedOn w:val="DefaultParagraphFont"/>
    <w:rsid w:val="00EA2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8874">
      <w:bodyDiv w:val="1"/>
      <w:marLeft w:val="0"/>
      <w:marRight w:val="0"/>
      <w:marTop w:val="0"/>
      <w:marBottom w:val="0"/>
      <w:divBdr>
        <w:top w:val="none" w:sz="0" w:space="0" w:color="auto"/>
        <w:left w:val="none" w:sz="0" w:space="0" w:color="auto"/>
        <w:bottom w:val="none" w:sz="0" w:space="0" w:color="auto"/>
        <w:right w:val="none" w:sz="0" w:space="0" w:color="auto"/>
      </w:divBdr>
    </w:div>
    <w:div w:id="538248041">
      <w:bodyDiv w:val="1"/>
      <w:marLeft w:val="0"/>
      <w:marRight w:val="0"/>
      <w:marTop w:val="0"/>
      <w:marBottom w:val="0"/>
      <w:divBdr>
        <w:top w:val="none" w:sz="0" w:space="0" w:color="auto"/>
        <w:left w:val="none" w:sz="0" w:space="0" w:color="auto"/>
        <w:bottom w:val="none" w:sz="0" w:space="0" w:color="auto"/>
        <w:right w:val="none" w:sz="0" w:space="0" w:color="auto"/>
      </w:divBdr>
    </w:div>
    <w:div w:id="1200701081">
      <w:bodyDiv w:val="1"/>
      <w:marLeft w:val="0"/>
      <w:marRight w:val="0"/>
      <w:marTop w:val="0"/>
      <w:marBottom w:val="0"/>
      <w:divBdr>
        <w:top w:val="none" w:sz="0" w:space="0" w:color="auto"/>
        <w:left w:val="none" w:sz="0" w:space="0" w:color="auto"/>
        <w:bottom w:val="none" w:sz="0" w:space="0" w:color="auto"/>
        <w:right w:val="none" w:sz="0" w:space="0" w:color="auto"/>
      </w:divBdr>
    </w:div>
    <w:div w:id="1811046363">
      <w:bodyDiv w:val="1"/>
      <w:marLeft w:val="0"/>
      <w:marRight w:val="0"/>
      <w:marTop w:val="0"/>
      <w:marBottom w:val="0"/>
      <w:divBdr>
        <w:top w:val="none" w:sz="0" w:space="0" w:color="auto"/>
        <w:left w:val="none" w:sz="0" w:space="0" w:color="auto"/>
        <w:bottom w:val="none" w:sz="0" w:space="0" w:color="auto"/>
        <w:right w:val="none" w:sz="0" w:space="0" w:color="auto"/>
      </w:divBdr>
      <w:divsChild>
        <w:div w:id="681707119">
          <w:marLeft w:val="0"/>
          <w:marRight w:val="0"/>
          <w:marTop w:val="0"/>
          <w:marBottom w:val="0"/>
          <w:divBdr>
            <w:top w:val="none" w:sz="0" w:space="0" w:color="auto"/>
            <w:left w:val="none" w:sz="0" w:space="0" w:color="auto"/>
            <w:bottom w:val="none" w:sz="0" w:space="0" w:color="auto"/>
            <w:right w:val="none" w:sz="0" w:space="0" w:color="auto"/>
          </w:divBdr>
        </w:div>
        <w:div w:id="728041698">
          <w:marLeft w:val="0"/>
          <w:marRight w:val="0"/>
          <w:marTop w:val="0"/>
          <w:marBottom w:val="0"/>
          <w:divBdr>
            <w:top w:val="none" w:sz="0" w:space="0" w:color="auto"/>
            <w:left w:val="none" w:sz="0" w:space="0" w:color="auto"/>
            <w:bottom w:val="none" w:sz="0" w:space="0" w:color="auto"/>
            <w:right w:val="none" w:sz="0" w:space="0" w:color="auto"/>
          </w:divBdr>
          <w:divsChild>
            <w:div w:id="1317220119">
              <w:marLeft w:val="0"/>
              <w:marRight w:val="0"/>
              <w:marTop w:val="0"/>
              <w:marBottom w:val="0"/>
              <w:divBdr>
                <w:top w:val="none" w:sz="0" w:space="0" w:color="auto"/>
                <w:left w:val="none" w:sz="0" w:space="0" w:color="auto"/>
                <w:bottom w:val="none" w:sz="0" w:space="0" w:color="auto"/>
                <w:right w:val="none" w:sz="0" w:space="0" w:color="auto"/>
              </w:divBdr>
            </w:div>
          </w:divsChild>
        </w:div>
        <w:div w:id="668673359">
          <w:marLeft w:val="0"/>
          <w:marRight w:val="0"/>
          <w:marTop w:val="0"/>
          <w:marBottom w:val="0"/>
          <w:divBdr>
            <w:top w:val="none" w:sz="0" w:space="0" w:color="auto"/>
            <w:left w:val="none" w:sz="0" w:space="0" w:color="auto"/>
            <w:bottom w:val="none" w:sz="0" w:space="0" w:color="auto"/>
            <w:right w:val="none" w:sz="0" w:space="0" w:color="auto"/>
          </w:divBdr>
          <w:divsChild>
            <w:div w:id="264772327">
              <w:marLeft w:val="0"/>
              <w:marRight w:val="0"/>
              <w:marTop w:val="0"/>
              <w:marBottom w:val="0"/>
              <w:divBdr>
                <w:top w:val="none" w:sz="0" w:space="0" w:color="auto"/>
                <w:left w:val="none" w:sz="0" w:space="0" w:color="auto"/>
                <w:bottom w:val="none" w:sz="0" w:space="0" w:color="auto"/>
                <w:right w:val="none" w:sz="0" w:space="0" w:color="auto"/>
              </w:divBdr>
              <w:divsChild>
                <w:div w:id="1283417926">
                  <w:marLeft w:val="0"/>
                  <w:marRight w:val="0"/>
                  <w:marTop w:val="0"/>
                  <w:marBottom w:val="0"/>
                  <w:divBdr>
                    <w:top w:val="none" w:sz="0" w:space="0" w:color="auto"/>
                    <w:left w:val="none" w:sz="0" w:space="0" w:color="auto"/>
                    <w:bottom w:val="none" w:sz="0" w:space="0" w:color="auto"/>
                    <w:right w:val="none" w:sz="0" w:space="0" w:color="auto"/>
                  </w:divBdr>
                </w:div>
                <w:div w:id="1427993318">
                  <w:marLeft w:val="0"/>
                  <w:marRight w:val="0"/>
                  <w:marTop w:val="0"/>
                  <w:marBottom w:val="0"/>
                  <w:divBdr>
                    <w:top w:val="none" w:sz="0" w:space="0" w:color="auto"/>
                    <w:left w:val="none" w:sz="0" w:space="0" w:color="auto"/>
                    <w:bottom w:val="none" w:sz="0" w:space="0" w:color="auto"/>
                    <w:right w:val="none" w:sz="0" w:space="0" w:color="auto"/>
                  </w:divBdr>
                  <w:divsChild>
                    <w:div w:id="5394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EoWhdvSQB_PRFGHzTy7Jy4NmQbiwOilno6Bwav2ZXpPyDSI6G5CouSA8F4Sq00SHXxPMjRn3neAgOA5Wv229EBxrl-5E9tBW6_vQtM9hqeULhpVj9ns96I6fSbJjdvH4lKR9SCylOyv9QKvBxBnssjXR1NceE%3D" TargetMode="External"/><Relationship Id="rId5" Type="http://schemas.openxmlformats.org/officeDocument/2006/relationships/hyperlink" Target="https://www.google.com/url?sa=E&amp;q=https%3A%2F%2Fvertexaisearch.cloud.google.com%2Fgrounding-api-redirect%2FAUZIYQG_W2qDT6fXZaoylN5ZnUNE9AsE3aQIw_rld09AEY3C2IHZPppes1eg5zeXq4bBCN3R7IyPGEsiV5iDDcPkEjjHxQN9weNi_VXnrJ2VDLGD2_xoUoRg8wiC0CIR71YxQycdcc54Hy35i3LFxrO8PW5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2519</Words>
  <Characters>14364</Characters>
  <Application>Microsoft Office Word</Application>
  <DocSecurity>0</DocSecurity>
  <Lines>119</Lines>
  <Paragraphs>33</Paragraphs>
  <ScaleCrop>false</ScaleCrop>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2025-07-03T10:08:00Z</dcterms:created>
  <dcterms:modified xsi:type="dcterms:W3CDTF">2025-07-23T11:00:00Z</dcterms:modified>
</cp:coreProperties>
</file>