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CFE" w:rsidRPr="00DF0CFE" w:rsidRDefault="00DF0CFE" w:rsidP="00DF0CFE">
      <w:p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Dispute resolution in labor relations involves various services aimed at addressing conflicts between employers and employees, ensuring compliance with labor laws, and maintaining harmonious workplace environments. Here are the key services typically associated with this practice area:</w:t>
      </w:r>
    </w:p>
    <w:p w:rsidR="00DF0CFE" w:rsidRDefault="00DF0CFE" w:rsidP="00DF0CFE">
      <w:pPr>
        <w:pStyle w:val="Heading3"/>
      </w:pPr>
      <w:r>
        <w:t>Mediation in Labor Relations</w:t>
      </w:r>
    </w:p>
    <w:p w:rsidR="00DF0CFE" w:rsidRDefault="00DF0CFE" w:rsidP="00DF0CFE">
      <w:pPr>
        <w:pStyle w:val="NormalWeb"/>
      </w:pPr>
      <w:r>
        <w:t>Mediation in labor relations is a confidential, cost-effective process where a neutral mediator helps employers and employees resolve disputes. The mediator facilitates communication, helping both parties find mutually agreeable solutions without imposing a decision. This process preserves relationships, reduces legal costs, and allows for creative, tailored resolutions. Mediation is effective for resolving issues such as contract disagreements, workplace discrimination, and wage disputes, fostering a cooperative work environment. By choosing mediation, parties maintain control over the outcome, ensuring a fair and balanced resolution that benefits both sides.</w:t>
      </w:r>
    </w:p>
    <w:p w:rsidR="00DF0CFE" w:rsidRDefault="00DF0CFE" w:rsidP="00DF0CFE">
      <w:pPr>
        <w:pStyle w:val="Heading3"/>
      </w:pPr>
      <w:r>
        <w:t>Arbitration in Labor Relations</w:t>
      </w:r>
    </w:p>
    <w:p w:rsidR="00DF0CFE" w:rsidRDefault="00DF0CFE" w:rsidP="00DF0CFE">
      <w:pPr>
        <w:pStyle w:val="NormalWeb"/>
      </w:pPr>
      <w:r>
        <w:t>Arbitration in labor relations involves a neutral arbitrator who hears both sides of a dispute and makes a binding decision. This process is formal, yet faster and less costly than court litigation. Arbitration ensures confidentiality and provides a definitive resolution, which can address disputes over contracts, disciplinary actions, and workplace policies. The arbitrator’s decision is final and enforceable, giving both parties a clear outcome. By opting for arbitration, employers and employees benefit from a streamlined, fair process that maintains workplace harmony and swiftly resolves conflicts, ensuring legal compliance and minimizing disruptions.</w:t>
      </w:r>
    </w:p>
    <w:p w:rsidR="00DF0CFE" w:rsidRDefault="00DF0CFE" w:rsidP="00DF0CFE">
      <w:pPr>
        <w:spacing w:before="100" w:beforeAutospacing="1" w:after="100" w:afterAutospacing="1"/>
        <w:outlineLvl w:val="2"/>
        <w:rPr>
          <w:rFonts w:ascii="Times New Roman" w:eastAsia="Times New Roman" w:hAnsi="Times New Roman" w:cs="Times New Roman"/>
          <w:b/>
          <w:bCs/>
          <w:sz w:val="27"/>
          <w:szCs w:val="27"/>
          <w:lang w:eastAsia="en-GB"/>
        </w:rPr>
      </w:pPr>
    </w:p>
    <w:p w:rsidR="00DF0CFE" w:rsidRDefault="00DF0CFE" w:rsidP="00DF0CFE">
      <w:pPr>
        <w:pStyle w:val="Heading3"/>
      </w:pPr>
      <w:r>
        <w:t>Negotiations in Labor Relations</w:t>
      </w:r>
    </w:p>
    <w:p w:rsidR="00DF0CFE" w:rsidRDefault="00DF0CFE" w:rsidP="00DF0CFE">
      <w:pPr>
        <w:pStyle w:val="NormalWeb"/>
      </w:pPr>
      <w:r>
        <w:t>Negotiations in labor relations involve direct discussions between employers and employees to resolve disputes and reach mutually beneficial agreements. This process allows both parties to communicate their needs and concerns openly, fostering cooperation and understanding. Effective negotiation can address issues such as wages, working conditions, and employment contracts. By engaging in negotiations, both parties maintain control over the outcomes, ensuring that the solutions are tailored to their specific circumstances. This approach helps preserve relationships, prevent conflicts, and promote a harmonious and productive workplace environment.</w:t>
      </w:r>
    </w:p>
    <w:p w:rsidR="00DF0CFE" w:rsidRPr="00DF0CFE" w:rsidRDefault="00DF0CFE" w:rsidP="00DF0CFE">
      <w:pPr>
        <w:spacing w:before="100" w:beforeAutospacing="1" w:after="100" w:afterAutospacing="1"/>
        <w:outlineLvl w:val="2"/>
        <w:rPr>
          <w:rFonts w:ascii="Times New Roman" w:eastAsia="Times New Roman" w:hAnsi="Times New Roman" w:cs="Times New Roman"/>
          <w:b/>
          <w:bCs/>
          <w:sz w:val="27"/>
          <w:szCs w:val="27"/>
          <w:lang w:eastAsia="en-GB"/>
        </w:rPr>
      </w:pPr>
      <w:r w:rsidRPr="00DF0CFE">
        <w:rPr>
          <w:rFonts w:ascii="Times New Roman" w:eastAsia="Times New Roman" w:hAnsi="Times New Roman" w:cs="Times New Roman"/>
          <w:b/>
          <w:bCs/>
          <w:sz w:val="27"/>
          <w:szCs w:val="27"/>
          <w:lang w:eastAsia="en-GB"/>
        </w:rPr>
        <w:t>4. Litigation</w:t>
      </w:r>
    </w:p>
    <w:p w:rsidR="00DF0CFE" w:rsidRPr="00DF0CFE" w:rsidRDefault="00DF0CFE" w:rsidP="00DF0CFE">
      <w:pPr>
        <w:numPr>
          <w:ilvl w:val="0"/>
          <w:numId w:val="4"/>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b/>
          <w:bCs/>
          <w:sz w:val="24"/>
          <w:lang w:eastAsia="en-GB"/>
        </w:rPr>
        <w:t>Description</w:t>
      </w:r>
      <w:r w:rsidRPr="00DF0CFE">
        <w:rPr>
          <w:rFonts w:ascii="Times New Roman" w:eastAsia="Times New Roman" w:hAnsi="Times New Roman" w:cs="Times New Roman"/>
          <w:sz w:val="24"/>
          <w:lang w:eastAsia="en-GB"/>
        </w:rPr>
        <w:t>: Formal court proceedings to resolve disputes.</w:t>
      </w:r>
    </w:p>
    <w:p w:rsidR="00DF0CFE" w:rsidRPr="00DF0CFE" w:rsidRDefault="00DF0CFE" w:rsidP="00DF0CFE">
      <w:pPr>
        <w:numPr>
          <w:ilvl w:val="0"/>
          <w:numId w:val="4"/>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b/>
          <w:bCs/>
          <w:sz w:val="24"/>
          <w:lang w:eastAsia="en-GB"/>
        </w:rPr>
        <w:t>Services</w:t>
      </w:r>
      <w:r w:rsidRPr="00DF0CFE">
        <w:rPr>
          <w:rFonts w:ascii="Times New Roman" w:eastAsia="Times New Roman" w:hAnsi="Times New Roman" w:cs="Times New Roman"/>
          <w:sz w:val="24"/>
          <w:lang w:eastAsia="en-GB"/>
        </w:rPr>
        <w:t>:</w:t>
      </w:r>
    </w:p>
    <w:p w:rsidR="00DF0CFE" w:rsidRPr="00DF0CFE" w:rsidRDefault="00DF0CFE" w:rsidP="00DF0CFE">
      <w:pPr>
        <w:numPr>
          <w:ilvl w:val="1"/>
          <w:numId w:val="4"/>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Representing clients in labor-related court cases.</w:t>
      </w:r>
    </w:p>
    <w:p w:rsidR="00DF0CFE" w:rsidRPr="00DF0CFE" w:rsidRDefault="00DF0CFE" w:rsidP="00DF0CFE">
      <w:pPr>
        <w:numPr>
          <w:ilvl w:val="1"/>
          <w:numId w:val="4"/>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Preparing legal documents and filings.</w:t>
      </w:r>
    </w:p>
    <w:p w:rsidR="00DF0CFE" w:rsidRPr="00DF0CFE" w:rsidRDefault="00DF0CFE" w:rsidP="00DF0CFE">
      <w:pPr>
        <w:numPr>
          <w:ilvl w:val="1"/>
          <w:numId w:val="4"/>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Managing pre-trial and trial processes.</w:t>
      </w:r>
    </w:p>
    <w:p w:rsidR="00DF0CFE" w:rsidRPr="00DF0CFE" w:rsidRDefault="00DF0CFE" w:rsidP="00DF0CFE">
      <w:pPr>
        <w:spacing w:before="100" w:beforeAutospacing="1" w:after="100" w:afterAutospacing="1"/>
        <w:outlineLvl w:val="2"/>
        <w:rPr>
          <w:rFonts w:ascii="Times New Roman" w:eastAsia="Times New Roman" w:hAnsi="Times New Roman" w:cs="Times New Roman"/>
          <w:b/>
          <w:bCs/>
          <w:sz w:val="27"/>
          <w:szCs w:val="27"/>
          <w:lang w:eastAsia="en-GB"/>
        </w:rPr>
      </w:pPr>
      <w:r w:rsidRPr="00DF0CFE">
        <w:rPr>
          <w:rFonts w:ascii="Times New Roman" w:eastAsia="Times New Roman" w:hAnsi="Times New Roman" w:cs="Times New Roman"/>
          <w:b/>
          <w:bCs/>
          <w:sz w:val="27"/>
          <w:szCs w:val="27"/>
          <w:lang w:eastAsia="en-GB"/>
        </w:rPr>
        <w:t>6. Collective Bargaining Dispute Resolution</w:t>
      </w:r>
    </w:p>
    <w:p w:rsidR="00DF0CFE" w:rsidRPr="00DF0CFE" w:rsidRDefault="00DF0CFE" w:rsidP="00DF0CFE">
      <w:pPr>
        <w:numPr>
          <w:ilvl w:val="0"/>
          <w:numId w:val="6"/>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b/>
          <w:bCs/>
          <w:sz w:val="24"/>
          <w:lang w:eastAsia="en-GB"/>
        </w:rPr>
        <w:t>Description</w:t>
      </w:r>
      <w:r w:rsidRPr="00DF0CFE">
        <w:rPr>
          <w:rFonts w:ascii="Times New Roman" w:eastAsia="Times New Roman" w:hAnsi="Times New Roman" w:cs="Times New Roman"/>
          <w:sz w:val="24"/>
          <w:lang w:eastAsia="en-GB"/>
        </w:rPr>
        <w:t>: Resolving disputes arising from collective bargaining processes between employers and unions.</w:t>
      </w:r>
    </w:p>
    <w:p w:rsidR="00DF0CFE" w:rsidRPr="00DF0CFE" w:rsidRDefault="00DF0CFE" w:rsidP="00DF0CFE">
      <w:pPr>
        <w:numPr>
          <w:ilvl w:val="0"/>
          <w:numId w:val="6"/>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b/>
          <w:bCs/>
          <w:sz w:val="24"/>
          <w:lang w:eastAsia="en-GB"/>
        </w:rPr>
        <w:lastRenderedPageBreak/>
        <w:t>Services</w:t>
      </w:r>
      <w:r w:rsidRPr="00DF0CFE">
        <w:rPr>
          <w:rFonts w:ascii="Times New Roman" w:eastAsia="Times New Roman" w:hAnsi="Times New Roman" w:cs="Times New Roman"/>
          <w:sz w:val="24"/>
          <w:lang w:eastAsia="en-GB"/>
        </w:rPr>
        <w:t>:</w:t>
      </w:r>
    </w:p>
    <w:p w:rsidR="00DF0CFE" w:rsidRPr="00DF0CFE" w:rsidRDefault="00DF0CFE" w:rsidP="00DF0CFE">
      <w:pPr>
        <w:numPr>
          <w:ilvl w:val="1"/>
          <w:numId w:val="6"/>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Facilitating collective bargaining negotiations.</w:t>
      </w:r>
    </w:p>
    <w:p w:rsidR="00DF0CFE" w:rsidRPr="00DF0CFE" w:rsidRDefault="00DF0CFE" w:rsidP="00DF0CFE">
      <w:pPr>
        <w:numPr>
          <w:ilvl w:val="1"/>
          <w:numId w:val="6"/>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Mediating disputes during bargaining.</w:t>
      </w:r>
    </w:p>
    <w:p w:rsidR="00DF0CFE" w:rsidRPr="00DF0CFE" w:rsidRDefault="00DF0CFE" w:rsidP="00DF0CFE">
      <w:pPr>
        <w:numPr>
          <w:ilvl w:val="1"/>
          <w:numId w:val="6"/>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Advising on collective bargaining agreements.</w:t>
      </w:r>
    </w:p>
    <w:p w:rsidR="00DF0CFE" w:rsidRPr="00DF0CFE" w:rsidRDefault="00DF0CFE" w:rsidP="00DF0CFE">
      <w:pPr>
        <w:spacing w:before="100" w:beforeAutospacing="1" w:after="100" w:afterAutospacing="1"/>
        <w:outlineLvl w:val="2"/>
        <w:rPr>
          <w:rFonts w:ascii="Times New Roman" w:eastAsia="Times New Roman" w:hAnsi="Times New Roman" w:cs="Times New Roman"/>
          <w:b/>
          <w:bCs/>
          <w:sz w:val="27"/>
          <w:szCs w:val="27"/>
          <w:lang w:eastAsia="en-GB"/>
        </w:rPr>
      </w:pPr>
      <w:r w:rsidRPr="00DF0CFE">
        <w:rPr>
          <w:rFonts w:ascii="Times New Roman" w:eastAsia="Times New Roman" w:hAnsi="Times New Roman" w:cs="Times New Roman"/>
          <w:b/>
          <w:bCs/>
          <w:sz w:val="27"/>
          <w:szCs w:val="27"/>
          <w:lang w:eastAsia="en-GB"/>
        </w:rPr>
        <w:t>9. Conflict Management Training</w:t>
      </w:r>
    </w:p>
    <w:p w:rsidR="00DF0CFE" w:rsidRPr="00DF0CFE" w:rsidRDefault="00DF0CFE" w:rsidP="00DF0CFE">
      <w:pPr>
        <w:numPr>
          <w:ilvl w:val="0"/>
          <w:numId w:val="9"/>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b/>
          <w:bCs/>
          <w:sz w:val="24"/>
          <w:lang w:eastAsia="en-GB"/>
        </w:rPr>
        <w:t>Description</w:t>
      </w:r>
      <w:r w:rsidRPr="00DF0CFE">
        <w:rPr>
          <w:rFonts w:ascii="Times New Roman" w:eastAsia="Times New Roman" w:hAnsi="Times New Roman" w:cs="Times New Roman"/>
          <w:sz w:val="24"/>
          <w:lang w:eastAsia="en-GB"/>
        </w:rPr>
        <w:t>: Training programs designed to equip managers and employees with skills to manage and resolve conflicts.</w:t>
      </w:r>
    </w:p>
    <w:p w:rsidR="00DF0CFE" w:rsidRPr="00DF0CFE" w:rsidRDefault="00DF0CFE" w:rsidP="00DF0CFE">
      <w:pPr>
        <w:numPr>
          <w:ilvl w:val="0"/>
          <w:numId w:val="9"/>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b/>
          <w:bCs/>
          <w:sz w:val="24"/>
          <w:lang w:eastAsia="en-GB"/>
        </w:rPr>
        <w:t>Services</w:t>
      </w:r>
      <w:r w:rsidRPr="00DF0CFE">
        <w:rPr>
          <w:rFonts w:ascii="Times New Roman" w:eastAsia="Times New Roman" w:hAnsi="Times New Roman" w:cs="Times New Roman"/>
          <w:sz w:val="24"/>
          <w:lang w:eastAsia="en-GB"/>
        </w:rPr>
        <w:t>:</w:t>
      </w:r>
    </w:p>
    <w:p w:rsidR="00DF0CFE" w:rsidRPr="00DF0CFE" w:rsidRDefault="00DF0CFE" w:rsidP="00DF0CFE">
      <w:pPr>
        <w:numPr>
          <w:ilvl w:val="1"/>
          <w:numId w:val="9"/>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Developing and delivering training programs.</w:t>
      </w:r>
    </w:p>
    <w:p w:rsidR="00DF0CFE" w:rsidRPr="00DF0CFE" w:rsidRDefault="00DF0CFE" w:rsidP="00DF0CFE">
      <w:pPr>
        <w:numPr>
          <w:ilvl w:val="1"/>
          <w:numId w:val="9"/>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Providing conflict resolution workshops.</w:t>
      </w:r>
    </w:p>
    <w:p w:rsidR="00DF0CFE" w:rsidRPr="00DF0CFE" w:rsidRDefault="00DF0CFE" w:rsidP="00DF0CFE">
      <w:pPr>
        <w:numPr>
          <w:ilvl w:val="1"/>
          <w:numId w:val="9"/>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Offering ongoing support and coaching.</w:t>
      </w:r>
    </w:p>
    <w:p w:rsidR="00DF0CFE" w:rsidRPr="00DF0CFE" w:rsidRDefault="00DF0CFE" w:rsidP="00DF0CFE">
      <w:pPr>
        <w:spacing w:before="100" w:beforeAutospacing="1" w:after="100" w:afterAutospacing="1"/>
        <w:outlineLvl w:val="2"/>
        <w:rPr>
          <w:rFonts w:ascii="Times New Roman" w:eastAsia="Times New Roman" w:hAnsi="Times New Roman" w:cs="Times New Roman"/>
          <w:b/>
          <w:bCs/>
          <w:sz w:val="27"/>
          <w:szCs w:val="27"/>
          <w:lang w:eastAsia="en-GB"/>
        </w:rPr>
      </w:pPr>
      <w:r w:rsidRPr="00DF0CFE">
        <w:rPr>
          <w:rFonts w:ascii="Times New Roman" w:eastAsia="Times New Roman" w:hAnsi="Times New Roman" w:cs="Times New Roman"/>
          <w:b/>
          <w:bCs/>
          <w:sz w:val="27"/>
          <w:szCs w:val="27"/>
          <w:lang w:eastAsia="en-GB"/>
        </w:rPr>
        <w:t xml:space="preserve">10. Legal </w:t>
      </w:r>
      <w:r>
        <w:rPr>
          <w:rFonts w:ascii="Times New Roman" w:eastAsia="Times New Roman" w:hAnsi="Times New Roman" w:cs="Times New Roman"/>
          <w:b/>
          <w:bCs/>
          <w:sz w:val="27"/>
          <w:szCs w:val="27"/>
          <w:lang w:eastAsia="en-GB"/>
        </w:rPr>
        <w:t>Proceedings for Inside Dispute resolution</w:t>
      </w:r>
    </w:p>
    <w:p w:rsidR="00DF0CFE" w:rsidRPr="00DF0CFE" w:rsidRDefault="00DF0CFE" w:rsidP="00DF0CFE">
      <w:pPr>
        <w:numPr>
          <w:ilvl w:val="0"/>
          <w:numId w:val="10"/>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b/>
          <w:bCs/>
          <w:sz w:val="24"/>
          <w:lang w:eastAsia="en-GB"/>
        </w:rPr>
        <w:t>Description</w:t>
      </w:r>
      <w:r w:rsidRPr="00DF0CFE">
        <w:rPr>
          <w:rFonts w:ascii="Times New Roman" w:eastAsia="Times New Roman" w:hAnsi="Times New Roman" w:cs="Times New Roman"/>
          <w:sz w:val="24"/>
          <w:lang w:eastAsia="en-GB"/>
        </w:rPr>
        <w:t>: Ensuring that dispute resolution processes comply with relevant labor laws and regulations.</w:t>
      </w:r>
    </w:p>
    <w:p w:rsidR="00DF0CFE" w:rsidRPr="00DF0CFE" w:rsidRDefault="00DF0CFE" w:rsidP="00DF0CFE">
      <w:pPr>
        <w:numPr>
          <w:ilvl w:val="0"/>
          <w:numId w:val="10"/>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b/>
          <w:bCs/>
          <w:sz w:val="24"/>
          <w:lang w:eastAsia="en-GB"/>
        </w:rPr>
        <w:t>Services</w:t>
      </w:r>
      <w:r w:rsidRPr="00DF0CFE">
        <w:rPr>
          <w:rFonts w:ascii="Times New Roman" w:eastAsia="Times New Roman" w:hAnsi="Times New Roman" w:cs="Times New Roman"/>
          <w:sz w:val="24"/>
          <w:lang w:eastAsia="en-GB"/>
        </w:rPr>
        <w:t>:</w:t>
      </w:r>
    </w:p>
    <w:p w:rsidR="00DF0CFE" w:rsidRPr="00DF0CFE" w:rsidRDefault="00DF0CFE" w:rsidP="00DF0CFE">
      <w:pPr>
        <w:numPr>
          <w:ilvl w:val="1"/>
          <w:numId w:val="10"/>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Advising on compliance with labor laws.</w:t>
      </w:r>
    </w:p>
    <w:p w:rsidR="00DF0CFE" w:rsidRPr="00DF0CFE" w:rsidRDefault="00DF0CFE" w:rsidP="00DF0CFE">
      <w:pPr>
        <w:numPr>
          <w:ilvl w:val="1"/>
          <w:numId w:val="10"/>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Conducting compliance audits.</w:t>
      </w:r>
    </w:p>
    <w:p w:rsidR="00DF0CFE" w:rsidRPr="00DF0CFE" w:rsidRDefault="00DF0CFE" w:rsidP="00DF0CFE">
      <w:pPr>
        <w:numPr>
          <w:ilvl w:val="1"/>
          <w:numId w:val="10"/>
        </w:num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Providing updates on legal changes and their implications for dispute resolution.</w:t>
      </w:r>
    </w:p>
    <w:p w:rsidR="00DF0CFE" w:rsidRPr="00DF0CFE" w:rsidRDefault="00DF0CFE" w:rsidP="00DF0CFE">
      <w:pPr>
        <w:spacing w:before="100" w:beforeAutospacing="1" w:after="100" w:afterAutospacing="1"/>
        <w:outlineLvl w:val="2"/>
        <w:rPr>
          <w:rFonts w:ascii="Times New Roman" w:eastAsia="Times New Roman" w:hAnsi="Times New Roman" w:cs="Times New Roman"/>
          <w:b/>
          <w:bCs/>
          <w:sz w:val="27"/>
          <w:szCs w:val="27"/>
          <w:lang w:eastAsia="en-GB"/>
        </w:rPr>
      </w:pPr>
      <w:r w:rsidRPr="00DF0CFE">
        <w:rPr>
          <w:rFonts w:ascii="Times New Roman" w:eastAsia="Times New Roman" w:hAnsi="Times New Roman" w:cs="Times New Roman"/>
          <w:b/>
          <w:bCs/>
          <w:sz w:val="27"/>
          <w:szCs w:val="27"/>
          <w:lang w:eastAsia="en-GB"/>
        </w:rPr>
        <w:t>Conclusion</w:t>
      </w:r>
    </w:p>
    <w:p w:rsidR="00DF0CFE" w:rsidRPr="00DF0CFE" w:rsidRDefault="00DF0CFE" w:rsidP="00DF0CFE">
      <w:pPr>
        <w:spacing w:before="100" w:beforeAutospacing="1" w:after="100" w:afterAutospacing="1"/>
        <w:rPr>
          <w:rFonts w:ascii="Times New Roman" w:eastAsia="Times New Roman" w:hAnsi="Times New Roman" w:cs="Times New Roman"/>
          <w:sz w:val="24"/>
          <w:lang w:eastAsia="en-GB"/>
        </w:rPr>
      </w:pPr>
      <w:r w:rsidRPr="00DF0CFE">
        <w:rPr>
          <w:rFonts w:ascii="Times New Roman" w:eastAsia="Times New Roman" w:hAnsi="Times New Roman" w:cs="Times New Roman"/>
          <w:sz w:val="24"/>
          <w:lang w:eastAsia="en-GB"/>
        </w:rPr>
        <w:t>Dispute resolution in labor relations encompasses a variety of services designed to address and resolve conflicts in the workplace. These services ensure that disputes are handled effectively, legally, and in a manner that promotes a positive work environment.</w:t>
      </w:r>
    </w:p>
    <w:p w:rsidR="00E961E6" w:rsidRDefault="00E961E6"/>
    <w:sectPr w:rsidR="00E961E6" w:rsidSect="004A40BD">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232"/>
    <w:multiLevelType w:val="multilevel"/>
    <w:tmpl w:val="C59A2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C393B"/>
    <w:multiLevelType w:val="multilevel"/>
    <w:tmpl w:val="B19C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33098"/>
    <w:multiLevelType w:val="multilevel"/>
    <w:tmpl w:val="03AA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B1E63"/>
    <w:multiLevelType w:val="multilevel"/>
    <w:tmpl w:val="0ABC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4102E"/>
    <w:multiLevelType w:val="multilevel"/>
    <w:tmpl w:val="D50E1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96AEB"/>
    <w:multiLevelType w:val="multilevel"/>
    <w:tmpl w:val="288C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14272"/>
    <w:multiLevelType w:val="multilevel"/>
    <w:tmpl w:val="98D0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057FB"/>
    <w:multiLevelType w:val="multilevel"/>
    <w:tmpl w:val="1CB47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D38B5"/>
    <w:multiLevelType w:val="multilevel"/>
    <w:tmpl w:val="62AC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4439E"/>
    <w:multiLevelType w:val="multilevel"/>
    <w:tmpl w:val="692A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347898">
    <w:abstractNumId w:val="2"/>
  </w:num>
  <w:num w:numId="2" w16cid:durableId="1703898303">
    <w:abstractNumId w:val="9"/>
  </w:num>
  <w:num w:numId="3" w16cid:durableId="637029163">
    <w:abstractNumId w:val="1"/>
  </w:num>
  <w:num w:numId="4" w16cid:durableId="1382749618">
    <w:abstractNumId w:val="7"/>
  </w:num>
  <w:num w:numId="5" w16cid:durableId="529994577">
    <w:abstractNumId w:val="8"/>
  </w:num>
  <w:num w:numId="6" w16cid:durableId="42221647">
    <w:abstractNumId w:val="5"/>
  </w:num>
  <w:num w:numId="7" w16cid:durableId="1239175064">
    <w:abstractNumId w:val="6"/>
  </w:num>
  <w:num w:numId="8" w16cid:durableId="1662465477">
    <w:abstractNumId w:val="3"/>
  </w:num>
  <w:num w:numId="9" w16cid:durableId="181552677">
    <w:abstractNumId w:val="0"/>
  </w:num>
  <w:num w:numId="10" w16cid:durableId="857428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FE"/>
    <w:rsid w:val="004A40BD"/>
    <w:rsid w:val="006B2506"/>
    <w:rsid w:val="00921FB9"/>
    <w:rsid w:val="00B35244"/>
    <w:rsid w:val="00DF0CFE"/>
    <w:rsid w:val="00E961E6"/>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decimalSymbol w:val=","/>
  <w:listSeparator w:val=","/>
  <w14:docId w14:val="5DE9A140"/>
  <w15:chartTrackingRefBased/>
  <w15:docId w15:val="{4E783698-55F2-A948-926A-93D0BEB6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D"/>
    <w:rPr>
      <w:sz w:val="22"/>
    </w:rPr>
  </w:style>
  <w:style w:type="paragraph" w:styleId="Heading3">
    <w:name w:val="heading 3"/>
    <w:basedOn w:val="Normal"/>
    <w:link w:val="Heading3Char"/>
    <w:uiPriority w:val="9"/>
    <w:qFormat/>
    <w:rsid w:val="00DF0CF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F0CFE"/>
    <w:pPr>
      <w:spacing w:before="100" w:beforeAutospacing="1" w:after="100" w:afterAutospacing="1"/>
    </w:pPr>
    <w:rPr>
      <w:rFonts w:ascii="Times New Roman" w:eastAsia="Times New Roman" w:hAnsi="Times New Roman" w:cs="Times New Roman"/>
      <w:sz w:val="24"/>
      <w:lang w:eastAsia="en-GB"/>
    </w:rPr>
  </w:style>
  <w:style w:type="character" w:styleId="Strong">
    <w:name w:val="Strong"/>
    <w:basedOn w:val="DefaultParagraphFont"/>
    <w:uiPriority w:val="22"/>
    <w:qFormat/>
    <w:rsid w:val="00DF0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3278">
      <w:bodyDiv w:val="1"/>
      <w:marLeft w:val="0"/>
      <w:marRight w:val="0"/>
      <w:marTop w:val="0"/>
      <w:marBottom w:val="0"/>
      <w:divBdr>
        <w:top w:val="none" w:sz="0" w:space="0" w:color="auto"/>
        <w:left w:val="none" w:sz="0" w:space="0" w:color="auto"/>
        <w:bottom w:val="none" w:sz="0" w:space="0" w:color="auto"/>
        <w:right w:val="none" w:sz="0" w:space="0" w:color="auto"/>
      </w:divBdr>
      <w:divsChild>
        <w:div w:id="380835869">
          <w:marLeft w:val="0"/>
          <w:marRight w:val="0"/>
          <w:marTop w:val="0"/>
          <w:marBottom w:val="0"/>
          <w:divBdr>
            <w:top w:val="none" w:sz="0" w:space="0" w:color="auto"/>
            <w:left w:val="none" w:sz="0" w:space="0" w:color="auto"/>
            <w:bottom w:val="none" w:sz="0" w:space="0" w:color="auto"/>
            <w:right w:val="none" w:sz="0" w:space="0" w:color="auto"/>
          </w:divBdr>
          <w:divsChild>
            <w:div w:id="513618287">
              <w:marLeft w:val="0"/>
              <w:marRight w:val="0"/>
              <w:marTop w:val="0"/>
              <w:marBottom w:val="0"/>
              <w:divBdr>
                <w:top w:val="none" w:sz="0" w:space="0" w:color="auto"/>
                <w:left w:val="none" w:sz="0" w:space="0" w:color="auto"/>
                <w:bottom w:val="none" w:sz="0" w:space="0" w:color="auto"/>
                <w:right w:val="none" w:sz="0" w:space="0" w:color="auto"/>
              </w:divBdr>
              <w:divsChild>
                <w:div w:id="999384188">
                  <w:marLeft w:val="0"/>
                  <w:marRight w:val="0"/>
                  <w:marTop w:val="0"/>
                  <w:marBottom w:val="0"/>
                  <w:divBdr>
                    <w:top w:val="none" w:sz="0" w:space="0" w:color="auto"/>
                    <w:left w:val="none" w:sz="0" w:space="0" w:color="auto"/>
                    <w:bottom w:val="none" w:sz="0" w:space="0" w:color="auto"/>
                    <w:right w:val="none" w:sz="0" w:space="0" w:color="auto"/>
                  </w:divBdr>
                  <w:divsChild>
                    <w:div w:id="1735078787">
                      <w:marLeft w:val="0"/>
                      <w:marRight w:val="0"/>
                      <w:marTop w:val="0"/>
                      <w:marBottom w:val="0"/>
                      <w:divBdr>
                        <w:top w:val="none" w:sz="0" w:space="0" w:color="auto"/>
                        <w:left w:val="none" w:sz="0" w:space="0" w:color="auto"/>
                        <w:bottom w:val="none" w:sz="0" w:space="0" w:color="auto"/>
                        <w:right w:val="none" w:sz="0" w:space="0" w:color="auto"/>
                      </w:divBdr>
                      <w:divsChild>
                        <w:div w:id="1755348653">
                          <w:marLeft w:val="0"/>
                          <w:marRight w:val="0"/>
                          <w:marTop w:val="0"/>
                          <w:marBottom w:val="0"/>
                          <w:divBdr>
                            <w:top w:val="none" w:sz="0" w:space="0" w:color="auto"/>
                            <w:left w:val="none" w:sz="0" w:space="0" w:color="auto"/>
                            <w:bottom w:val="none" w:sz="0" w:space="0" w:color="auto"/>
                            <w:right w:val="none" w:sz="0" w:space="0" w:color="auto"/>
                          </w:divBdr>
                          <w:divsChild>
                            <w:div w:id="17727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810231">
      <w:bodyDiv w:val="1"/>
      <w:marLeft w:val="0"/>
      <w:marRight w:val="0"/>
      <w:marTop w:val="0"/>
      <w:marBottom w:val="0"/>
      <w:divBdr>
        <w:top w:val="none" w:sz="0" w:space="0" w:color="auto"/>
        <w:left w:val="none" w:sz="0" w:space="0" w:color="auto"/>
        <w:bottom w:val="none" w:sz="0" w:space="0" w:color="auto"/>
        <w:right w:val="none" w:sz="0" w:space="0" w:color="auto"/>
      </w:divBdr>
    </w:div>
    <w:div w:id="1126966781">
      <w:bodyDiv w:val="1"/>
      <w:marLeft w:val="0"/>
      <w:marRight w:val="0"/>
      <w:marTop w:val="0"/>
      <w:marBottom w:val="0"/>
      <w:divBdr>
        <w:top w:val="none" w:sz="0" w:space="0" w:color="auto"/>
        <w:left w:val="none" w:sz="0" w:space="0" w:color="auto"/>
        <w:bottom w:val="none" w:sz="0" w:space="0" w:color="auto"/>
        <w:right w:val="none" w:sz="0" w:space="0" w:color="auto"/>
      </w:divBdr>
    </w:div>
    <w:div w:id="1406877059">
      <w:bodyDiv w:val="1"/>
      <w:marLeft w:val="0"/>
      <w:marRight w:val="0"/>
      <w:marTop w:val="0"/>
      <w:marBottom w:val="0"/>
      <w:divBdr>
        <w:top w:val="none" w:sz="0" w:space="0" w:color="auto"/>
        <w:left w:val="none" w:sz="0" w:space="0" w:color="auto"/>
        <w:bottom w:val="none" w:sz="0" w:space="0" w:color="auto"/>
        <w:right w:val="none" w:sz="0" w:space="0" w:color="auto"/>
      </w:divBdr>
    </w:div>
    <w:div w:id="156449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dc:creator>
  <cp:keywords/>
  <dc:description/>
  <cp:lastModifiedBy>Vakhtang</cp:lastModifiedBy>
  <cp:revision>1</cp:revision>
  <dcterms:created xsi:type="dcterms:W3CDTF">2024-07-06T11:57:00Z</dcterms:created>
  <dcterms:modified xsi:type="dcterms:W3CDTF">2024-07-06T12:25:00Z</dcterms:modified>
</cp:coreProperties>
</file>