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9342B9" w:rsidP="009342B9">
      <w:pPr>
        <w:pStyle w:val="Heading1"/>
        <w:jc w:val="both"/>
        <w:rPr>
          <w:lang w:val="ka-GE"/>
        </w:rPr>
      </w:pPr>
      <w:r>
        <w:rPr>
          <w:lang w:val="ka-GE"/>
        </w:rPr>
        <w:t>ქართული</w:t>
      </w:r>
    </w:p>
    <w:p w:rsidR="009342B9" w:rsidRPr="009342B9" w:rsidRDefault="009342B9" w:rsidP="009342B9">
      <w:pPr>
        <w:pStyle w:val="Heading3"/>
        <w:shd w:val="clear" w:color="auto" w:fill="FFFFFF"/>
        <w:spacing w:before="0" w:line="420" w:lineRule="atLeast"/>
        <w:jc w:val="both"/>
        <w:rPr>
          <w:rFonts w:ascii="Helvetica Neue" w:hAnsi="Helvetica Neue"/>
          <w:color w:val="1A1C1E"/>
        </w:rPr>
      </w:pPr>
      <w:r w:rsidRPr="009342B9">
        <w:rPr>
          <w:rStyle w:val="ng-star-inserted"/>
          <w:rFonts w:ascii="Sylfaen" w:hAnsi="Sylfaen" w:cs="Sylfaen"/>
          <w:color w:val="1A1C1E"/>
        </w:rPr>
        <w:t>შრომითი</w:t>
      </w:r>
      <w:r w:rsidRPr="009342B9">
        <w:rPr>
          <w:rStyle w:val="ng-star-inserted"/>
          <w:rFonts w:ascii="Helvetica Neue" w:hAnsi="Helvetica Neue"/>
          <w:color w:val="1A1C1E"/>
        </w:rPr>
        <w:t xml:space="preserve"> </w:t>
      </w:r>
      <w:r w:rsidRPr="009342B9">
        <w:rPr>
          <w:rStyle w:val="ng-star-inserted"/>
          <w:rFonts w:ascii="Sylfaen" w:hAnsi="Sylfaen" w:cs="Sylfaen"/>
          <w:color w:val="1A1C1E"/>
        </w:rPr>
        <w:t>და</w:t>
      </w:r>
      <w:r w:rsidRPr="009342B9">
        <w:rPr>
          <w:rStyle w:val="ng-star-inserted"/>
          <w:rFonts w:ascii="Helvetica Neue" w:hAnsi="Helvetica Neue"/>
          <w:color w:val="1A1C1E"/>
        </w:rPr>
        <w:t xml:space="preserve"> HR </w:t>
      </w:r>
      <w:r w:rsidRPr="009342B9">
        <w:rPr>
          <w:rStyle w:val="ng-star-inserted"/>
          <w:rFonts w:ascii="Sylfaen" w:hAnsi="Sylfaen" w:cs="Sylfaen"/>
          <w:color w:val="1A1C1E"/>
        </w:rPr>
        <w:t>სამართლებრივი</w:t>
      </w:r>
      <w:r w:rsidRPr="009342B9">
        <w:rPr>
          <w:rStyle w:val="ng-star-inserted"/>
          <w:rFonts w:ascii="Helvetica Neue" w:hAnsi="Helvetica Neue"/>
          <w:color w:val="1A1C1E"/>
        </w:rPr>
        <w:t xml:space="preserve"> </w:t>
      </w:r>
      <w:r w:rsidRPr="009342B9">
        <w:rPr>
          <w:rStyle w:val="ng-star-inserted"/>
          <w:rFonts w:ascii="Sylfaen" w:hAnsi="Sylfaen" w:cs="Sylfaen"/>
          <w:color w:val="1A1C1E"/>
        </w:rPr>
        <w:t>მომსახურება</w:t>
      </w:r>
      <w:r w:rsidRPr="009342B9">
        <w:rPr>
          <w:rStyle w:val="ng-star-inserted"/>
          <w:rFonts w:ascii="Helvetica Neue" w:hAnsi="Helvetica Neue"/>
          <w:color w:val="1A1C1E"/>
        </w:rPr>
        <w:t xml:space="preserve">: </w:t>
      </w:r>
      <w:r w:rsidRPr="009342B9">
        <w:rPr>
          <w:rStyle w:val="ng-star-inserted"/>
          <w:rFonts w:ascii="Sylfaen" w:hAnsi="Sylfaen" w:cs="Sylfaen"/>
          <w:color w:val="1A1C1E"/>
        </w:rPr>
        <w:t>შექმენით</w:t>
      </w:r>
      <w:r w:rsidRPr="009342B9">
        <w:rPr>
          <w:rStyle w:val="ng-star-inserted"/>
          <w:rFonts w:ascii="Helvetica Neue" w:hAnsi="Helvetica Neue"/>
          <w:color w:val="1A1C1E"/>
        </w:rPr>
        <w:t xml:space="preserve"> </w:t>
      </w:r>
      <w:r w:rsidRPr="009342B9">
        <w:rPr>
          <w:rStyle w:val="ng-star-inserted"/>
          <w:rFonts w:ascii="Sylfaen" w:hAnsi="Sylfaen" w:cs="Sylfaen"/>
          <w:color w:val="1A1C1E"/>
        </w:rPr>
        <w:t>მასშტაბირებადი</w:t>
      </w:r>
      <w:r w:rsidRPr="009342B9">
        <w:rPr>
          <w:rStyle w:val="ng-star-inserted"/>
          <w:rFonts w:ascii="Helvetica Neue" w:hAnsi="Helvetica Neue"/>
          <w:color w:val="1A1C1E"/>
        </w:rPr>
        <w:t xml:space="preserve"> </w:t>
      </w:r>
      <w:r w:rsidRPr="009342B9">
        <w:rPr>
          <w:rStyle w:val="ng-star-inserted"/>
          <w:rFonts w:ascii="Sylfaen" w:hAnsi="Sylfaen" w:cs="Sylfaen"/>
          <w:color w:val="1A1C1E"/>
        </w:rPr>
        <w:t>და</w:t>
      </w:r>
      <w:r w:rsidRPr="009342B9">
        <w:rPr>
          <w:rStyle w:val="ng-star-inserted"/>
          <w:rFonts w:ascii="Helvetica Neue" w:hAnsi="Helvetica Neue"/>
          <w:color w:val="1A1C1E"/>
        </w:rPr>
        <w:t xml:space="preserve"> </w:t>
      </w:r>
      <w:r w:rsidRPr="009342B9">
        <w:rPr>
          <w:rStyle w:val="ng-star-inserted"/>
          <w:rFonts w:ascii="Sylfaen" w:hAnsi="Sylfaen" w:cs="Sylfaen"/>
          <w:color w:val="1A1C1E"/>
        </w:rPr>
        <w:t>დაცული</w:t>
      </w:r>
      <w:r w:rsidRPr="009342B9">
        <w:rPr>
          <w:rStyle w:val="ng-star-inserted"/>
          <w:rFonts w:ascii="Helvetica Neue" w:hAnsi="Helvetica Neue"/>
          <w:color w:val="1A1C1E"/>
        </w:rPr>
        <w:t xml:space="preserve"> </w:t>
      </w:r>
      <w:r w:rsidRPr="009342B9">
        <w:rPr>
          <w:rStyle w:val="ng-star-inserted"/>
          <w:rFonts w:ascii="Sylfaen" w:hAnsi="Sylfaen" w:cs="Sylfaen"/>
          <w:color w:val="1A1C1E"/>
        </w:rPr>
        <w:t>გუნდი</w:t>
      </w:r>
    </w:p>
    <w:p w:rsid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მომენტიდან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დამფუძნებელთა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გუნდიდან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დასაქმებულთა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მქონე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საწარმოდ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გარდაიქმნება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დნმ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შეუქცევად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იცვლება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ტრანსფორმაცია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წარმოშობს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განზომილებას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არაფორმალური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კეთილი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განზრახვებით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შეუძლებელია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თანამშრომელი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წარმოადგენს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ინვესტიციას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პოტენციურ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არქიტექტურას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ადამიანური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მიდგომა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დასაქმებისადმი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მოწყვლადობის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წყარო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მზარდი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სიმტკიცის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საყრდენი</w:t>
      </w:r>
      <w:r>
        <w:rPr>
          <w:rStyle w:val="ng-star-inserted"/>
          <w:rFonts w:ascii="Helvetica Neue" w:hAnsi="Helvetica Neue"/>
          <w:color w:val="1A1C1E"/>
          <w:sz w:val="21"/>
          <w:szCs w:val="21"/>
        </w:rPr>
        <w:t>.</w:t>
      </w:r>
    </w:p>
    <w:p w:rsid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ვიწყებთ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სამუშაო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ჩაყრით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ვამუშავებთ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შრომით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სცდება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უბრალო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შაბლონებს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განსაზღვრავს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ანაზღაურებასა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ინტელექტუალური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საკუთრების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ემატება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დასაქმებულის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ცნობარის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სამუშაო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ადგილის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სახელმძღვანელოს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წარმოადგენს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უბრალო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მითითებების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ფუნდამენტური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აწესრიგებს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პოლიტიკას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ადგენს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მოლოდინებს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ამცირებს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მიმართ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თანმიმდევრული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მოპყრობის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უზრუნველყოფით</w:t>
      </w:r>
      <w:r>
        <w:rPr>
          <w:rStyle w:val="ng-star-inserted"/>
          <w:rFonts w:ascii="Helvetica Neue" w:hAnsi="Helvetica Neue"/>
          <w:color w:val="1A1C1E"/>
          <w:sz w:val="21"/>
          <w:szCs w:val="21"/>
        </w:rPr>
        <w:t>.</w:t>
      </w:r>
    </w:p>
    <w:p w:rsid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ვრცელდება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დასაქმებულის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სასიცოცხლო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ციკლის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ეტაპზე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მითითებებს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დაქირავების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მოიზიდოთ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საუკეთესო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ტალანტები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გარეშე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კონკურენტუნარიანი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თანამშრომელთა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ბენეფიტების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პაკეტების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გაგიძღვებით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შრომითი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შეწყვეტის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დელიკატურ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დადგენილ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ნაბიჯი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ქმედებები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შრომის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კოდექსის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თავიდანვე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დავნერგოთ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საუკეთესო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მოგცემთ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გაზარდოთ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გუნდი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რწმენით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ადამიანური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ისეთივე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მტკიცეა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ტექნოლოგია</w:t>
      </w:r>
      <w:r>
        <w:rPr>
          <w:rStyle w:val="ng-star-inserted"/>
          <w:rFonts w:ascii="Helvetica Neue" w:hAnsi="Helvetica Neue"/>
          <w:color w:val="1A1C1E"/>
          <w:sz w:val="21"/>
          <w:szCs w:val="21"/>
        </w:rPr>
        <w:t>.</w:t>
      </w:r>
    </w:p>
    <w:p w:rsid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იმისათვის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შექმნათ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იურიდიული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სიმტკიცის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საფუძველზე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კომპანიას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რათა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დარწმუნდეთ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HR </w:t>
      </w:r>
      <w:r>
        <w:rPr>
          <w:rStyle w:val="ng-star-inserted"/>
          <w:rFonts w:ascii="Sylfaen" w:hAnsi="Sylfaen" w:cs="Sylfaen"/>
          <w:b/>
          <w:bCs/>
          <w:color w:val="1A1C1E"/>
          <w:sz w:val="21"/>
          <w:szCs w:val="21"/>
        </w:rPr>
        <w:t>პრაქტიკა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წარმატებისთვისაა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შექმნილი</w:t>
      </w:r>
      <w:r>
        <w:rPr>
          <w:rStyle w:val="ng-star-inserted"/>
          <w:rFonts w:ascii="Helvetica Neue" w:hAnsi="Helvetica Neue"/>
          <w:b/>
          <w:bCs/>
          <w:color w:val="1A1C1E"/>
          <w:sz w:val="21"/>
          <w:szCs w:val="21"/>
        </w:rPr>
        <w:t>.</w:t>
      </w:r>
    </w:p>
    <w:p w:rsidR="009342B9" w:rsidRPr="009342B9" w:rsidRDefault="009342B9" w:rsidP="009342B9">
      <w:pPr>
        <w:jc w:val="both"/>
        <w:rPr>
          <w:lang w:val="ka-GE"/>
        </w:rPr>
      </w:pPr>
    </w:p>
    <w:p w:rsidR="009342B9" w:rsidRDefault="009342B9" w:rsidP="009342B9">
      <w:pPr>
        <w:pStyle w:val="Heading1"/>
        <w:jc w:val="both"/>
      </w:pPr>
      <w:r>
        <w:lastRenderedPageBreak/>
        <w:t>English</w:t>
      </w:r>
    </w:p>
    <w:p w:rsidR="009342B9" w:rsidRDefault="009342B9" w:rsidP="009342B9">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Employment and HR Legal Services: Building a Scalable and Defensible Team</w:t>
      </w:r>
    </w:p>
    <w:p w:rsid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moment a startup transitions from a team of founders to an enterprise with employees, its legal DNA is irrevocably altered. This transition introduces a new and complex dimension of legal risk, one that cannot be managed with informal agreements or good intentions. Every new hire represents an investment, a new relationship, and a potential liability. Our firm provides the essential legal architecture to manage your human capital, ensuring your approach to employment is not a source of vulnerability, but a pillar of strength for your growing venture.</w:t>
      </w:r>
    </w:p>
    <w:p w:rsid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We begin by establishing the legal bedrock of your workforce. We meticulously draft employment contracts that go beyond mere templates to clearly define roles, responsibilities, compensation, and the protection of your intellectual property. This is complemented by the development of a comprehensive employee handbook, which serves as the operating manual for your workplace. This is not a document of simple guidelines; it is a foundational instrument of risk management that codifies your policies, sets clear expectations, and mitigates your liability by ensuring consistent and fair treatment for all.</w:t>
      </w:r>
    </w:p>
    <w:p w:rsid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counsel extends across the entire employee lifecycle. We provide strategic guidance on legally compliant hiring practices to help you attract top talent without incurring risk, advise on the structuring of competitive and lawful employee benefits packages, and guide you through the delicate and legally mandated process of termination. Every step is designed to ensure your actions are not only fair but fully defensible, meticulously aligned with the complex regulations of the Georgian Labor Code. Our objective is to institutionalize best practices from the outset, allowing you to scale your team with the confidence that your human capital framework is as robust as your technology.</w:t>
      </w:r>
    </w:p>
    <w:p w:rsid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build your team on a foundation of legal strength, contact our firm to ensure your HR practices are designed for success.</w:t>
      </w:r>
    </w:p>
    <w:p w:rsidR="009342B9" w:rsidRPr="009342B9" w:rsidRDefault="009342B9" w:rsidP="009342B9">
      <w:pPr>
        <w:jc w:val="both"/>
      </w:pPr>
    </w:p>
    <w:p w:rsidR="009342B9" w:rsidRPr="009342B9" w:rsidRDefault="009342B9" w:rsidP="009342B9">
      <w:pPr>
        <w:pStyle w:val="Heading1"/>
        <w:jc w:val="both"/>
        <w:rPr>
          <w:lang w:val="ru-RU"/>
        </w:rPr>
      </w:pPr>
      <w:r>
        <w:t>Russian</w:t>
      </w:r>
    </w:p>
    <w:p w:rsidR="009342B9" w:rsidRPr="009342B9" w:rsidRDefault="009342B9" w:rsidP="009342B9">
      <w:pPr>
        <w:pStyle w:val="Heading3"/>
        <w:shd w:val="clear" w:color="auto" w:fill="FFFFFF"/>
        <w:spacing w:before="0" w:line="420" w:lineRule="atLeast"/>
        <w:jc w:val="both"/>
        <w:rPr>
          <w:rFonts w:ascii="Helvetica Neue" w:hAnsi="Helvetica Neue"/>
          <w:color w:val="1A1C1E"/>
          <w:lang w:val="ru-RU"/>
        </w:rPr>
      </w:pPr>
      <w:r w:rsidRPr="009342B9">
        <w:rPr>
          <w:rStyle w:val="ng-star-inserted"/>
          <w:rFonts w:ascii="Helvetica Neue" w:hAnsi="Helvetica Neue"/>
          <w:color w:val="1A1C1E"/>
          <w:lang w:val="ru-RU"/>
        </w:rPr>
        <w:t xml:space="preserve">Трудовое право и юридические </w:t>
      </w:r>
      <w:r w:rsidRPr="009342B9">
        <w:rPr>
          <w:rStyle w:val="ng-star-inserted"/>
          <w:rFonts w:ascii="Helvetica Neue" w:hAnsi="Helvetica Neue"/>
          <w:color w:val="1A1C1E"/>
        </w:rPr>
        <w:t>HR</w:t>
      </w:r>
      <w:r w:rsidRPr="009342B9">
        <w:rPr>
          <w:rStyle w:val="ng-star-inserted"/>
          <w:rFonts w:ascii="Helvetica Neue" w:hAnsi="Helvetica Neue"/>
          <w:color w:val="1A1C1E"/>
          <w:lang w:val="ru-RU"/>
        </w:rPr>
        <w:t>-услуги: Создание масштабируемой и защищенной команды</w:t>
      </w:r>
    </w:p>
    <w:p w:rsidR="009342B9" w:rsidRP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9342B9">
        <w:rPr>
          <w:rStyle w:val="ng-star-inserted"/>
          <w:rFonts w:ascii="Helvetica Neue" w:hAnsi="Helvetica Neue"/>
          <w:color w:val="1A1C1E"/>
          <w:sz w:val="21"/>
          <w:szCs w:val="21"/>
          <w:lang w:val="ru-RU"/>
        </w:rPr>
        <w:t xml:space="preserve">В тот момент, когда стартап превращается из команды основателей в предприятие с наемными сотрудниками, его правовая ДНК необратимо меняется. Этот переход вводит новое и сложное измерение юридического риска, управлять которым невозможно с помощью неформальных договоренностей или добрых намерений. Каждый новый сотрудник — это инвестиция, новые отношения и потенциальная ответственность. Наша фирма предоставляет необходимую правовую архитектуру для управления </w:t>
      </w:r>
      <w:r w:rsidRPr="009342B9">
        <w:rPr>
          <w:rStyle w:val="ng-star-inserted"/>
          <w:rFonts w:ascii="Helvetica Neue" w:hAnsi="Helvetica Neue"/>
          <w:color w:val="1A1C1E"/>
          <w:sz w:val="21"/>
          <w:szCs w:val="21"/>
          <w:lang w:val="ru-RU"/>
        </w:rPr>
        <w:lastRenderedPageBreak/>
        <w:t>вашим человеческим капиталом, гарантируя, что ваш подход к найму является не источником уязвимости, а опорой для вашего растущего предприятия.</w:t>
      </w:r>
    </w:p>
    <w:p w:rsidR="009342B9" w:rsidRP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9342B9">
        <w:rPr>
          <w:rStyle w:val="ng-star-inserted"/>
          <w:rFonts w:ascii="Helvetica Neue" w:hAnsi="Helvetica Neue"/>
          <w:color w:val="1A1C1E"/>
          <w:sz w:val="21"/>
          <w:szCs w:val="21"/>
          <w:lang w:val="ru-RU"/>
        </w:rPr>
        <w:t>Мы начинаем с закладки правового фундамента для вашей рабочей силы. Мы тщательно разрабатываем трудовые договоры, которые выходят за рамки простых шаблонов, чтобы четко определить роли, обязанности, вознаграждение и защиту вашей интеллектуальной собственности. Это дополняется разработкой всеобъемлющего справочника сотрудника, который служит операционным руководством для вашего рабочего места. Это не документ с простыми рекомендациями; это фундаментальный инструмент управления рисками, который кодифицирует вашу политику, устанавливает четкие ожидания и снижает вашу ответственность, обеспечивая последовательное и справедливое отношение ко всем.</w:t>
      </w:r>
    </w:p>
    <w:p w:rsidR="009342B9" w:rsidRPr="009342B9" w:rsidRDefault="009342B9" w:rsidP="009342B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9342B9">
        <w:rPr>
          <w:rStyle w:val="ng-star-inserted"/>
          <w:rFonts w:ascii="Helvetica Neue" w:hAnsi="Helvetica Neue"/>
          <w:color w:val="1A1C1E"/>
          <w:sz w:val="21"/>
          <w:szCs w:val="21"/>
          <w:lang w:val="ru-RU"/>
        </w:rPr>
        <w:t>Наши консультации охватывают весь жизненный цикл сотрудника. Мы предоставляем стратегическое руководство по юридически соответствующим практикам найма, чтобы помочь вам привлекать лучшие таланты без риска, консультируем по структурированию конкурентоспособных и законных пакетов льгот для сотрудников и проводим вас через деликатный и законодательно регламентированный процесс увольнения. Каждый шаг нацелен на то, чтобы ваши действия были не только справедливыми, но и полностью защищенными в правовом поле, и тщательно соответствовали сложным нормам Трудового кодекса Грузии. Наша цель — внедрить лучшие практики с самого начала, что позволит вам масштабировать вашу команду с уверенностью в том, что ваша структура управления человеческим капиталом так же надежна, как и ваша технология.</w:t>
      </w:r>
    </w:p>
    <w:p w:rsidR="009342B9" w:rsidRPr="009342B9" w:rsidRDefault="009342B9" w:rsidP="009342B9">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9342B9">
        <w:rPr>
          <w:rStyle w:val="ng-star-inserted"/>
          <w:rFonts w:ascii="Helvetica Neue" w:hAnsi="Helvetica Neue"/>
          <w:b/>
          <w:bCs/>
          <w:color w:val="1A1C1E"/>
          <w:sz w:val="21"/>
          <w:szCs w:val="21"/>
          <w:lang w:val="ru-RU"/>
        </w:rPr>
        <w:t xml:space="preserve">Чтобы построить вашу команду на прочном правовом фундаменте, свяжитесь с нашей фирмой и убедитесь, что ваши </w:t>
      </w:r>
      <w:r>
        <w:rPr>
          <w:rStyle w:val="ng-star-inserted"/>
          <w:rFonts w:ascii="Helvetica Neue" w:hAnsi="Helvetica Neue"/>
          <w:b/>
          <w:bCs/>
          <w:color w:val="1A1C1E"/>
          <w:sz w:val="21"/>
          <w:szCs w:val="21"/>
        </w:rPr>
        <w:t>HR</w:t>
      </w:r>
      <w:r w:rsidRPr="009342B9">
        <w:rPr>
          <w:rStyle w:val="ng-star-inserted"/>
          <w:rFonts w:ascii="Helvetica Neue" w:hAnsi="Helvetica Neue"/>
          <w:b/>
          <w:bCs/>
          <w:color w:val="1A1C1E"/>
          <w:sz w:val="21"/>
          <w:szCs w:val="21"/>
          <w:lang w:val="ru-RU"/>
        </w:rPr>
        <w:t>-практики созданы для успеха.</w:t>
      </w:r>
    </w:p>
    <w:p w:rsidR="009342B9" w:rsidRDefault="009342B9" w:rsidP="009342B9">
      <w:pPr>
        <w:pStyle w:val="Heading1"/>
        <w:jc w:val="both"/>
        <w:rPr>
          <w:lang w:val="ru-RU"/>
        </w:rPr>
      </w:pPr>
    </w:p>
    <w:p w:rsidR="00B36673" w:rsidRDefault="00B36673" w:rsidP="00B36673">
      <w:pPr>
        <w:rPr>
          <w:lang w:val="ru-RU"/>
        </w:rPr>
      </w:pPr>
    </w:p>
    <w:p w:rsidR="00B36673" w:rsidRDefault="00B36673" w:rsidP="00B36673">
      <w:pPr>
        <w:rPr>
          <w:lang w:val="ru-RU"/>
        </w:rPr>
      </w:pPr>
    </w:p>
    <w:p w:rsidR="00B36673" w:rsidRPr="00B36673" w:rsidRDefault="00B36673" w:rsidP="00B36673">
      <w:pPr>
        <w:pStyle w:val="Heading4"/>
        <w:shd w:val="clear" w:color="auto" w:fill="FFFFFF"/>
        <w:spacing w:before="0" w:line="360" w:lineRule="atLeast"/>
        <w:rPr>
          <w:rFonts w:ascii="Helvetica Neue" w:hAnsi="Helvetica Neue"/>
          <w:color w:val="1A1C1E"/>
          <w:spacing w:val="2"/>
          <w:lang w:val="ru-RU"/>
        </w:rPr>
      </w:pPr>
      <w:r>
        <w:rPr>
          <w:rStyle w:val="ng-star-inserted"/>
          <w:rFonts w:ascii="Helvetica Neue" w:hAnsi="Helvetica Neue"/>
          <w:color w:val="1A1C1E"/>
          <w:spacing w:val="2"/>
        </w:rPr>
        <w:t>Georgian</w:t>
      </w:r>
      <w:r w:rsidRPr="00B36673">
        <w:rPr>
          <w:rStyle w:val="ng-star-inserted"/>
          <w:rFonts w:ascii="Helvetica Neue" w:hAnsi="Helvetica Neue"/>
          <w:color w:val="1A1C1E"/>
          <w:spacing w:val="2"/>
          <w:lang w:val="ru-RU"/>
        </w:rPr>
        <w:t xml:space="preserve"> (</w:t>
      </w:r>
      <w:r>
        <w:rPr>
          <w:rStyle w:val="ng-star-inserted"/>
          <w:rFonts w:ascii="Sylfaen" w:hAnsi="Sylfaen" w:cs="Sylfaen"/>
          <w:color w:val="1A1C1E"/>
          <w:spacing w:val="2"/>
        </w:rPr>
        <w:t>ქართული</w:t>
      </w:r>
      <w:r w:rsidRPr="00B36673">
        <w:rPr>
          <w:rStyle w:val="ng-star-inserted"/>
          <w:rFonts w:ascii="Helvetica Neue" w:hAnsi="Helvetica Neue"/>
          <w:color w:val="1A1C1E"/>
          <w:spacing w:val="2"/>
          <w:lang w:val="ru-RU"/>
        </w:rPr>
        <w:t>)</w:t>
      </w:r>
    </w:p>
    <w:p w:rsidR="00B36673" w:rsidRP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lang w:val="ru-RU"/>
        </w:rPr>
      </w:pPr>
      <w:r>
        <w:rPr>
          <w:rStyle w:val="ng-star-inserted"/>
          <w:rFonts w:ascii="Helvetica Neue" w:hAnsi="Helvetica Neue"/>
          <w:b/>
          <w:bCs/>
          <w:color w:val="1A1C1E"/>
          <w:sz w:val="21"/>
          <w:szCs w:val="21"/>
        </w:rPr>
        <w:t>Title</w:t>
      </w:r>
      <w:r w:rsidRPr="00B36673">
        <w:rPr>
          <w:rStyle w:val="ng-star-inserted"/>
          <w:rFonts w:ascii="Helvetica Neue" w:hAnsi="Helvetica Neue"/>
          <w:b/>
          <w:bCs/>
          <w:color w:val="1A1C1E"/>
          <w:sz w:val="21"/>
          <w:szCs w:val="21"/>
          <w:lang w:val="ru-RU"/>
        </w:rPr>
        <w:t>:</w:t>
      </w:r>
      <w:r w:rsidRPr="00B36673">
        <w:rPr>
          <w:rFonts w:ascii="Helvetica Neue" w:hAnsi="Helvetica Neue"/>
          <w:color w:val="1A1C1E"/>
          <w:sz w:val="21"/>
          <w:szCs w:val="21"/>
          <w:lang w:val="ru-RU"/>
        </w:rPr>
        <w:br/>
      </w:r>
      <w:r>
        <w:rPr>
          <w:rStyle w:val="ng-star-inserted"/>
          <w:rFonts w:ascii="Sylfaen" w:hAnsi="Sylfaen" w:cs="Sylfaen"/>
          <w:color w:val="1A1C1E"/>
          <w:sz w:val="21"/>
          <w:szCs w:val="21"/>
        </w:rPr>
        <w:t>შრომითი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HR</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სამართლებრივი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მომსახურება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შექმენით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მასშტაბირებადი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დაცული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გუნდი</w:t>
      </w:r>
    </w:p>
    <w:p w:rsidR="00B36673" w:rsidRP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lang w:val="ru-RU"/>
        </w:rPr>
      </w:pPr>
      <w:r>
        <w:rPr>
          <w:rStyle w:val="ng-star-inserted"/>
          <w:rFonts w:ascii="Helvetica Neue" w:hAnsi="Helvetica Neue"/>
          <w:b/>
          <w:bCs/>
          <w:color w:val="1A1C1E"/>
          <w:sz w:val="21"/>
          <w:szCs w:val="21"/>
        </w:rPr>
        <w:t>Short</w:t>
      </w:r>
      <w:r w:rsidRPr="00B36673">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Description</w:t>
      </w:r>
      <w:r w:rsidRPr="00B36673">
        <w:rPr>
          <w:rStyle w:val="ng-star-inserted"/>
          <w:rFonts w:ascii="Helvetica Neue" w:hAnsi="Helvetica Neue"/>
          <w:b/>
          <w:bCs/>
          <w:color w:val="1A1C1E"/>
          <w:sz w:val="21"/>
          <w:szCs w:val="21"/>
          <w:lang w:val="ru-RU"/>
        </w:rPr>
        <w:t>:</w:t>
      </w:r>
      <w:r w:rsidRPr="00B36673">
        <w:rPr>
          <w:rFonts w:ascii="Helvetica Neue" w:hAnsi="Helvetica Neue"/>
          <w:color w:val="1A1C1E"/>
          <w:sz w:val="21"/>
          <w:szCs w:val="21"/>
          <w:lang w:val="ru-RU"/>
        </w:rPr>
        <w:br/>
      </w:r>
      <w:r>
        <w:rPr>
          <w:rStyle w:val="ng-star-inserted"/>
          <w:rFonts w:ascii="Helvetica Neue" w:hAnsi="Helvetica Neue"/>
          <w:color w:val="1A1C1E"/>
          <w:sz w:val="21"/>
          <w:szCs w:val="21"/>
        </w:rPr>
        <w:t>Legal</w:t>
      </w:r>
      <w:r w:rsidRPr="00B36673">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Sandbox</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ეხმარება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სტარტაპებს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შექმნან</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მყარი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იურიდიული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საფუძველი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თავიანთი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გუნდისთვის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ჩვენ</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ვამუშავებთ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შრომით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ხელშეკრულებებს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დასაქმებულთა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ცნობარებს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უზრუნველვყოფთ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საქართველოს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შრომის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კოდექსთან</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სრულ</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შესაბამისობას</w:t>
      </w:r>
      <w:r w:rsidRPr="00B36673">
        <w:rPr>
          <w:rStyle w:val="ng-star-inserted"/>
          <w:rFonts w:ascii="Helvetica Neue" w:hAnsi="Helvetica Neue"/>
          <w:color w:val="1A1C1E"/>
          <w:sz w:val="21"/>
          <w:szCs w:val="21"/>
          <w:lang w:val="ru-RU"/>
        </w:rPr>
        <w:t>.</w:t>
      </w:r>
    </w:p>
    <w:p w:rsidR="00B36673" w:rsidRP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lang w:val="ru-RU"/>
        </w:rPr>
      </w:pPr>
      <w:r>
        <w:rPr>
          <w:rStyle w:val="ng-star-inserted"/>
          <w:rFonts w:ascii="Helvetica Neue" w:hAnsi="Helvetica Neue"/>
          <w:b/>
          <w:bCs/>
          <w:color w:val="1A1C1E"/>
          <w:sz w:val="21"/>
          <w:szCs w:val="21"/>
        </w:rPr>
        <w:t>Full</w:t>
      </w:r>
      <w:r w:rsidRPr="00B36673">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Content</w:t>
      </w:r>
      <w:r w:rsidRPr="00B36673">
        <w:rPr>
          <w:rStyle w:val="ng-star-inserted"/>
          <w:rFonts w:ascii="Helvetica Neue" w:hAnsi="Helvetica Neue"/>
          <w:b/>
          <w:bCs/>
          <w:color w:val="1A1C1E"/>
          <w:sz w:val="21"/>
          <w:szCs w:val="21"/>
          <w:lang w:val="ru-RU"/>
        </w:rPr>
        <w:t>:</w:t>
      </w:r>
      <w:r w:rsidRPr="00B36673">
        <w:rPr>
          <w:rFonts w:ascii="Helvetica Neue" w:hAnsi="Helvetica Neue"/>
          <w:color w:val="1A1C1E"/>
          <w:sz w:val="21"/>
          <w:szCs w:val="21"/>
          <w:lang w:val="ru-RU"/>
        </w:rPr>
        <w:br/>
      </w:r>
      <w:r>
        <w:rPr>
          <w:rStyle w:val="ng-star-inserted"/>
          <w:rFonts w:ascii="Sylfaen" w:hAnsi="Sylfaen" w:cs="Sylfaen"/>
          <w:color w:val="1A1C1E"/>
          <w:sz w:val="21"/>
          <w:szCs w:val="21"/>
        </w:rPr>
        <w:t>იმ</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მომენტიდან</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როდესაც</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სტარტაპი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დამფუძნებელთა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გუნდიდან</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დასაქმებულთა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მქონე</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საწარმოდ</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გარდაიქმნება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მისი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იურიდიული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დნმ</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შეუქცევად</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იცვლება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ეს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ტრანსფორმაცია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წარმოშობს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სამართლებრივი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რისკის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ახალ</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კომპლექსურ</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განზომილებას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რომლის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მართვაც</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lastRenderedPageBreak/>
        <w:t>არაფორმალური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შეთანხმებებით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ან</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კეთილი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განზრახვებით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შეუძლებელია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ყოველი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ახალი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თანამშრომელი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წარმოადგენს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ინვესტიციას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ახალ</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ურთიერთობასა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პოტენციურ</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პასუხისმგებლობას</w:t>
      </w:r>
      <w:r w:rsidRPr="00B36673">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Legal</w:t>
      </w:r>
      <w:r w:rsidRPr="00B36673">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Sandbox</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გთავაზობთ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აუცილებელ</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სამართლებრივ</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არქიტექტურას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ადამიანური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კაპიტალის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სამართავად</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რითაც</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უზრუნველყოფს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მიდგომა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დასაქმებისადმი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იყოს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მოწყვლადობის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წყარო</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არამედ</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მზარდი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ბიზნესის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სიმტკიცის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საყრდენი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ჩვენ</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ვიწყებთ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სამუშაო</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ძალის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იურიდიული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საფუძვლის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ჩაყრით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ზედმიწევნით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ვამუშავებთ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შრომით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ხელშეკრულებებს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რომლებიც</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სცდება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უბრალო</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შაბლონებს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ნათლად</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განსაზღვრავს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როლებს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პასუხისმგებლობებს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ანაზღაურებასა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ინტელექტუალური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საკუთრების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დაცვას</w:t>
      </w:r>
      <w:r w:rsidRPr="00B36673">
        <w:rPr>
          <w:rStyle w:val="ng-star-inserted"/>
          <w:rFonts w:ascii="Helvetica Neue" w:hAnsi="Helvetica Neue"/>
          <w:color w:val="1A1C1E"/>
          <w:sz w:val="21"/>
          <w:szCs w:val="21"/>
          <w:lang w:val="ru-RU"/>
        </w:rPr>
        <w:t>.</w:t>
      </w:r>
    </w:p>
    <w:p w:rsidR="00B36673" w:rsidRP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lang w:val="ru-RU"/>
        </w:rPr>
      </w:pPr>
      <w:r>
        <w:rPr>
          <w:rStyle w:val="ng-star-inserted"/>
          <w:rFonts w:ascii="Sylfaen" w:hAnsi="Sylfaen" w:cs="Sylfaen"/>
          <w:color w:val="1A1C1E"/>
          <w:sz w:val="21"/>
          <w:szCs w:val="21"/>
        </w:rPr>
        <w:t>ამ</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ფუნდამენტურ</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დოკუმენტს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ემატება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დასაქმებულის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ცნობარის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შემუშავება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რომელიც</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სამუშაო</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ადგილის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ოპერაციულ</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სახელმძღვანელოს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წარმოადგენს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ეს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უბრალო</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მითითებების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კრებული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ეს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რისკების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მართვის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ფუნდამენტური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ინსტრუმენტი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რომელიც</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აწესრიგებს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პოლიტიკას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ადგენს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მკაფიო</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მოლოდინებს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ამცირებს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პასუხისმგებლობას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ყველას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მიმართ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თანმიმდევრული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სამართლიანი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მოპყრობის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უზრუნველყოფით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ჩვენი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კონსულტაცია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ვრცელდება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დასაქმებულის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სასიცოცხლო</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ციკლის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ყველა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ეტაპზე</w:t>
      </w:r>
      <w:r w:rsidRPr="00B36673">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Legal</w:t>
      </w:r>
      <w:r w:rsidRPr="00B36673">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Sandbox</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გთავაზობთ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სტრატეგიულ</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მითითებებს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იურიდიულად</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შესაბამისი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დაქირავების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პრაქტიკის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შესახებ</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რათა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მოიზიდოთ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საუკეთესო</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ტალანტები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რისკის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გარეშე</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გიწევთ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კონსულტაციას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კონკურენტუნარიანი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კანონიერი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თანამშრომელთა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ბენეფიტების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პაკეტების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სტრუქტურირებაში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გაგიძღვებით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შრომითი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ურთიერთობის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შეწყვეტის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დელიკატურ</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კანონით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დადგენილ</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პროცესში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ყოველი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ნაბიჯი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შექმნილია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იმისათვის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ქმედებები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იყოს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მხოლოდ</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სამართლიანი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არამედ</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სრულად</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დაცვადი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ზედმიწევნით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შესაბამისობაში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საქართველოს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შრომის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კოდექსის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რთულ</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რეგულაციებთან</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ჩვენი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მიზანია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თავიდანვე</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დავნერგოთ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საუკეთესო</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პრაქტიკა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რაც</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საშუალებას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მოგცემთ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გაზარდოთ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გუნდი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იმ</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რწმენით</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რომ</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ადამიანური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კაპიტალის</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ჩარჩო</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ისეთივე</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მტკიცეა</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როგორც</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თქვენი</w:t>
      </w:r>
      <w:r w:rsidRPr="00B36673">
        <w:rPr>
          <w:rStyle w:val="ng-star-inserted"/>
          <w:rFonts w:ascii="Helvetica Neue" w:hAnsi="Helvetica Neue"/>
          <w:color w:val="1A1C1E"/>
          <w:sz w:val="21"/>
          <w:szCs w:val="21"/>
          <w:lang w:val="ru-RU"/>
        </w:rPr>
        <w:t xml:space="preserve"> </w:t>
      </w:r>
      <w:r>
        <w:rPr>
          <w:rStyle w:val="ng-star-inserted"/>
          <w:rFonts w:ascii="Sylfaen" w:hAnsi="Sylfaen" w:cs="Sylfaen"/>
          <w:color w:val="1A1C1E"/>
          <w:sz w:val="21"/>
          <w:szCs w:val="21"/>
        </w:rPr>
        <w:t>ტექნოლოგია</w:t>
      </w:r>
      <w:r w:rsidRPr="00B36673">
        <w:rPr>
          <w:rStyle w:val="ng-star-inserted"/>
          <w:rFonts w:ascii="Helvetica Neue" w:hAnsi="Helvetica Neue"/>
          <w:color w:val="1A1C1E"/>
          <w:sz w:val="21"/>
          <w:szCs w:val="21"/>
          <w:lang w:val="ru-RU"/>
        </w:rPr>
        <w:t>.</w:t>
      </w:r>
    </w:p>
    <w:p w:rsidR="00B36673" w:rsidRDefault="00B36673" w:rsidP="00B36673">
      <w:pPr>
        <w:rPr>
          <w:rFonts w:ascii="Times New Roman" w:hAnsi="Times New Roman"/>
          <w:sz w:val="24"/>
          <w:szCs w:val="24"/>
        </w:rPr>
      </w:pPr>
      <w:r>
        <w:pict>
          <v:rect id="_x0000_i1025" style="width:546.75pt;height:1.5pt" o:hrpct="0" o:hralign="center" o:hrstd="t" o:hrnoshade="t" o:hr="t" fillcolor="#1a1c1e" stroked="f"/>
        </w:pict>
      </w:r>
    </w:p>
    <w:p w:rsidR="00B36673" w:rsidRDefault="00B36673" w:rsidP="00B36673">
      <w:pPr>
        <w:pStyle w:val="Heading4"/>
        <w:shd w:val="clear" w:color="auto" w:fill="FFFFFF"/>
        <w:spacing w:before="0" w:line="360" w:lineRule="atLeast"/>
        <w:rPr>
          <w:rFonts w:ascii="Helvetica Neue" w:hAnsi="Helvetica Neue"/>
          <w:color w:val="1A1C1E"/>
          <w:spacing w:val="2"/>
        </w:rPr>
      </w:pPr>
      <w:r>
        <w:rPr>
          <w:rStyle w:val="ng-star-inserted"/>
          <w:rFonts w:ascii="Helvetica Neue" w:hAnsi="Helvetica Neue"/>
          <w:color w:val="1A1C1E"/>
          <w:spacing w:val="2"/>
        </w:rPr>
        <w:t>English</w:t>
      </w:r>
    </w:p>
    <w:p w:rsid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Title:</w:t>
      </w:r>
      <w:r>
        <w:rPr>
          <w:rFonts w:ascii="Helvetica Neue" w:hAnsi="Helvetica Neue"/>
          <w:color w:val="1A1C1E"/>
          <w:sz w:val="21"/>
          <w:szCs w:val="21"/>
        </w:rPr>
        <w:br/>
      </w:r>
      <w:r>
        <w:rPr>
          <w:rStyle w:val="ng-star-inserted"/>
          <w:rFonts w:ascii="Helvetica Neue" w:hAnsi="Helvetica Neue"/>
          <w:color w:val="1A1C1E"/>
          <w:sz w:val="21"/>
          <w:szCs w:val="21"/>
        </w:rPr>
        <w:t>Employment &amp; HR Legal Services for Startups: Building a Scalable and Defensible Team</w:t>
      </w:r>
    </w:p>
    <w:p w:rsid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Short Description:</w:t>
      </w:r>
      <w:r>
        <w:rPr>
          <w:rFonts w:ascii="Helvetica Neue" w:hAnsi="Helvetica Neue"/>
          <w:color w:val="1A1C1E"/>
          <w:sz w:val="21"/>
          <w:szCs w:val="21"/>
        </w:rPr>
        <w:br/>
      </w:r>
      <w:r>
        <w:rPr>
          <w:rStyle w:val="ng-star-inserted"/>
          <w:rFonts w:ascii="Helvetica Neue" w:hAnsi="Helvetica Neue"/>
          <w:color w:val="1A1C1E"/>
          <w:sz w:val="21"/>
          <w:szCs w:val="21"/>
        </w:rPr>
        <w:t>Legal Sandbox helps startups in Tbilisi build a solid legal foundation for their teams. We draft employment contracts, create employee handbooks, and ensure full compliance with the Georgian Labor Code.</w:t>
      </w:r>
    </w:p>
    <w:p w:rsid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Full Content:</w:t>
      </w:r>
      <w:r>
        <w:rPr>
          <w:rFonts w:ascii="Helvetica Neue" w:hAnsi="Helvetica Neue"/>
          <w:color w:val="1A1C1E"/>
          <w:sz w:val="21"/>
          <w:szCs w:val="21"/>
        </w:rPr>
        <w:br/>
      </w:r>
      <w:r>
        <w:rPr>
          <w:rStyle w:val="ng-star-inserted"/>
          <w:rFonts w:ascii="Helvetica Neue" w:hAnsi="Helvetica Neue"/>
          <w:color w:val="1A1C1E"/>
          <w:sz w:val="21"/>
          <w:szCs w:val="21"/>
        </w:rPr>
        <w:t xml:space="preserve">The moment a startup transitions from a team of founders to an enterprise with employees, its legal DNA is irrevocably altered. This transition introduces a new and complex dimension of legal risk, one that cannot be managed with informal agreements or good intentions. Every new hire represents an investment, a new relationship, and a potential liability. Legal Sandbox provides the essential legal architecture to manage your </w:t>
      </w:r>
      <w:r>
        <w:rPr>
          <w:rStyle w:val="ng-star-inserted"/>
          <w:rFonts w:ascii="Helvetica Neue" w:hAnsi="Helvetica Neue"/>
          <w:color w:val="1A1C1E"/>
          <w:sz w:val="21"/>
          <w:szCs w:val="21"/>
        </w:rPr>
        <w:lastRenderedPageBreak/>
        <w:t>human capital, ensuring your approach to employment is not a source of vulnerability, but a pillar of strength for your growing venture. We begin by establishing the legal bedrock of your workforce. We meticulously draft employment contracts that go beyond mere templates to clearly define roles, responsibilities, compensation, and the protection of your intellectual property.</w:t>
      </w:r>
    </w:p>
    <w:p w:rsid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This foundational work is complemented by the development of a comprehensive employee handbook, which serves as the operating manual for your workplace. This is not a document of simple guidelines; it is a fundamental instrument of risk management that codifies your policies, sets clear expectations, and mitigates your liability by ensuring consistent and fair treatment for all. Our counsel extends across the entire employee lifecycle. The specialists at Legal Sandbox provide strategic guidance on legally compliant hiring practices to help you attract top talent without incurring risk, advise on the structuring of competitive and lawful employee benefits packages, and guide you through the delicate and legally mandated process of termination. Every step is designed to ensure your actions are not only fair but fully defensible and meticulously aligned with the complex regulations of the Georgian Labor Code. Our objective is to institutionalize best practices from the outset, allowing you to scale your team with the confidence that your human capital framework is as robust as your technology.</w:t>
      </w:r>
    </w:p>
    <w:p w:rsidR="00B36673" w:rsidRDefault="00B36673" w:rsidP="00B36673">
      <w:pPr>
        <w:rPr>
          <w:rFonts w:ascii="Times New Roman" w:hAnsi="Times New Roman"/>
          <w:sz w:val="24"/>
          <w:szCs w:val="24"/>
        </w:rPr>
      </w:pPr>
      <w:r>
        <w:pict>
          <v:rect id="_x0000_i1026" style="width:546.75pt;height:1.5pt" o:hrpct="0" o:hralign="center" o:hrstd="t" o:hrnoshade="t" o:hr="t" fillcolor="#1a1c1e" stroked="f"/>
        </w:pict>
      </w:r>
    </w:p>
    <w:p w:rsidR="00B36673" w:rsidRPr="00B36673" w:rsidRDefault="00B36673" w:rsidP="00B36673">
      <w:pPr>
        <w:pStyle w:val="Heading4"/>
        <w:shd w:val="clear" w:color="auto" w:fill="FFFFFF"/>
        <w:spacing w:before="0" w:line="360" w:lineRule="atLeast"/>
        <w:rPr>
          <w:rFonts w:ascii="Helvetica Neue" w:hAnsi="Helvetica Neue"/>
          <w:color w:val="1A1C1E"/>
          <w:spacing w:val="2"/>
          <w:lang w:val="ru-RU"/>
        </w:rPr>
      </w:pPr>
      <w:r>
        <w:rPr>
          <w:rStyle w:val="ng-star-inserted"/>
          <w:rFonts w:ascii="Helvetica Neue" w:hAnsi="Helvetica Neue"/>
          <w:color w:val="1A1C1E"/>
          <w:spacing w:val="2"/>
        </w:rPr>
        <w:t>Russian</w:t>
      </w:r>
      <w:r w:rsidRPr="00B36673">
        <w:rPr>
          <w:rStyle w:val="ng-star-inserted"/>
          <w:rFonts w:ascii="Helvetica Neue" w:hAnsi="Helvetica Neue"/>
          <w:color w:val="1A1C1E"/>
          <w:spacing w:val="2"/>
          <w:lang w:val="ru-RU"/>
        </w:rPr>
        <w:t xml:space="preserve"> (Русский)</w:t>
      </w:r>
    </w:p>
    <w:p w:rsidR="00B36673" w:rsidRP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lang w:val="ru-RU"/>
        </w:rPr>
      </w:pPr>
      <w:r>
        <w:rPr>
          <w:rStyle w:val="ng-star-inserted"/>
          <w:rFonts w:ascii="Helvetica Neue" w:hAnsi="Helvetica Neue"/>
          <w:b/>
          <w:bCs/>
          <w:color w:val="1A1C1E"/>
          <w:sz w:val="21"/>
          <w:szCs w:val="21"/>
        </w:rPr>
        <w:t>Title</w:t>
      </w:r>
      <w:r w:rsidRPr="00B36673">
        <w:rPr>
          <w:rStyle w:val="ng-star-inserted"/>
          <w:rFonts w:ascii="Helvetica Neue" w:hAnsi="Helvetica Neue"/>
          <w:b/>
          <w:bCs/>
          <w:color w:val="1A1C1E"/>
          <w:sz w:val="21"/>
          <w:szCs w:val="21"/>
          <w:lang w:val="ru-RU"/>
        </w:rPr>
        <w:t>:</w:t>
      </w:r>
      <w:r w:rsidRPr="00B36673">
        <w:rPr>
          <w:rFonts w:ascii="Helvetica Neue" w:hAnsi="Helvetica Neue"/>
          <w:color w:val="1A1C1E"/>
          <w:sz w:val="21"/>
          <w:szCs w:val="21"/>
          <w:lang w:val="ru-RU"/>
        </w:rPr>
        <w:br/>
      </w:r>
      <w:r w:rsidRPr="00B36673">
        <w:rPr>
          <w:rStyle w:val="ng-star-inserted"/>
          <w:rFonts w:ascii="Helvetica Neue" w:hAnsi="Helvetica Neue"/>
          <w:color w:val="1A1C1E"/>
          <w:sz w:val="21"/>
          <w:szCs w:val="21"/>
          <w:lang w:val="ru-RU"/>
        </w:rPr>
        <w:t xml:space="preserve">Трудовое право и юридические </w:t>
      </w:r>
      <w:r>
        <w:rPr>
          <w:rStyle w:val="ng-star-inserted"/>
          <w:rFonts w:ascii="Helvetica Neue" w:hAnsi="Helvetica Neue"/>
          <w:color w:val="1A1C1E"/>
          <w:sz w:val="21"/>
          <w:szCs w:val="21"/>
        </w:rPr>
        <w:t>HR</w:t>
      </w:r>
      <w:r w:rsidRPr="00B36673">
        <w:rPr>
          <w:rStyle w:val="ng-star-inserted"/>
          <w:rFonts w:ascii="Helvetica Neue" w:hAnsi="Helvetica Neue"/>
          <w:color w:val="1A1C1E"/>
          <w:sz w:val="21"/>
          <w:szCs w:val="21"/>
          <w:lang w:val="ru-RU"/>
        </w:rPr>
        <w:t>-услуги: Создание масштабируемой и юридически защищенной команды</w:t>
      </w:r>
    </w:p>
    <w:p w:rsid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Short</w:t>
      </w:r>
      <w:r w:rsidRPr="00B36673">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Description</w:t>
      </w:r>
      <w:r w:rsidRPr="00B36673">
        <w:rPr>
          <w:rStyle w:val="ng-star-inserted"/>
          <w:rFonts w:ascii="Helvetica Neue" w:hAnsi="Helvetica Neue"/>
          <w:b/>
          <w:bCs/>
          <w:color w:val="1A1C1E"/>
          <w:sz w:val="21"/>
          <w:szCs w:val="21"/>
          <w:lang w:val="ru-RU"/>
        </w:rPr>
        <w:t>:</w:t>
      </w:r>
      <w:r w:rsidRPr="00B36673">
        <w:rPr>
          <w:rFonts w:ascii="Helvetica Neue" w:hAnsi="Helvetica Neue"/>
          <w:color w:val="1A1C1E"/>
          <w:sz w:val="21"/>
          <w:szCs w:val="21"/>
          <w:lang w:val="ru-RU"/>
        </w:rPr>
        <w:br/>
      </w:r>
      <w:r>
        <w:rPr>
          <w:rStyle w:val="ng-star-inserted"/>
          <w:rFonts w:ascii="Helvetica Neue" w:hAnsi="Helvetica Neue"/>
          <w:color w:val="1A1C1E"/>
          <w:sz w:val="21"/>
          <w:szCs w:val="21"/>
        </w:rPr>
        <w:t>Legal</w:t>
      </w:r>
      <w:r w:rsidRPr="00B36673">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Sandbox</w:t>
      </w:r>
      <w:r w:rsidRPr="00B36673">
        <w:rPr>
          <w:rStyle w:val="ng-star-inserted"/>
          <w:rFonts w:ascii="Helvetica Neue" w:hAnsi="Helvetica Neue"/>
          <w:color w:val="1A1C1E"/>
          <w:sz w:val="21"/>
          <w:szCs w:val="21"/>
          <w:lang w:val="ru-RU"/>
        </w:rPr>
        <w:t xml:space="preserve"> помогает стартапам в Тбилиси заложить прочный юридический фундамент для своих команд. </w:t>
      </w:r>
      <w:r>
        <w:rPr>
          <w:rStyle w:val="ng-star-inserted"/>
          <w:rFonts w:ascii="Helvetica Neue" w:hAnsi="Helvetica Neue"/>
          <w:color w:val="1A1C1E"/>
          <w:sz w:val="21"/>
          <w:szCs w:val="21"/>
        </w:rPr>
        <w:t>Мы разрабатываем трудовые договоры, справочники для сотрудников и обеспечиваем полное соответствие Трудовому кодексу Грузии.</w:t>
      </w:r>
    </w:p>
    <w:p w:rsid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Full Content:</w:t>
      </w:r>
      <w:r>
        <w:rPr>
          <w:rFonts w:ascii="Helvetica Neue" w:hAnsi="Helvetica Neue"/>
          <w:color w:val="1A1C1E"/>
          <w:sz w:val="21"/>
          <w:szCs w:val="21"/>
        </w:rPr>
        <w:br/>
      </w:r>
      <w:r>
        <w:rPr>
          <w:rStyle w:val="ng-star-inserted"/>
          <w:rFonts w:ascii="Helvetica Neue" w:hAnsi="Helvetica Neue"/>
          <w:color w:val="1A1C1E"/>
          <w:sz w:val="21"/>
          <w:szCs w:val="21"/>
        </w:rPr>
        <w:t>В тот момент, когда стартап превращается из команды основателей в предприятие с наемными сотрудниками, его правовая ДНК необратимо меняется. Этот переход вводит новое и сложное измерение юридического риска, управлять которым невозможно с помощью неформальных договоренностей или добрых намерений. Каждый новый сотрудник — это инвестиция, новые отношения и потенциальная ответственность. Legal Sandbox предоставляет необходимую правовую архитектуру для управления вашим человеческим капиталом, гарантируя, что ваш подход к найму является не источником уязвимости, а опорой для вашего растущего предприятия. Мы начинаем с закладки правового фундамента для вашей рабочей силы, тщательно разрабатывая трудовые договоры, которые выходят за рамки простых шаблонов, чтобы четко определить роли, обязанности, вознаграждение и защиту вашей интеллектуальной собственности.</w:t>
      </w:r>
    </w:p>
    <w:p w:rsidR="00B36673" w:rsidRDefault="00B36673" w:rsidP="00B3667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lastRenderedPageBreak/>
        <w:t>Эта фундаментальная работа дополняется разработкой всеобъемлющего справочника сотрудника, который служит операционным руководством для вашего рабочего места. Это не документ с простыми рекомендациями, а фундаментальный инструмент управления рисками, который кодифицирует вашу политику, устанавливает четкие ожидания и снижает вашу ответственность, обеспечивая последовательное и справедливое отношение ко всем. Наши консультации охватывают весь жизненный цикл сотрудника. Специалисты Legal Sandbox предоставляют стратегическое руководство по юридически грамотным практикам найма, чтобы помочь вам привлекать лучшие таланты без риска; консультируют по структурированию конкурентоспособных и законных пакетов льгот; и проводят вас через деликатный и законодательно регламентированный процесс увольнения. Каждый шаг нацелен на то, чтобы ваши действия были не только справедливыми, но и полностью защищенными в правовом поле и соответствовали сложным нормам Трудового кодекса Грузии. Наша цель — внедрить лучшие практики с самого начала, что позволит вам масштабировать вашу команду с уверенностью в том, что ваша структура управления человеческим капиталом так же надежна, как и ваша технология.</w:t>
      </w:r>
    </w:p>
    <w:p w:rsidR="00B36673" w:rsidRDefault="00B36673" w:rsidP="00B36673">
      <w:pPr>
        <w:rPr>
          <w:rFonts w:ascii="Times New Roman" w:hAnsi="Times New Roman"/>
          <w:sz w:val="24"/>
          <w:szCs w:val="24"/>
        </w:rPr>
      </w:pPr>
      <w:r>
        <w:pict>
          <v:rect id="_x0000_i1027" style="width:546.75pt;height:1.5pt" o:hrpct="0" o:hralign="center" o:hrstd="t" o:hrnoshade="t" o:hr="t" fillcolor="#1a1c1e" stroked="f"/>
        </w:pict>
      </w:r>
    </w:p>
    <w:p w:rsidR="00B36673" w:rsidRDefault="00B36673" w:rsidP="00B36673">
      <w:pPr>
        <w:pStyle w:val="Heading3"/>
        <w:shd w:val="clear" w:color="auto" w:fill="FFFFFF"/>
        <w:spacing w:before="0" w:line="420" w:lineRule="atLeast"/>
        <w:rPr>
          <w:rFonts w:ascii="Helvetica Neue" w:hAnsi="Helvetica Neue"/>
          <w:color w:val="1A1C1E"/>
          <w:sz w:val="33"/>
          <w:szCs w:val="33"/>
        </w:rPr>
      </w:pPr>
      <w:r>
        <w:rPr>
          <w:rStyle w:val="ng-star-inserted"/>
          <w:rFonts w:ascii="Helvetica Neue" w:hAnsi="Helvetica Neue"/>
          <w:color w:val="1A1C1E"/>
          <w:sz w:val="33"/>
          <w:szCs w:val="33"/>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1921"/>
        <w:gridCol w:w="2025"/>
        <w:gridCol w:w="1877"/>
        <w:gridCol w:w="2191"/>
      </w:tblGrid>
      <w:tr w:rsidR="00B36673" w:rsidTr="00B36673">
        <w:trPr>
          <w:tblCellSpacing w:w="15" w:type="dxa"/>
        </w:trPr>
        <w:tc>
          <w:tcPr>
            <w:tcW w:w="0" w:type="auto"/>
            <w:tcBorders>
              <w:top w:val="nil"/>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b/>
                <w:bCs/>
                <w:sz w:val="21"/>
                <w:szCs w:val="21"/>
              </w:rPr>
            </w:pPr>
            <w:r>
              <w:rPr>
                <w:rStyle w:val="ng-star-inserted"/>
                <w:rFonts w:ascii="Helvetica Neue" w:hAnsi="Helvetica Neue"/>
                <w:b/>
                <w:bCs/>
                <w:sz w:val="21"/>
                <w:szCs w:val="21"/>
              </w:rPr>
              <w:t>Language</w:t>
            </w:r>
          </w:p>
        </w:tc>
        <w:tc>
          <w:tcPr>
            <w:tcW w:w="0" w:type="auto"/>
            <w:tcBorders>
              <w:top w:val="nil"/>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b/>
                <w:bCs/>
                <w:sz w:val="21"/>
                <w:szCs w:val="21"/>
              </w:rPr>
            </w:pPr>
            <w:r>
              <w:rPr>
                <w:rStyle w:val="ng-star-inserted"/>
                <w:rFonts w:ascii="Helvetica Neue" w:hAnsi="Helvetica Neue"/>
                <w:b/>
                <w:bCs/>
                <w:sz w:val="21"/>
                <w:szCs w:val="21"/>
              </w:rPr>
              <w:t>MetaKeywords</w:t>
            </w:r>
          </w:p>
        </w:tc>
        <w:tc>
          <w:tcPr>
            <w:tcW w:w="0" w:type="auto"/>
            <w:tcBorders>
              <w:top w:val="nil"/>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b/>
                <w:bCs/>
                <w:sz w:val="21"/>
                <w:szCs w:val="21"/>
              </w:rPr>
            </w:pPr>
            <w:r>
              <w:rPr>
                <w:rStyle w:val="ng-star-inserted"/>
                <w:rFonts w:ascii="Helvetica Neue" w:hAnsi="Helvetica Neue"/>
                <w:b/>
                <w:bCs/>
                <w:sz w:val="21"/>
                <w:szCs w:val="21"/>
              </w:rPr>
              <w:t>MetaDescription</w:t>
            </w:r>
          </w:p>
        </w:tc>
        <w:tc>
          <w:tcPr>
            <w:tcW w:w="0" w:type="auto"/>
            <w:tcBorders>
              <w:top w:val="nil"/>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b/>
                <w:bCs/>
                <w:sz w:val="21"/>
                <w:szCs w:val="21"/>
              </w:rPr>
            </w:pPr>
            <w:r>
              <w:rPr>
                <w:rStyle w:val="ng-star-inserted"/>
                <w:rFonts w:ascii="Helvetica Neue" w:hAnsi="Helvetica Neue"/>
                <w:b/>
                <w:bCs/>
                <w:sz w:val="21"/>
                <w:szCs w:val="21"/>
              </w:rPr>
              <w:t>OpenGraphTitle</w:t>
            </w:r>
          </w:p>
        </w:tc>
        <w:tc>
          <w:tcPr>
            <w:tcW w:w="0" w:type="auto"/>
            <w:tcBorders>
              <w:top w:val="nil"/>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b/>
                <w:bCs/>
                <w:sz w:val="21"/>
                <w:szCs w:val="21"/>
              </w:rPr>
            </w:pPr>
            <w:r>
              <w:rPr>
                <w:rStyle w:val="ng-star-inserted"/>
                <w:rFonts w:ascii="Helvetica Neue" w:hAnsi="Helvetica Neue"/>
                <w:b/>
                <w:bCs/>
                <w:sz w:val="21"/>
                <w:szCs w:val="21"/>
              </w:rPr>
              <w:t>OpenGraphDescription</w:t>
            </w:r>
          </w:p>
        </w:tc>
      </w:tr>
      <w:tr w:rsidR="00B36673" w:rsidTr="00B36673">
        <w:trPr>
          <w:tblCellSpacing w:w="15" w:type="dxa"/>
        </w:trPr>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b/>
                <w:bCs/>
                <w:sz w:val="21"/>
                <w:szCs w:val="21"/>
              </w:rPr>
              <w:t>Georgian (</w:t>
            </w:r>
            <w:r>
              <w:rPr>
                <w:rStyle w:val="ng-star-inserted"/>
                <w:rFonts w:ascii="Sylfaen" w:hAnsi="Sylfaen" w:cs="Sylfaen"/>
                <w:b/>
                <w:bCs/>
                <w:sz w:val="21"/>
                <w:szCs w:val="21"/>
              </w:rPr>
              <w:t>ქართული</w:t>
            </w:r>
            <w:r>
              <w:rPr>
                <w:rStyle w:val="ng-star-inserted"/>
                <w:rFonts w:ascii="Helvetica Neue" w:hAnsi="Helvetica Neue"/>
                <w:b/>
                <w:bCs/>
                <w:sz w:val="21"/>
                <w:szCs w:val="21"/>
              </w:rPr>
              <w:t>)</w:t>
            </w:r>
          </w:p>
        </w:tc>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Sylfaen" w:hAnsi="Sylfaen" w:cs="Sylfaen"/>
                <w:sz w:val="21"/>
                <w:szCs w:val="21"/>
              </w:rPr>
              <w:t>შრომის</w:t>
            </w:r>
            <w:r>
              <w:rPr>
                <w:rStyle w:val="ng-star-inserted"/>
                <w:rFonts w:ascii="Helvetica Neue" w:hAnsi="Helvetica Neue"/>
                <w:sz w:val="21"/>
                <w:szCs w:val="21"/>
              </w:rPr>
              <w:t xml:space="preserve"> </w:t>
            </w:r>
            <w:r>
              <w:rPr>
                <w:rStyle w:val="ng-star-inserted"/>
                <w:rFonts w:ascii="Sylfaen" w:hAnsi="Sylfaen" w:cs="Sylfaen"/>
                <w:sz w:val="21"/>
                <w:szCs w:val="21"/>
              </w:rPr>
              <w:t>სამართალი</w:t>
            </w:r>
            <w:r>
              <w:rPr>
                <w:rStyle w:val="ng-star-inserted"/>
                <w:rFonts w:ascii="Helvetica Neue" w:hAnsi="Helvetica Neue"/>
                <w:sz w:val="21"/>
                <w:szCs w:val="21"/>
              </w:rPr>
              <w:t xml:space="preserve"> </w:t>
            </w:r>
            <w:r>
              <w:rPr>
                <w:rStyle w:val="ng-star-inserted"/>
                <w:rFonts w:ascii="Sylfaen" w:hAnsi="Sylfaen" w:cs="Sylfaen"/>
                <w:sz w:val="21"/>
                <w:szCs w:val="21"/>
              </w:rPr>
              <w:t>სტარტაპებისთვის</w:t>
            </w:r>
            <w:r>
              <w:rPr>
                <w:rStyle w:val="ng-star-inserted"/>
                <w:rFonts w:ascii="Helvetica Neue" w:hAnsi="Helvetica Neue"/>
                <w:sz w:val="21"/>
                <w:szCs w:val="21"/>
              </w:rPr>
              <w:t xml:space="preserve">, HR </w:t>
            </w:r>
            <w:r>
              <w:rPr>
                <w:rStyle w:val="ng-star-inserted"/>
                <w:rFonts w:ascii="Sylfaen" w:hAnsi="Sylfaen" w:cs="Sylfaen"/>
                <w:sz w:val="21"/>
                <w:szCs w:val="21"/>
              </w:rPr>
              <w:t>იურისტი</w:t>
            </w:r>
            <w:r>
              <w:rPr>
                <w:rStyle w:val="ng-star-inserted"/>
                <w:rFonts w:ascii="Helvetica Neue" w:hAnsi="Helvetica Neue"/>
                <w:sz w:val="21"/>
                <w:szCs w:val="21"/>
              </w:rPr>
              <w:t xml:space="preserve"> </w:t>
            </w:r>
            <w:r>
              <w:rPr>
                <w:rStyle w:val="ng-star-inserted"/>
                <w:rFonts w:ascii="Sylfaen" w:hAnsi="Sylfaen" w:cs="Sylfaen"/>
                <w:sz w:val="21"/>
                <w:szCs w:val="21"/>
              </w:rPr>
              <w:t>თბილისი</w:t>
            </w:r>
            <w:r>
              <w:rPr>
                <w:rStyle w:val="ng-star-inserted"/>
                <w:rFonts w:ascii="Helvetica Neue" w:hAnsi="Helvetica Neue"/>
                <w:sz w:val="21"/>
                <w:szCs w:val="21"/>
              </w:rPr>
              <w:t xml:space="preserve">, </w:t>
            </w:r>
            <w:r>
              <w:rPr>
                <w:rStyle w:val="ng-star-inserted"/>
                <w:rFonts w:ascii="Sylfaen" w:hAnsi="Sylfaen" w:cs="Sylfaen"/>
                <w:sz w:val="21"/>
                <w:szCs w:val="21"/>
              </w:rPr>
              <w:t>დასაქმებულის</w:t>
            </w:r>
            <w:r>
              <w:rPr>
                <w:rStyle w:val="ng-star-inserted"/>
                <w:rFonts w:ascii="Helvetica Neue" w:hAnsi="Helvetica Neue"/>
                <w:sz w:val="21"/>
                <w:szCs w:val="21"/>
              </w:rPr>
              <w:t xml:space="preserve"> </w:t>
            </w:r>
            <w:r>
              <w:rPr>
                <w:rStyle w:val="ng-star-inserted"/>
                <w:rFonts w:ascii="Sylfaen" w:hAnsi="Sylfaen" w:cs="Sylfaen"/>
                <w:sz w:val="21"/>
                <w:szCs w:val="21"/>
              </w:rPr>
              <w:t>ცნობარი</w:t>
            </w:r>
            <w:r>
              <w:rPr>
                <w:rStyle w:val="ng-star-inserted"/>
                <w:rFonts w:ascii="Helvetica Neue" w:hAnsi="Helvetica Neue"/>
                <w:sz w:val="21"/>
                <w:szCs w:val="21"/>
              </w:rPr>
              <w:t xml:space="preserve">, </w:t>
            </w:r>
            <w:r>
              <w:rPr>
                <w:rStyle w:val="ng-star-inserted"/>
                <w:rFonts w:ascii="Sylfaen" w:hAnsi="Sylfaen" w:cs="Sylfaen"/>
                <w:sz w:val="21"/>
                <w:szCs w:val="21"/>
              </w:rPr>
              <w:t>შრომითი</w:t>
            </w:r>
            <w:r>
              <w:rPr>
                <w:rStyle w:val="ng-star-inserted"/>
                <w:rFonts w:ascii="Helvetica Neue" w:hAnsi="Helvetica Neue"/>
                <w:sz w:val="21"/>
                <w:szCs w:val="21"/>
              </w:rPr>
              <w:t xml:space="preserve"> </w:t>
            </w:r>
            <w:r>
              <w:rPr>
                <w:rStyle w:val="ng-star-inserted"/>
                <w:rFonts w:ascii="Sylfaen" w:hAnsi="Sylfaen" w:cs="Sylfaen"/>
                <w:sz w:val="21"/>
                <w:szCs w:val="21"/>
              </w:rPr>
              <w:t>ხელშეკრულების</w:t>
            </w:r>
            <w:r>
              <w:rPr>
                <w:rStyle w:val="ng-star-inserted"/>
                <w:rFonts w:ascii="Helvetica Neue" w:hAnsi="Helvetica Neue"/>
                <w:sz w:val="21"/>
                <w:szCs w:val="21"/>
              </w:rPr>
              <w:t xml:space="preserve"> </w:t>
            </w:r>
            <w:r>
              <w:rPr>
                <w:rStyle w:val="ng-star-inserted"/>
                <w:rFonts w:ascii="Sylfaen" w:hAnsi="Sylfaen" w:cs="Sylfaen"/>
                <w:sz w:val="21"/>
                <w:szCs w:val="21"/>
              </w:rPr>
              <w:t>შედგენა</w:t>
            </w:r>
            <w:r>
              <w:rPr>
                <w:rStyle w:val="ng-star-inserted"/>
                <w:rFonts w:ascii="Helvetica Neue" w:hAnsi="Helvetica Neue"/>
                <w:sz w:val="21"/>
                <w:szCs w:val="21"/>
              </w:rPr>
              <w:t xml:space="preserve">, </w:t>
            </w:r>
            <w:r>
              <w:rPr>
                <w:rStyle w:val="ng-star-inserted"/>
                <w:rFonts w:ascii="Sylfaen" w:hAnsi="Sylfaen" w:cs="Sylfaen"/>
                <w:sz w:val="21"/>
                <w:szCs w:val="21"/>
              </w:rPr>
              <w:t>თანამშრომლის</w:t>
            </w:r>
            <w:r>
              <w:rPr>
                <w:rStyle w:val="ng-star-inserted"/>
                <w:rFonts w:ascii="Helvetica Neue" w:hAnsi="Helvetica Neue"/>
                <w:sz w:val="21"/>
                <w:szCs w:val="21"/>
              </w:rPr>
              <w:t xml:space="preserve"> </w:t>
            </w:r>
            <w:r>
              <w:rPr>
                <w:rStyle w:val="ng-star-inserted"/>
                <w:rFonts w:ascii="Sylfaen" w:hAnsi="Sylfaen" w:cs="Sylfaen"/>
                <w:sz w:val="21"/>
                <w:szCs w:val="21"/>
              </w:rPr>
              <w:t>აყვანა</w:t>
            </w:r>
            <w:r>
              <w:rPr>
                <w:rStyle w:val="ng-star-inserted"/>
                <w:rFonts w:ascii="Helvetica Neue" w:hAnsi="Helvetica Neue"/>
                <w:sz w:val="21"/>
                <w:szCs w:val="21"/>
              </w:rPr>
              <w:t xml:space="preserve">, </w:t>
            </w:r>
            <w:r>
              <w:rPr>
                <w:rStyle w:val="ng-star-inserted"/>
                <w:rFonts w:ascii="Sylfaen" w:hAnsi="Sylfaen" w:cs="Sylfaen"/>
                <w:sz w:val="21"/>
                <w:szCs w:val="21"/>
              </w:rPr>
              <w:t>შრომის</w:t>
            </w:r>
            <w:r>
              <w:rPr>
                <w:rStyle w:val="ng-star-inserted"/>
                <w:rFonts w:ascii="Helvetica Neue" w:hAnsi="Helvetica Neue"/>
                <w:sz w:val="21"/>
                <w:szCs w:val="21"/>
              </w:rPr>
              <w:t xml:space="preserve"> </w:t>
            </w:r>
            <w:r>
              <w:rPr>
                <w:rStyle w:val="ng-star-inserted"/>
                <w:rFonts w:ascii="Sylfaen" w:hAnsi="Sylfaen" w:cs="Sylfaen"/>
                <w:sz w:val="21"/>
                <w:szCs w:val="21"/>
              </w:rPr>
              <w:t>კოდექსი</w:t>
            </w:r>
            <w:r>
              <w:rPr>
                <w:rStyle w:val="ng-star-inserted"/>
                <w:rFonts w:ascii="Helvetica Neue" w:hAnsi="Helvetica Neue"/>
                <w:sz w:val="21"/>
                <w:szCs w:val="21"/>
              </w:rPr>
              <w:t xml:space="preserve">, </w:t>
            </w:r>
            <w:r>
              <w:rPr>
                <w:rStyle w:val="ng-star-inserted"/>
                <w:rFonts w:ascii="Sylfaen" w:hAnsi="Sylfaen" w:cs="Sylfaen"/>
                <w:sz w:val="21"/>
                <w:szCs w:val="21"/>
              </w:rPr>
              <w:t>იურიდიული</w:t>
            </w:r>
            <w:r>
              <w:rPr>
                <w:rStyle w:val="ng-star-inserted"/>
                <w:rFonts w:ascii="Helvetica Neue" w:hAnsi="Helvetica Neue"/>
                <w:sz w:val="21"/>
                <w:szCs w:val="21"/>
              </w:rPr>
              <w:t xml:space="preserve"> </w:t>
            </w:r>
            <w:r>
              <w:rPr>
                <w:rStyle w:val="ng-star-inserted"/>
                <w:rFonts w:ascii="Sylfaen" w:hAnsi="Sylfaen" w:cs="Sylfaen"/>
                <w:sz w:val="21"/>
                <w:szCs w:val="21"/>
              </w:rPr>
              <w:t>მომსახურება</w:t>
            </w:r>
            <w:r>
              <w:rPr>
                <w:rStyle w:val="ng-star-inserted"/>
                <w:rFonts w:ascii="Helvetica Neue" w:hAnsi="Helvetica Neue"/>
                <w:sz w:val="21"/>
                <w:szCs w:val="21"/>
              </w:rPr>
              <w:t xml:space="preserve"> </w:t>
            </w:r>
            <w:r>
              <w:rPr>
                <w:rStyle w:val="ng-star-inserted"/>
                <w:rFonts w:ascii="Sylfaen" w:hAnsi="Sylfaen" w:cs="Sylfaen"/>
                <w:sz w:val="21"/>
                <w:szCs w:val="21"/>
              </w:rPr>
              <w:t>სტარტაპებისთვის</w:t>
            </w:r>
            <w:r>
              <w:rPr>
                <w:rStyle w:val="ng-star-inserted"/>
                <w:rFonts w:ascii="Helvetica Neue" w:hAnsi="Helvetica Neue"/>
                <w:sz w:val="21"/>
                <w:szCs w:val="21"/>
              </w:rPr>
              <w:t>.</w:t>
            </w:r>
          </w:p>
        </w:tc>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sz w:val="21"/>
                <w:szCs w:val="21"/>
              </w:rPr>
              <w:t xml:space="preserve">Legal Sandbox </w:t>
            </w:r>
            <w:r>
              <w:rPr>
                <w:rStyle w:val="ng-star-inserted"/>
                <w:rFonts w:ascii="Sylfaen" w:hAnsi="Sylfaen" w:cs="Sylfaen"/>
                <w:sz w:val="21"/>
                <w:szCs w:val="21"/>
              </w:rPr>
              <w:t>ეხმარება</w:t>
            </w:r>
            <w:r>
              <w:rPr>
                <w:rStyle w:val="ng-star-inserted"/>
                <w:rFonts w:ascii="Helvetica Neue" w:hAnsi="Helvetica Neue"/>
                <w:sz w:val="21"/>
                <w:szCs w:val="21"/>
              </w:rPr>
              <w:t xml:space="preserve"> </w:t>
            </w:r>
            <w:r>
              <w:rPr>
                <w:rStyle w:val="ng-star-inserted"/>
                <w:rFonts w:ascii="Sylfaen" w:hAnsi="Sylfaen" w:cs="Sylfaen"/>
                <w:sz w:val="21"/>
                <w:szCs w:val="21"/>
              </w:rPr>
              <w:t>სტარტაპებს</w:t>
            </w:r>
            <w:r>
              <w:rPr>
                <w:rStyle w:val="ng-star-inserted"/>
                <w:rFonts w:ascii="Helvetica Neue" w:hAnsi="Helvetica Neue"/>
                <w:sz w:val="21"/>
                <w:szCs w:val="21"/>
              </w:rPr>
              <w:t xml:space="preserve">, </w:t>
            </w:r>
            <w:r>
              <w:rPr>
                <w:rStyle w:val="ng-star-inserted"/>
                <w:rFonts w:ascii="Sylfaen" w:hAnsi="Sylfaen" w:cs="Sylfaen"/>
                <w:sz w:val="21"/>
                <w:szCs w:val="21"/>
              </w:rPr>
              <w:t>შექმნან</w:t>
            </w:r>
            <w:r>
              <w:rPr>
                <w:rStyle w:val="ng-star-inserted"/>
                <w:rFonts w:ascii="Helvetica Neue" w:hAnsi="Helvetica Neue"/>
                <w:sz w:val="21"/>
                <w:szCs w:val="21"/>
              </w:rPr>
              <w:t xml:space="preserve"> </w:t>
            </w:r>
            <w:r>
              <w:rPr>
                <w:rStyle w:val="ng-star-inserted"/>
                <w:rFonts w:ascii="Sylfaen" w:hAnsi="Sylfaen" w:cs="Sylfaen"/>
                <w:sz w:val="21"/>
                <w:szCs w:val="21"/>
              </w:rPr>
              <w:t>იურიდიულად</w:t>
            </w:r>
            <w:r>
              <w:rPr>
                <w:rStyle w:val="ng-star-inserted"/>
                <w:rFonts w:ascii="Helvetica Neue" w:hAnsi="Helvetica Neue"/>
                <w:sz w:val="21"/>
                <w:szCs w:val="21"/>
              </w:rPr>
              <w:t xml:space="preserve"> </w:t>
            </w:r>
            <w:r>
              <w:rPr>
                <w:rStyle w:val="ng-star-inserted"/>
                <w:rFonts w:ascii="Sylfaen" w:hAnsi="Sylfaen" w:cs="Sylfaen"/>
                <w:sz w:val="21"/>
                <w:szCs w:val="21"/>
              </w:rPr>
              <w:t>დაცული</w:t>
            </w:r>
            <w:r>
              <w:rPr>
                <w:rStyle w:val="ng-star-inserted"/>
                <w:rFonts w:ascii="Helvetica Neue" w:hAnsi="Helvetica Neue"/>
                <w:sz w:val="21"/>
                <w:szCs w:val="21"/>
              </w:rPr>
              <w:t xml:space="preserve"> </w:t>
            </w:r>
            <w:r>
              <w:rPr>
                <w:rStyle w:val="ng-star-inserted"/>
                <w:rFonts w:ascii="Sylfaen" w:hAnsi="Sylfaen" w:cs="Sylfaen"/>
                <w:sz w:val="21"/>
                <w:szCs w:val="21"/>
              </w:rPr>
              <w:t>და</w:t>
            </w:r>
            <w:r>
              <w:rPr>
                <w:rStyle w:val="ng-star-inserted"/>
                <w:rFonts w:ascii="Helvetica Neue" w:hAnsi="Helvetica Neue"/>
                <w:sz w:val="21"/>
                <w:szCs w:val="21"/>
              </w:rPr>
              <w:t xml:space="preserve"> </w:t>
            </w:r>
            <w:r>
              <w:rPr>
                <w:rStyle w:val="ng-star-inserted"/>
                <w:rFonts w:ascii="Sylfaen" w:hAnsi="Sylfaen" w:cs="Sylfaen"/>
                <w:sz w:val="21"/>
                <w:szCs w:val="21"/>
              </w:rPr>
              <w:t>მასშტაბირებადი</w:t>
            </w:r>
            <w:r>
              <w:rPr>
                <w:rStyle w:val="ng-star-inserted"/>
                <w:rFonts w:ascii="Helvetica Neue" w:hAnsi="Helvetica Neue"/>
                <w:sz w:val="21"/>
                <w:szCs w:val="21"/>
              </w:rPr>
              <w:t xml:space="preserve"> </w:t>
            </w:r>
            <w:r>
              <w:rPr>
                <w:rStyle w:val="ng-star-inserted"/>
                <w:rFonts w:ascii="Sylfaen" w:hAnsi="Sylfaen" w:cs="Sylfaen"/>
                <w:sz w:val="21"/>
                <w:szCs w:val="21"/>
              </w:rPr>
              <w:t>გუნდი</w:t>
            </w:r>
            <w:r>
              <w:rPr>
                <w:rStyle w:val="ng-star-inserted"/>
                <w:rFonts w:ascii="Helvetica Neue" w:hAnsi="Helvetica Neue"/>
                <w:sz w:val="21"/>
                <w:szCs w:val="21"/>
              </w:rPr>
              <w:t xml:space="preserve">. </w:t>
            </w:r>
            <w:r>
              <w:rPr>
                <w:rStyle w:val="ng-star-inserted"/>
                <w:rFonts w:ascii="Sylfaen" w:hAnsi="Sylfaen" w:cs="Sylfaen"/>
                <w:sz w:val="21"/>
                <w:szCs w:val="21"/>
              </w:rPr>
              <w:t>მიიღეთ</w:t>
            </w:r>
            <w:r>
              <w:rPr>
                <w:rStyle w:val="ng-star-inserted"/>
                <w:rFonts w:ascii="Helvetica Neue" w:hAnsi="Helvetica Neue"/>
                <w:sz w:val="21"/>
                <w:szCs w:val="21"/>
              </w:rPr>
              <w:t xml:space="preserve"> </w:t>
            </w:r>
            <w:r>
              <w:rPr>
                <w:rStyle w:val="ng-star-inserted"/>
                <w:rFonts w:ascii="Sylfaen" w:hAnsi="Sylfaen" w:cs="Sylfaen"/>
                <w:sz w:val="21"/>
                <w:szCs w:val="21"/>
              </w:rPr>
              <w:t>კვალიფიციური</w:t>
            </w:r>
            <w:r>
              <w:rPr>
                <w:rStyle w:val="ng-star-inserted"/>
                <w:rFonts w:ascii="Helvetica Neue" w:hAnsi="Helvetica Neue"/>
                <w:sz w:val="21"/>
                <w:szCs w:val="21"/>
              </w:rPr>
              <w:t xml:space="preserve"> </w:t>
            </w:r>
            <w:r>
              <w:rPr>
                <w:rStyle w:val="ng-star-inserted"/>
                <w:rFonts w:ascii="Sylfaen" w:hAnsi="Sylfaen" w:cs="Sylfaen"/>
                <w:sz w:val="21"/>
                <w:szCs w:val="21"/>
              </w:rPr>
              <w:t>დახმარება</w:t>
            </w:r>
            <w:r>
              <w:rPr>
                <w:rStyle w:val="ng-star-inserted"/>
                <w:rFonts w:ascii="Helvetica Neue" w:hAnsi="Helvetica Neue"/>
                <w:sz w:val="21"/>
                <w:szCs w:val="21"/>
              </w:rPr>
              <w:t xml:space="preserve"> </w:t>
            </w:r>
            <w:r>
              <w:rPr>
                <w:rStyle w:val="ng-star-inserted"/>
                <w:rFonts w:ascii="Sylfaen" w:hAnsi="Sylfaen" w:cs="Sylfaen"/>
                <w:sz w:val="21"/>
                <w:szCs w:val="21"/>
              </w:rPr>
              <w:t>შრომითი</w:t>
            </w:r>
            <w:r>
              <w:rPr>
                <w:rStyle w:val="ng-star-inserted"/>
                <w:rFonts w:ascii="Helvetica Neue" w:hAnsi="Helvetica Neue"/>
                <w:sz w:val="21"/>
                <w:szCs w:val="21"/>
              </w:rPr>
              <w:t xml:space="preserve"> </w:t>
            </w:r>
            <w:r>
              <w:rPr>
                <w:rStyle w:val="ng-star-inserted"/>
                <w:rFonts w:ascii="Sylfaen" w:hAnsi="Sylfaen" w:cs="Sylfaen"/>
                <w:sz w:val="21"/>
                <w:szCs w:val="21"/>
              </w:rPr>
              <w:t>ხელშეკრულებებისა</w:t>
            </w:r>
            <w:r>
              <w:rPr>
                <w:rStyle w:val="ng-star-inserted"/>
                <w:rFonts w:ascii="Helvetica Neue" w:hAnsi="Helvetica Neue"/>
                <w:sz w:val="21"/>
                <w:szCs w:val="21"/>
              </w:rPr>
              <w:t xml:space="preserve"> </w:t>
            </w:r>
            <w:r>
              <w:rPr>
                <w:rStyle w:val="ng-star-inserted"/>
                <w:rFonts w:ascii="Sylfaen" w:hAnsi="Sylfaen" w:cs="Sylfaen"/>
                <w:sz w:val="21"/>
                <w:szCs w:val="21"/>
              </w:rPr>
              <w:t>და</w:t>
            </w:r>
            <w:r>
              <w:rPr>
                <w:rStyle w:val="ng-star-inserted"/>
                <w:rFonts w:ascii="Helvetica Neue" w:hAnsi="Helvetica Neue"/>
                <w:sz w:val="21"/>
                <w:szCs w:val="21"/>
              </w:rPr>
              <w:t xml:space="preserve"> HR </w:t>
            </w:r>
            <w:r>
              <w:rPr>
                <w:rStyle w:val="ng-star-inserted"/>
                <w:rFonts w:ascii="Sylfaen" w:hAnsi="Sylfaen" w:cs="Sylfaen"/>
                <w:sz w:val="21"/>
                <w:szCs w:val="21"/>
              </w:rPr>
              <w:t>პოლიტიკის</w:t>
            </w:r>
            <w:r>
              <w:rPr>
                <w:rStyle w:val="ng-star-inserted"/>
                <w:rFonts w:ascii="Helvetica Neue" w:hAnsi="Helvetica Neue"/>
                <w:sz w:val="21"/>
                <w:szCs w:val="21"/>
              </w:rPr>
              <w:t xml:space="preserve"> </w:t>
            </w:r>
            <w:r>
              <w:rPr>
                <w:rStyle w:val="ng-star-inserted"/>
                <w:rFonts w:ascii="Sylfaen" w:hAnsi="Sylfaen" w:cs="Sylfaen"/>
                <w:sz w:val="21"/>
                <w:szCs w:val="21"/>
              </w:rPr>
              <w:t>შემუშავებაში</w:t>
            </w:r>
            <w:r>
              <w:rPr>
                <w:rStyle w:val="ng-star-inserted"/>
                <w:rFonts w:ascii="Helvetica Neue" w:hAnsi="Helvetica Neue"/>
                <w:sz w:val="21"/>
                <w:szCs w:val="21"/>
              </w:rPr>
              <w:t xml:space="preserve"> </w:t>
            </w:r>
            <w:r>
              <w:rPr>
                <w:rStyle w:val="ng-star-inserted"/>
                <w:rFonts w:ascii="Sylfaen" w:hAnsi="Sylfaen" w:cs="Sylfaen"/>
                <w:sz w:val="21"/>
                <w:szCs w:val="21"/>
              </w:rPr>
              <w:t>თბილისში</w:t>
            </w:r>
            <w:r>
              <w:rPr>
                <w:rStyle w:val="ng-star-inserted"/>
                <w:rFonts w:ascii="Helvetica Neue" w:hAnsi="Helvetica Neue"/>
                <w:sz w:val="21"/>
                <w:szCs w:val="21"/>
              </w:rPr>
              <w:t>.</w:t>
            </w:r>
          </w:p>
        </w:tc>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sz w:val="21"/>
                <w:szCs w:val="21"/>
              </w:rPr>
              <w:t xml:space="preserve">HR </w:t>
            </w:r>
            <w:r>
              <w:rPr>
                <w:rStyle w:val="ng-star-inserted"/>
                <w:rFonts w:ascii="Sylfaen" w:hAnsi="Sylfaen" w:cs="Sylfaen"/>
                <w:sz w:val="21"/>
                <w:szCs w:val="21"/>
              </w:rPr>
              <w:t>და</w:t>
            </w:r>
            <w:r>
              <w:rPr>
                <w:rStyle w:val="ng-star-inserted"/>
                <w:rFonts w:ascii="Helvetica Neue" w:hAnsi="Helvetica Neue"/>
                <w:sz w:val="21"/>
                <w:szCs w:val="21"/>
              </w:rPr>
              <w:t xml:space="preserve"> </w:t>
            </w:r>
            <w:r>
              <w:rPr>
                <w:rStyle w:val="ng-star-inserted"/>
                <w:rFonts w:ascii="Sylfaen" w:hAnsi="Sylfaen" w:cs="Sylfaen"/>
                <w:sz w:val="21"/>
                <w:szCs w:val="21"/>
              </w:rPr>
              <w:t>შრომის</w:t>
            </w:r>
            <w:r>
              <w:rPr>
                <w:rStyle w:val="ng-star-inserted"/>
                <w:rFonts w:ascii="Helvetica Neue" w:hAnsi="Helvetica Neue"/>
                <w:sz w:val="21"/>
                <w:szCs w:val="21"/>
              </w:rPr>
              <w:t xml:space="preserve"> </w:t>
            </w:r>
            <w:r>
              <w:rPr>
                <w:rStyle w:val="ng-star-inserted"/>
                <w:rFonts w:ascii="Sylfaen" w:hAnsi="Sylfaen" w:cs="Sylfaen"/>
                <w:sz w:val="21"/>
                <w:szCs w:val="21"/>
              </w:rPr>
              <w:t>სამართლის</w:t>
            </w:r>
            <w:r>
              <w:rPr>
                <w:rStyle w:val="ng-star-inserted"/>
                <w:rFonts w:ascii="Helvetica Neue" w:hAnsi="Helvetica Neue"/>
                <w:sz w:val="21"/>
                <w:szCs w:val="21"/>
              </w:rPr>
              <w:t xml:space="preserve"> </w:t>
            </w:r>
            <w:r>
              <w:rPr>
                <w:rStyle w:val="ng-star-inserted"/>
                <w:rFonts w:ascii="Sylfaen" w:hAnsi="Sylfaen" w:cs="Sylfaen"/>
                <w:sz w:val="21"/>
                <w:szCs w:val="21"/>
              </w:rPr>
              <w:t>იურიდიული</w:t>
            </w:r>
            <w:r>
              <w:rPr>
                <w:rStyle w:val="ng-star-inserted"/>
                <w:rFonts w:ascii="Helvetica Neue" w:hAnsi="Helvetica Neue"/>
                <w:sz w:val="21"/>
                <w:szCs w:val="21"/>
              </w:rPr>
              <w:t xml:space="preserve"> </w:t>
            </w:r>
            <w:r>
              <w:rPr>
                <w:rStyle w:val="ng-star-inserted"/>
                <w:rFonts w:ascii="Sylfaen" w:hAnsi="Sylfaen" w:cs="Sylfaen"/>
                <w:sz w:val="21"/>
                <w:szCs w:val="21"/>
              </w:rPr>
              <w:t>მომსახურება</w:t>
            </w:r>
            <w:r>
              <w:rPr>
                <w:rStyle w:val="ng-star-inserted"/>
                <w:rFonts w:ascii="Helvetica Neue" w:hAnsi="Helvetica Neue"/>
                <w:sz w:val="21"/>
                <w:szCs w:val="21"/>
              </w:rPr>
              <w:t xml:space="preserve"> </w:t>
            </w:r>
            <w:r>
              <w:rPr>
                <w:rStyle w:val="ng-star-inserted"/>
                <w:rFonts w:ascii="Sylfaen" w:hAnsi="Sylfaen" w:cs="Sylfaen"/>
                <w:sz w:val="21"/>
                <w:szCs w:val="21"/>
              </w:rPr>
              <w:t>სტარტაპებისთვის</w:t>
            </w:r>
          </w:p>
        </w:tc>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sz w:val="21"/>
                <w:szCs w:val="21"/>
              </w:rPr>
              <w:t>Legal Sandbox</w:t>
            </w:r>
          </w:p>
        </w:tc>
      </w:tr>
      <w:tr w:rsidR="00B36673" w:rsidTr="00B36673">
        <w:trPr>
          <w:tblCellSpacing w:w="15" w:type="dxa"/>
        </w:trPr>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b/>
                <w:bCs/>
                <w:sz w:val="21"/>
                <w:szCs w:val="21"/>
              </w:rPr>
              <w:t>English</w:t>
            </w:r>
          </w:p>
        </w:tc>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sz w:val="21"/>
                <w:szCs w:val="21"/>
              </w:rPr>
              <w:t xml:space="preserve">Employment law for startups Georgia, HR </w:t>
            </w:r>
            <w:r>
              <w:rPr>
                <w:rStyle w:val="ng-star-inserted"/>
                <w:rFonts w:ascii="Helvetica Neue" w:hAnsi="Helvetica Neue"/>
                <w:sz w:val="21"/>
                <w:szCs w:val="21"/>
              </w:rPr>
              <w:lastRenderedPageBreak/>
              <w:t>legal services Tbilisi, employee handbook lawyer, drafting employment contracts, hiring compliance, startup lawyer, Georgian Labor Code.</w:t>
            </w:r>
          </w:p>
        </w:tc>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sz w:val="21"/>
                <w:szCs w:val="21"/>
              </w:rPr>
              <w:lastRenderedPageBreak/>
              <w:t xml:space="preserve">Legal Sandbox helps startups build legally compliant </w:t>
            </w:r>
            <w:r>
              <w:rPr>
                <w:rStyle w:val="ng-star-inserted"/>
                <w:rFonts w:ascii="Helvetica Neue" w:hAnsi="Helvetica Neue"/>
                <w:sz w:val="21"/>
                <w:szCs w:val="21"/>
              </w:rPr>
              <w:lastRenderedPageBreak/>
              <w:t>and scalable teams in Tbilisi. Get expert help drafting employment contracts, handbooks, and navigating HR legal risks.</w:t>
            </w:r>
          </w:p>
        </w:tc>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sz w:val="21"/>
                <w:szCs w:val="21"/>
              </w:rPr>
              <w:lastRenderedPageBreak/>
              <w:t xml:space="preserve">HR &amp; Employment Law Services for </w:t>
            </w:r>
            <w:r>
              <w:rPr>
                <w:rStyle w:val="ng-star-inserted"/>
                <w:rFonts w:ascii="Helvetica Neue" w:hAnsi="Helvetica Neue"/>
                <w:sz w:val="21"/>
                <w:szCs w:val="21"/>
              </w:rPr>
              <w:lastRenderedPageBreak/>
              <w:t>Startups in Georgia</w:t>
            </w:r>
          </w:p>
        </w:tc>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sz w:val="21"/>
                <w:szCs w:val="21"/>
              </w:rPr>
              <w:lastRenderedPageBreak/>
              <w:t>Legal Sandbox</w:t>
            </w:r>
          </w:p>
        </w:tc>
      </w:tr>
      <w:tr w:rsidR="00B36673" w:rsidTr="00B36673">
        <w:trPr>
          <w:tblCellSpacing w:w="15" w:type="dxa"/>
        </w:trPr>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b/>
                <w:bCs/>
                <w:sz w:val="21"/>
                <w:szCs w:val="21"/>
              </w:rPr>
              <w:lastRenderedPageBreak/>
              <w:t>Russian (Русский)</w:t>
            </w:r>
          </w:p>
        </w:tc>
        <w:tc>
          <w:tcPr>
            <w:tcW w:w="0" w:type="auto"/>
            <w:tcBorders>
              <w:right w:val="nil"/>
            </w:tcBorders>
            <w:tcMar>
              <w:top w:w="90" w:type="dxa"/>
              <w:left w:w="180" w:type="dxa"/>
              <w:bottom w:w="90" w:type="dxa"/>
              <w:right w:w="180" w:type="dxa"/>
            </w:tcMar>
            <w:vAlign w:val="center"/>
            <w:hideMark/>
          </w:tcPr>
          <w:p w:rsidR="00B36673" w:rsidRPr="00B36673" w:rsidRDefault="00B36673">
            <w:pPr>
              <w:spacing w:line="300" w:lineRule="atLeast"/>
              <w:rPr>
                <w:rFonts w:ascii="Helvetica Neue" w:hAnsi="Helvetica Neue"/>
                <w:sz w:val="21"/>
                <w:szCs w:val="21"/>
                <w:lang w:val="ru-RU"/>
              </w:rPr>
            </w:pPr>
            <w:r w:rsidRPr="00B36673">
              <w:rPr>
                <w:rStyle w:val="ng-star-inserted"/>
                <w:rFonts w:ascii="Helvetica Neue" w:hAnsi="Helvetica Neue"/>
                <w:sz w:val="21"/>
                <w:szCs w:val="21"/>
                <w:lang w:val="ru-RU"/>
              </w:rPr>
              <w:t xml:space="preserve">Трудовое право для стартапов Грузия, </w:t>
            </w:r>
            <w:r>
              <w:rPr>
                <w:rStyle w:val="ng-star-inserted"/>
                <w:rFonts w:ascii="Helvetica Neue" w:hAnsi="Helvetica Neue"/>
                <w:sz w:val="21"/>
                <w:szCs w:val="21"/>
              </w:rPr>
              <w:t>HR</w:t>
            </w:r>
            <w:r w:rsidRPr="00B36673">
              <w:rPr>
                <w:rStyle w:val="ng-star-inserted"/>
                <w:rFonts w:ascii="Helvetica Neue" w:hAnsi="Helvetica Neue"/>
                <w:sz w:val="21"/>
                <w:szCs w:val="21"/>
                <w:lang w:val="ru-RU"/>
              </w:rPr>
              <w:t xml:space="preserve"> юрист Тбилиси, справочник сотрудника, разработка трудовых договоров, юридическое сопровождение найма, юрист для стартапа, Трудовой кодекс Грузии.</w:t>
            </w:r>
          </w:p>
        </w:tc>
        <w:tc>
          <w:tcPr>
            <w:tcW w:w="0" w:type="auto"/>
            <w:tcBorders>
              <w:right w:val="nil"/>
            </w:tcBorders>
            <w:tcMar>
              <w:top w:w="90" w:type="dxa"/>
              <w:left w:w="180" w:type="dxa"/>
              <w:bottom w:w="90" w:type="dxa"/>
              <w:right w:w="180" w:type="dxa"/>
            </w:tcMar>
            <w:vAlign w:val="center"/>
            <w:hideMark/>
          </w:tcPr>
          <w:p w:rsidR="00B36673" w:rsidRPr="00B36673" w:rsidRDefault="00B36673">
            <w:pPr>
              <w:spacing w:line="300" w:lineRule="atLeast"/>
              <w:rPr>
                <w:rFonts w:ascii="Helvetica Neue" w:hAnsi="Helvetica Neue"/>
                <w:sz w:val="21"/>
                <w:szCs w:val="21"/>
                <w:lang w:val="ru-RU"/>
              </w:rPr>
            </w:pPr>
            <w:r>
              <w:rPr>
                <w:rStyle w:val="ng-star-inserted"/>
                <w:rFonts w:ascii="Helvetica Neue" w:hAnsi="Helvetica Neue"/>
                <w:sz w:val="21"/>
                <w:szCs w:val="21"/>
              </w:rPr>
              <w:t>Legal</w:t>
            </w:r>
            <w:r w:rsidRPr="00B36673">
              <w:rPr>
                <w:rStyle w:val="ng-star-inserted"/>
                <w:rFonts w:ascii="Helvetica Neue" w:hAnsi="Helvetica Neue"/>
                <w:sz w:val="21"/>
                <w:szCs w:val="21"/>
                <w:lang w:val="ru-RU"/>
              </w:rPr>
              <w:t xml:space="preserve"> </w:t>
            </w:r>
            <w:r>
              <w:rPr>
                <w:rStyle w:val="ng-star-inserted"/>
                <w:rFonts w:ascii="Helvetica Neue" w:hAnsi="Helvetica Neue"/>
                <w:sz w:val="21"/>
                <w:szCs w:val="21"/>
              </w:rPr>
              <w:t>Sandbox</w:t>
            </w:r>
            <w:r w:rsidRPr="00B36673">
              <w:rPr>
                <w:rStyle w:val="ng-star-inserted"/>
                <w:rFonts w:ascii="Helvetica Neue" w:hAnsi="Helvetica Neue"/>
                <w:sz w:val="21"/>
                <w:szCs w:val="21"/>
                <w:lang w:val="ru-RU"/>
              </w:rPr>
              <w:t xml:space="preserve"> помогает стартапам создавать юридически защищенные и масштабируемые команды. Получите экспертную помощь в разработке трудовых договоров и </w:t>
            </w:r>
            <w:r>
              <w:rPr>
                <w:rStyle w:val="ng-star-inserted"/>
                <w:rFonts w:ascii="Helvetica Neue" w:hAnsi="Helvetica Neue"/>
                <w:sz w:val="21"/>
                <w:szCs w:val="21"/>
              </w:rPr>
              <w:t>HR</w:t>
            </w:r>
            <w:r w:rsidRPr="00B36673">
              <w:rPr>
                <w:rStyle w:val="ng-star-inserted"/>
                <w:rFonts w:ascii="Helvetica Neue" w:hAnsi="Helvetica Neue"/>
                <w:sz w:val="21"/>
                <w:szCs w:val="21"/>
                <w:lang w:val="ru-RU"/>
              </w:rPr>
              <w:t>-политик в Тбилиси.</w:t>
            </w:r>
          </w:p>
        </w:tc>
        <w:tc>
          <w:tcPr>
            <w:tcW w:w="0" w:type="auto"/>
            <w:tcBorders>
              <w:right w:val="nil"/>
            </w:tcBorders>
            <w:tcMar>
              <w:top w:w="90" w:type="dxa"/>
              <w:left w:w="180" w:type="dxa"/>
              <w:bottom w:w="90" w:type="dxa"/>
              <w:right w:w="180" w:type="dxa"/>
            </w:tcMar>
            <w:vAlign w:val="center"/>
            <w:hideMark/>
          </w:tcPr>
          <w:p w:rsidR="00B36673" w:rsidRPr="00B36673" w:rsidRDefault="00B36673">
            <w:pPr>
              <w:spacing w:line="300" w:lineRule="atLeast"/>
              <w:rPr>
                <w:rFonts w:ascii="Helvetica Neue" w:hAnsi="Helvetica Neue"/>
                <w:sz w:val="21"/>
                <w:szCs w:val="21"/>
                <w:lang w:val="ru-RU"/>
              </w:rPr>
            </w:pPr>
            <w:r w:rsidRPr="00B36673">
              <w:rPr>
                <w:rStyle w:val="ng-star-inserted"/>
                <w:rFonts w:ascii="Helvetica Neue" w:hAnsi="Helvetica Neue"/>
                <w:sz w:val="21"/>
                <w:szCs w:val="21"/>
                <w:lang w:val="ru-RU"/>
              </w:rPr>
              <w:t xml:space="preserve">Юридические </w:t>
            </w:r>
            <w:r>
              <w:rPr>
                <w:rStyle w:val="ng-star-inserted"/>
                <w:rFonts w:ascii="Helvetica Neue" w:hAnsi="Helvetica Neue"/>
                <w:sz w:val="21"/>
                <w:szCs w:val="21"/>
              </w:rPr>
              <w:t>HR</w:t>
            </w:r>
            <w:r w:rsidRPr="00B36673">
              <w:rPr>
                <w:rStyle w:val="ng-star-inserted"/>
                <w:rFonts w:ascii="Helvetica Neue" w:hAnsi="Helvetica Neue"/>
                <w:sz w:val="21"/>
                <w:szCs w:val="21"/>
                <w:lang w:val="ru-RU"/>
              </w:rPr>
              <w:t>-услуги и трудовое право для стартапов</w:t>
            </w:r>
          </w:p>
        </w:tc>
        <w:tc>
          <w:tcPr>
            <w:tcW w:w="0" w:type="auto"/>
            <w:tcBorders>
              <w:right w:val="nil"/>
            </w:tcBorders>
            <w:tcMar>
              <w:top w:w="90" w:type="dxa"/>
              <w:left w:w="180" w:type="dxa"/>
              <w:bottom w:w="90" w:type="dxa"/>
              <w:right w:w="180" w:type="dxa"/>
            </w:tcMar>
            <w:vAlign w:val="center"/>
            <w:hideMark/>
          </w:tcPr>
          <w:p w:rsidR="00B36673" w:rsidRDefault="00B36673">
            <w:pPr>
              <w:spacing w:line="300" w:lineRule="atLeast"/>
              <w:rPr>
                <w:rFonts w:ascii="Helvetica Neue" w:hAnsi="Helvetica Neue"/>
                <w:sz w:val="21"/>
                <w:szCs w:val="21"/>
              </w:rPr>
            </w:pPr>
            <w:r>
              <w:rPr>
                <w:rStyle w:val="ng-star-inserted"/>
                <w:rFonts w:ascii="Helvetica Neue" w:hAnsi="Helvetica Neue"/>
                <w:sz w:val="21"/>
                <w:szCs w:val="21"/>
              </w:rPr>
              <w:t>Legal Sandbox</w:t>
            </w:r>
          </w:p>
        </w:tc>
      </w:tr>
    </w:tbl>
    <w:p w:rsidR="00B36673" w:rsidRPr="00B36673" w:rsidRDefault="00B36673" w:rsidP="00B36673">
      <w:pPr>
        <w:rPr>
          <w:lang w:val="ru-RU"/>
        </w:rPr>
      </w:pPr>
      <w:bookmarkStart w:id="0" w:name="_GoBack"/>
      <w:bookmarkEnd w:id="0"/>
    </w:p>
    <w:sectPr w:rsidR="00B36673" w:rsidRPr="00B3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14"/>
    <w:rsid w:val="00233E14"/>
    <w:rsid w:val="003A557C"/>
    <w:rsid w:val="00601F51"/>
    <w:rsid w:val="009342B9"/>
    <w:rsid w:val="00B3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E169"/>
  <w15:chartTrackingRefBased/>
  <w15:docId w15:val="{FC1AB122-2CC7-4CD7-ABB0-191B5C0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4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34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66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2B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342B9"/>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9342B9"/>
  </w:style>
  <w:style w:type="paragraph" w:customStyle="1" w:styleId="ng-star-inserted1">
    <w:name w:val="ng-star-inserted1"/>
    <w:basedOn w:val="Normal"/>
    <w:rsid w:val="0093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3667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43939">
      <w:bodyDiv w:val="1"/>
      <w:marLeft w:val="0"/>
      <w:marRight w:val="0"/>
      <w:marTop w:val="0"/>
      <w:marBottom w:val="0"/>
      <w:divBdr>
        <w:top w:val="none" w:sz="0" w:space="0" w:color="auto"/>
        <w:left w:val="none" w:sz="0" w:space="0" w:color="auto"/>
        <w:bottom w:val="none" w:sz="0" w:space="0" w:color="auto"/>
        <w:right w:val="none" w:sz="0" w:space="0" w:color="auto"/>
      </w:divBdr>
      <w:divsChild>
        <w:div w:id="2030133729">
          <w:marLeft w:val="0"/>
          <w:marRight w:val="0"/>
          <w:marTop w:val="0"/>
          <w:marBottom w:val="240"/>
          <w:divBdr>
            <w:top w:val="none" w:sz="0" w:space="0" w:color="auto"/>
            <w:left w:val="none" w:sz="0" w:space="0" w:color="auto"/>
            <w:bottom w:val="none" w:sz="0" w:space="0" w:color="auto"/>
            <w:right w:val="none" w:sz="0" w:space="0" w:color="auto"/>
          </w:divBdr>
        </w:div>
      </w:divsChild>
    </w:div>
    <w:div w:id="1301570613">
      <w:bodyDiv w:val="1"/>
      <w:marLeft w:val="0"/>
      <w:marRight w:val="0"/>
      <w:marTop w:val="0"/>
      <w:marBottom w:val="0"/>
      <w:divBdr>
        <w:top w:val="none" w:sz="0" w:space="0" w:color="auto"/>
        <w:left w:val="none" w:sz="0" w:space="0" w:color="auto"/>
        <w:bottom w:val="none" w:sz="0" w:space="0" w:color="auto"/>
        <w:right w:val="none" w:sz="0" w:space="0" w:color="auto"/>
      </w:divBdr>
    </w:div>
    <w:div w:id="1484350873">
      <w:bodyDiv w:val="1"/>
      <w:marLeft w:val="0"/>
      <w:marRight w:val="0"/>
      <w:marTop w:val="0"/>
      <w:marBottom w:val="0"/>
      <w:divBdr>
        <w:top w:val="none" w:sz="0" w:space="0" w:color="auto"/>
        <w:left w:val="none" w:sz="0" w:space="0" w:color="auto"/>
        <w:bottom w:val="none" w:sz="0" w:space="0" w:color="auto"/>
        <w:right w:val="none" w:sz="0" w:space="0" w:color="auto"/>
      </w:divBdr>
    </w:div>
    <w:div w:id="16458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2265</Words>
  <Characters>12911</Characters>
  <Application>Microsoft Office Word</Application>
  <DocSecurity>0</DocSecurity>
  <Lines>107</Lines>
  <Paragraphs>30</Paragraphs>
  <ScaleCrop>false</ScaleCrop>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2025-07-03T12:18:00Z</dcterms:created>
  <dcterms:modified xsi:type="dcterms:W3CDTF">2025-07-23T13:21:00Z</dcterms:modified>
</cp:coreProperties>
</file>