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F93DD1" w:rsidP="004F5133">
      <w:pPr>
        <w:pStyle w:val="Heading1"/>
        <w:jc w:val="both"/>
        <w:rPr>
          <w:lang w:val="ka-GE"/>
        </w:rPr>
      </w:pPr>
      <w:r>
        <w:rPr>
          <w:lang w:val="ka-GE"/>
        </w:rPr>
        <w:t>ქართული</w:t>
      </w:r>
    </w:p>
    <w:p w:rsidR="004F5133" w:rsidRPr="00F22DE0" w:rsidRDefault="004F5133" w:rsidP="004F5133">
      <w:pPr>
        <w:pStyle w:val="Heading3"/>
        <w:shd w:val="clear" w:color="auto" w:fill="FFFFFF"/>
        <w:spacing w:before="0" w:line="420" w:lineRule="atLeast"/>
        <w:jc w:val="both"/>
        <w:rPr>
          <w:rFonts w:ascii="Helvetica Neue" w:hAnsi="Helvetica Neue"/>
          <w:color w:val="1A1C1E"/>
          <w:sz w:val="27"/>
          <w:szCs w:val="33"/>
        </w:rPr>
      </w:pPr>
      <w:r w:rsidRPr="00F22DE0">
        <w:rPr>
          <w:rStyle w:val="ng-star-inserted"/>
          <w:rFonts w:ascii="Sylfaen" w:hAnsi="Sylfaen" w:cs="Sylfaen"/>
          <w:color w:val="1A1C1E"/>
          <w:szCs w:val="33"/>
        </w:rPr>
        <w:t>დაფინანსების</w:t>
      </w:r>
      <w:r w:rsidRPr="00F22DE0">
        <w:rPr>
          <w:rStyle w:val="ng-star-inserted"/>
          <w:rFonts w:ascii="Helvetica Neue" w:hAnsi="Helvetica Neue"/>
          <w:color w:val="1A1C1E"/>
          <w:sz w:val="27"/>
          <w:szCs w:val="33"/>
        </w:rPr>
        <w:t xml:space="preserve"> </w:t>
      </w:r>
      <w:r w:rsidRPr="00F22DE0">
        <w:rPr>
          <w:rStyle w:val="ng-star-inserted"/>
          <w:rFonts w:ascii="Sylfaen" w:hAnsi="Sylfaen" w:cs="Sylfaen"/>
          <w:color w:val="1A1C1E"/>
          <w:szCs w:val="33"/>
        </w:rPr>
        <w:t>მოზიდვა</w:t>
      </w:r>
      <w:r w:rsidRPr="00F22DE0">
        <w:rPr>
          <w:rStyle w:val="ng-star-inserted"/>
          <w:rFonts w:ascii="Helvetica Neue" w:hAnsi="Helvetica Neue"/>
          <w:color w:val="1A1C1E"/>
          <w:sz w:val="27"/>
          <w:szCs w:val="33"/>
        </w:rPr>
        <w:t xml:space="preserve">: </w:t>
      </w:r>
      <w:r w:rsidRPr="00F22DE0">
        <w:rPr>
          <w:rStyle w:val="ng-star-inserted"/>
          <w:rFonts w:ascii="Sylfaen" w:hAnsi="Sylfaen" w:cs="Sylfaen"/>
          <w:color w:val="1A1C1E"/>
          <w:szCs w:val="33"/>
        </w:rPr>
        <w:t>წარმართეთ</w:t>
      </w:r>
      <w:r w:rsidRPr="00F22DE0">
        <w:rPr>
          <w:rStyle w:val="ng-star-inserted"/>
          <w:rFonts w:ascii="Helvetica Neue" w:hAnsi="Helvetica Neue"/>
          <w:color w:val="1A1C1E"/>
          <w:sz w:val="27"/>
          <w:szCs w:val="33"/>
        </w:rPr>
        <w:t xml:space="preserve"> </w:t>
      </w:r>
      <w:r w:rsidRPr="00F22DE0">
        <w:rPr>
          <w:rStyle w:val="ng-star-inserted"/>
          <w:rFonts w:ascii="Sylfaen" w:hAnsi="Sylfaen" w:cs="Sylfaen"/>
          <w:color w:val="1A1C1E"/>
          <w:szCs w:val="33"/>
        </w:rPr>
        <w:t>თქვენი</w:t>
      </w:r>
      <w:r w:rsidRPr="00F22DE0">
        <w:rPr>
          <w:rStyle w:val="ng-star-inserted"/>
          <w:rFonts w:ascii="Helvetica Neue" w:hAnsi="Helvetica Neue"/>
          <w:color w:val="1A1C1E"/>
          <w:sz w:val="27"/>
          <w:szCs w:val="33"/>
        </w:rPr>
        <w:t xml:space="preserve"> </w:t>
      </w:r>
      <w:r w:rsidRPr="00F22DE0">
        <w:rPr>
          <w:rStyle w:val="ng-star-inserted"/>
          <w:rFonts w:ascii="Sylfaen" w:hAnsi="Sylfaen" w:cs="Sylfaen"/>
          <w:color w:val="1A1C1E"/>
          <w:szCs w:val="33"/>
        </w:rPr>
        <w:t>ყველაზე</w:t>
      </w:r>
      <w:r w:rsidRPr="00F22DE0">
        <w:rPr>
          <w:rStyle w:val="ng-star-inserted"/>
          <w:rFonts w:ascii="Helvetica Neue" w:hAnsi="Helvetica Neue"/>
          <w:color w:val="1A1C1E"/>
          <w:sz w:val="27"/>
          <w:szCs w:val="33"/>
        </w:rPr>
        <w:t xml:space="preserve"> </w:t>
      </w:r>
      <w:r w:rsidRPr="00F22DE0">
        <w:rPr>
          <w:rStyle w:val="ng-star-inserted"/>
          <w:rFonts w:ascii="Sylfaen" w:hAnsi="Sylfaen" w:cs="Sylfaen"/>
          <w:color w:val="1A1C1E"/>
          <w:szCs w:val="33"/>
        </w:rPr>
        <w:t>კრიტიკული</w:t>
      </w:r>
      <w:r w:rsidRPr="00F22DE0">
        <w:rPr>
          <w:rStyle w:val="ng-star-inserted"/>
          <w:rFonts w:ascii="Helvetica Neue" w:hAnsi="Helvetica Neue"/>
          <w:color w:val="1A1C1E"/>
          <w:sz w:val="27"/>
          <w:szCs w:val="33"/>
        </w:rPr>
        <w:t xml:space="preserve"> </w:t>
      </w:r>
      <w:r w:rsidRPr="00F22DE0">
        <w:rPr>
          <w:rStyle w:val="ng-star-inserted"/>
          <w:rFonts w:ascii="Sylfaen" w:hAnsi="Sylfaen" w:cs="Sylfaen"/>
          <w:color w:val="1A1C1E"/>
          <w:szCs w:val="33"/>
        </w:rPr>
        <w:t>მოლაპარაკებები</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სტარტაპისთვის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გარდამტეხი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რეალობად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აქცევს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თითოეულ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პუნქტს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ხანგრძლივი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გავლენა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მომავალზე</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ეხება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გრძელვადიანი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განხორციელების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უნარს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მონაწილეობა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სარისკო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ფუნდამენტური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საფრთხეა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მოზიდვის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განმავლობაში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მოიპოვოთ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მდგრადი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წინაპირობას</w:t>
      </w:r>
      <w:r>
        <w:rPr>
          <w:rStyle w:val="ng-star-inserted"/>
          <w:rFonts w:ascii="Helvetica Neue" w:hAnsi="Helvetica Neue"/>
          <w:color w:val="1A1C1E"/>
          <w:sz w:val="21"/>
          <w:szCs w:val="21"/>
        </w:rPr>
        <w:t>.</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მიზნობრივ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ვენჩურული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ანგელოზ</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მოლაპარაკებებისას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განგიმარტოთ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დამცველები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განვიხილავთ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ვაწარმოებთ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პირობების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შეთანხმების</w:t>
      </w:r>
      <w:r>
        <w:rPr>
          <w:rStyle w:val="ng-star-inserted"/>
          <w:rFonts w:ascii="Helvetica Neue" w:hAnsi="Helvetica Neue"/>
          <w:b/>
          <w:bCs/>
          <w:color w:val="1A1C1E"/>
          <w:sz w:val="21"/>
          <w:szCs w:val="21"/>
        </w:rPr>
        <w:t xml:space="preserve"> (Term Sheet)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ვთარგმნით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ფუნდამენტური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ეკონომიკური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ხელსაყრელი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შემდეგ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განხილვაში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საინვესტიციო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აქციონერთა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შეთანხმებებიდან</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დაწყებული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მარტივი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დამთავრებული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SAFE (Simple Agreement for Future Equity)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კონვერტირებადი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სესხი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ვუზრუნველყოფთ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თითოეული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ზუსტად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ასახავდეს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გარიგებას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შეიცავდეს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ხარვეზებს</w:t>
      </w:r>
      <w:r>
        <w:rPr>
          <w:rStyle w:val="ng-star-inserted"/>
          <w:rFonts w:ascii="Helvetica Neue" w:hAnsi="Helvetica Neue"/>
          <w:color w:val="1A1C1E"/>
          <w:sz w:val="21"/>
          <w:szCs w:val="21"/>
        </w:rPr>
        <w:t>.</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ტრადიციული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ვენჩურული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მიღმა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თანამედროვე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ლანდშაფტი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მრავალფეროვან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გვთავაზობს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ფართო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არხებს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იკვლევენ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ქრაუდფანდინგის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მუდმივად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ცვალებადი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იცავთ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მცირე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საზოგადოებას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ორგანოების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ყურადღებისგან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მოზიდვის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გარიგება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შედგეს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გააძლიეროს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განამტკიცოს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ჩაუყაროს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სტაბილური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შემდგომ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რაუნდს</w:t>
      </w:r>
      <w:r>
        <w:rPr>
          <w:rStyle w:val="ng-star-inserted"/>
          <w:rFonts w:ascii="Helvetica Neue" w:hAnsi="Helvetica Neue"/>
          <w:color w:val="1A1C1E"/>
          <w:sz w:val="21"/>
          <w:szCs w:val="21"/>
        </w:rPr>
        <w:t>.</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დაფინანსების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მოზიდვის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პროცესის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თავდაჯერებულად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გასავლელად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კაპიტალის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საუკეთესო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შესაძლო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პირობებით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მოსაპოვებლად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w:t>
      </w:r>
    </w:p>
    <w:p w:rsidR="004F5133" w:rsidRPr="004F5133" w:rsidRDefault="004F5133" w:rsidP="004F5133">
      <w:pPr>
        <w:jc w:val="both"/>
        <w:rPr>
          <w:lang w:val="ka-GE"/>
        </w:rPr>
      </w:pPr>
    </w:p>
    <w:p w:rsidR="00F93DD1" w:rsidRDefault="00F93DD1" w:rsidP="004F5133">
      <w:pPr>
        <w:pStyle w:val="Heading1"/>
        <w:jc w:val="both"/>
      </w:pPr>
      <w:r>
        <w:lastRenderedPageBreak/>
        <w:t>English</w:t>
      </w:r>
    </w:p>
    <w:p w:rsidR="004F5133" w:rsidRDefault="004F5133" w:rsidP="004F5133">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Funding and Financing: Navigating Your Most Critical Negotiations</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a startup, securing capital is the pivotal event that transforms vision into reality. It is a high-stakes process where every term and every clause has a profound and lasting impact on your company's future—affecting your equity, your control, and your ability to execute your long-term strategy. Engaging in these negotiations without expert legal counsel is not just risky; it is a fundamental threat to your venture. Our firm acts as your strategic legal partner throughout the entire funding lifecycle, ensuring you secure the capital you need on terms that protect your interests and position your company for sustainable growth.</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provide dedicated legal support in your negotiations with venture capital funds, angel investors, and other strategic partners. Our role is to demystify the complex legal instruments of startup financing and to serve as your unflinching advocate. We meticulously review and negotiate </w:t>
      </w:r>
      <w:r>
        <w:rPr>
          <w:rStyle w:val="ng-star-inserted"/>
          <w:rFonts w:ascii="Helvetica Neue" w:hAnsi="Helvetica Neue"/>
          <w:b/>
          <w:bCs/>
          <w:color w:val="1A1C1E"/>
          <w:sz w:val="21"/>
          <w:szCs w:val="21"/>
        </w:rPr>
        <w:t>term sheets</w:t>
      </w:r>
      <w:r>
        <w:rPr>
          <w:rStyle w:val="ng-star-inserted"/>
          <w:rFonts w:ascii="Helvetica Neue" w:hAnsi="Helvetica Neue"/>
          <w:color w:val="1A1C1E"/>
          <w:sz w:val="21"/>
          <w:szCs w:val="21"/>
        </w:rPr>
        <w:t>, translating dense legal language into clear strategic implications and ensuring the foundational economic and control terms are favorable to you. Following the term sheet, we assist in drafting and reviewing the definitive legal documents, from complex </w:t>
      </w:r>
      <w:r>
        <w:rPr>
          <w:rStyle w:val="ng-star-inserted"/>
          <w:rFonts w:ascii="Helvetica Neue" w:hAnsi="Helvetica Neue"/>
          <w:b/>
          <w:bCs/>
          <w:color w:val="1A1C1E"/>
          <w:sz w:val="21"/>
          <w:szCs w:val="21"/>
        </w:rPr>
        <w:t>investment and shareholder agreements</w:t>
      </w:r>
      <w:r>
        <w:rPr>
          <w:rStyle w:val="ng-star-inserted"/>
          <w:rFonts w:ascii="Helvetica Neue" w:hAnsi="Helvetica Neue"/>
          <w:color w:val="1A1C1E"/>
          <w:sz w:val="21"/>
          <w:szCs w:val="21"/>
        </w:rPr>
        <w:t> to simpler instruments like </w:t>
      </w:r>
      <w:r>
        <w:rPr>
          <w:rStyle w:val="ng-star-inserted"/>
          <w:rFonts w:ascii="Helvetica Neue" w:hAnsi="Helvetica Neue"/>
          <w:b/>
          <w:bCs/>
          <w:color w:val="1A1C1E"/>
          <w:sz w:val="21"/>
          <w:szCs w:val="21"/>
        </w:rPr>
        <w:t>SAFE (Simple Agreement for Future Equity) and convertible notes</w:t>
      </w:r>
      <w:r>
        <w:rPr>
          <w:rStyle w:val="ng-star-inserted"/>
          <w:rFonts w:ascii="Helvetica Neue" w:hAnsi="Helvetica Neue"/>
          <w:color w:val="1A1C1E"/>
          <w:sz w:val="21"/>
          <w:szCs w:val="21"/>
        </w:rPr>
        <w:t>, ensuring that every document accurately reflects the agreed-upon deal and contains no hidden pitfalls.</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Beyond traditional venture capital, the modern funding landscape offers diverse avenues. For startups exploring broader fundraising channels, we provide clear guidance on the evolving regulations governing </w:t>
      </w:r>
      <w:r>
        <w:rPr>
          <w:rStyle w:val="ng-star-inserted"/>
          <w:rFonts w:ascii="Helvetica Neue" w:hAnsi="Helvetica Neue"/>
          <w:b/>
          <w:bCs/>
          <w:color w:val="1A1C1E"/>
          <w:sz w:val="21"/>
          <w:szCs w:val="21"/>
        </w:rPr>
        <w:t>crowdfunding</w:t>
      </w:r>
      <w:r>
        <w:rPr>
          <w:rStyle w:val="ng-star-inserted"/>
          <w:rFonts w:ascii="Helvetica Neue" w:hAnsi="Helvetica Neue"/>
          <w:color w:val="1A1C1E"/>
          <w:sz w:val="21"/>
          <w:szCs w:val="21"/>
        </w:rPr>
        <w:t>. We help you structure your campaign to be fully compliant with legal requirements, protecting both your company and your community of small investors from regulatory scrutiny. In every financing event, our objective is singular: to ensure the deal not only closes, but that it does so in a way that strengthens your company, empowers your vision, and sets a fair and stable foundation for all future rounds of investment.</w:t>
      </w:r>
    </w:p>
    <w:p w:rsidR="004F5133"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navigate the funding process with confidence and secure capital on the best possible terms, contact our team for a strategic consultation.</w:t>
      </w:r>
    </w:p>
    <w:p w:rsidR="004F5133" w:rsidRPr="004F5133" w:rsidRDefault="004F5133" w:rsidP="004F5133">
      <w:pPr>
        <w:jc w:val="both"/>
      </w:pPr>
    </w:p>
    <w:p w:rsidR="004F5133" w:rsidRPr="00F22DE0" w:rsidRDefault="00F93DD1" w:rsidP="004F5133">
      <w:pPr>
        <w:pStyle w:val="Heading3"/>
        <w:shd w:val="clear" w:color="auto" w:fill="FFFFFF"/>
        <w:spacing w:before="0" w:line="420" w:lineRule="atLeast"/>
        <w:jc w:val="both"/>
        <w:rPr>
          <w:rFonts w:ascii="Helvetica Neue" w:hAnsi="Helvetica Neue"/>
          <w:color w:val="1A1C1E"/>
          <w:sz w:val="33"/>
          <w:szCs w:val="33"/>
          <w:lang w:val="ru-RU"/>
        </w:rPr>
      </w:pPr>
      <w:r>
        <w:t>Russian</w:t>
      </w:r>
      <w:r w:rsidRPr="00F22DE0">
        <w:rPr>
          <w:lang w:val="ru-RU"/>
        </w:rPr>
        <w:br/>
      </w:r>
      <w:r w:rsidR="004F5133" w:rsidRPr="00F22DE0">
        <w:rPr>
          <w:rStyle w:val="ng-star-inserted"/>
          <w:rFonts w:ascii="Helvetica Neue" w:hAnsi="Helvetica Neue"/>
          <w:color w:val="1A1C1E"/>
          <w:sz w:val="27"/>
          <w:szCs w:val="33"/>
          <w:lang w:val="ru-RU"/>
        </w:rPr>
        <w:t>Привлечение финансирования: Сопровождение ваших самых важных переговоров</w:t>
      </w:r>
    </w:p>
    <w:p w:rsidR="004F5133" w:rsidRPr="00F22DE0"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22DE0">
        <w:rPr>
          <w:rStyle w:val="ng-star-inserted"/>
          <w:rFonts w:ascii="Helvetica Neue" w:hAnsi="Helvetica Neue"/>
          <w:color w:val="1A1C1E"/>
          <w:sz w:val="21"/>
          <w:szCs w:val="21"/>
          <w:lang w:val="ru-RU"/>
        </w:rPr>
        <w:t xml:space="preserve">Для стартапа привлечение капитала является поворотным событием, которое превращает видение в реальность. Это процесс с высокими ставками, где каждое условие и каждый пункт оказывают глубокое и долгосрочное влияние на будущее вашей компании, затрагивая вашу долю в капитале, контроль и способность реализовывать долгосрочную стратегию. Участие в этих переговорах без экспертной юридической поддержки — это не просто риск, это фундаментальная угроза для вашего предприятия. Наша фирма выступает вашим стратегическим юридическим партнером на протяжении всего цикла </w:t>
      </w:r>
      <w:r w:rsidRPr="00F22DE0">
        <w:rPr>
          <w:rStyle w:val="ng-star-inserted"/>
          <w:rFonts w:ascii="Helvetica Neue" w:hAnsi="Helvetica Neue"/>
          <w:color w:val="1A1C1E"/>
          <w:sz w:val="21"/>
          <w:szCs w:val="21"/>
          <w:lang w:val="ru-RU"/>
        </w:rPr>
        <w:lastRenderedPageBreak/>
        <w:t>финансирования, гарантируя, что вы получите необходимый капитал на условиях, которые защищают ваши интересы и обеспечивают устойчивый рост вашей компании.</w:t>
      </w:r>
    </w:p>
    <w:p w:rsidR="004F5133" w:rsidRPr="00F22DE0"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22DE0">
        <w:rPr>
          <w:rStyle w:val="ng-star-inserted"/>
          <w:rFonts w:ascii="Helvetica Neue" w:hAnsi="Helvetica Neue"/>
          <w:color w:val="1A1C1E"/>
          <w:sz w:val="21"/>
          <w:szCs w:val="21"/>
          <w:lang w:val="ru-RU"/>
        </w:rPr>
        <w:t>Мы предоставляем целенаправленную юридическую поддержку в ваших переговорах с фондами венчурного капитала, бизнес-ангелами и другими стратегическими партнерами. Наша роль заключается в том, чтобы разъяснить сложные правовые инструменты финансирования стартапов и быть вашим непоколебимым защитником. Мы тщательно анализируем и ведем переговоры по</w:t>
      </w:r>
      <w:r>
        <w:rPr>
          <w:rStyle w:val="ng-star-inserted"/>
          <w:rFonts w:ascii="Helvetica Neue" w:hAnsi="Helvetica Neue"/>
          <w:color w:val="1A1C1E"/>
          <w:sz w:val="21"/>
          <w:szCs w:val="21"/>
        </w:rPr>
        <w:t> </w:t>
      </w:r>
      <w:r w:rsidRPr="00F22DE0">
        <w:rPr>
          <w:rStyle w:val="ng-star-inserted"/>
          <w:rFonts w:ascii="Helvetica Neue" w:hAnsi="Helvetica Neue"/>
          <w:b/>
          <w:bCs/>
          <w:color w:val="1A1C1E"/>
          <w:sz w:val="21"/>
          <w:szCs w:val="21"/>
          <w:lang w:val="ru-RU"/>
        </w:rPr>
        <w:t>соглашениям об условиях (</w:t>
      </w:r>
      <w:r>
        <w:rPr>
          <w:rStyle w:val="ng-star-inserted"/>
          <w:rFonts w:ascii="Helvetica Neue" w:hAnsi="Helvetica Neue"/>
          <w:b/>
          <w:bCs/>
          <w:color w:val="1A1C1E"/>
          <w:sz w:val="21"/>
          <w:szCs w:val="21"/>
        </w:rPr>
        <w:t>Term</w:t>
      </w:r>
      <w:r w:rsidRPr="00F22DE0">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Sheet</w:t>
      </w:r>
      <w:r w:rsidRPr="00F22DE0">
        <w:rPr>
          <w:rStyle w:val="ng-star-inserted"/>
          <w:rFonts w:ascii="Helvetica Neue" w:hAnsi="Helvetica Neue"/>
          <w:b/>
          <w:bCs/>
          <w:color w:val="1A1C1E"/>
          <w:sz w:val="21"/>
          <w:szCs w:val="21"/>
          <w:lang w:val="ru-RU"/>
        </w:rPr>
        <w:t>)</w:t>
      </w:r>
      <w:r w:rsidRPr="00F22DE0">
        <w:rPr>
          <w:rStyle w:val="ng-star-inserted"/>
          <w:rFonts w:ascii="Helvetica Neue" w:hAnsi="Helvetica Neue"/>
          <w:color w:val="1A1C1E"/>
          <w:sz w:val="21"/>
          <w:szCs w:val="21"/>
          <w:lang w:val="ru-RU"/>
        </w:rPr>
        <w:t>, переводя сложный юридический язык в ясные стратегические последствия и обеспечивая, чтобы основные экономические и контрольные условия были для вас благоприятными. После согласования условий мы помогаем в разработке и проверке окончательных юридических документов, от сложных</w:t>
      </w:r>
      <w:r>
        <w:rPr>
          <w:rStyle w:val="ng-star-inserted"/>
          <w:rFonts w:ascii="Helvetica Neue" w:hAnsi="Helvetica Neue"/>
          <w:color w:val="1A1C1E"/>
          <w:sz w:val="21"/>
          <w:szCs w:val="21"/>
        </w:rPr>
        <w:t> </w:t>
      </w:r>
      <w:r w:rsidRPr="00F22DE0">
        <w:rPr>
          <w:rStyle w:val="ng-star-inserted"/>
          <w:rFonts w:ascii="Helvetica Neue" w:hAnsi="Helvetica Neue"/>
          <w:b/>
          <w:bCs/>
          <w:color w:val="1A1C1E"/>
          <w:sz w:val="21"/>
          <w:szCs w:val="21"/>
          <w:lang w:val="ru-RU"/>
        </w:rPr>
        <w:t>инвестиционных и акционерных соглашений</w:t>
      </w:r>
      <w:r>
        <w:rPr>
          <w:rStyle w:val="ng-star-inserted"/>
          <w:rFonts w:ascii="Helvetica Neue" w:hAnsi="Helvetica Neue"/>
          <w:color w:val="1A1C1E"/>
          <w:sz w:val="21"/>
          <w:szCs w:val="21"/>
        </w:rPr>
        <w:t> </w:t>
      </w:r>
      <w:r w:rsidRPr="00F22DE0">
        <w:rPr>
          <w:rStyle w:val="ng-star-inserted"/>
          <w:rFonts w:ascii="Helvetica Neue" w:hAnsi="Helvetica Neue"/>
          <w:color w:val="1A1C1E"/>
          <w:sz w:val="21"/>
          <w:szCs w:val="21"/>
          <w:lang w:val="ru-RU"/>
        </w:rPr>
        <w:t>до более простых инструментов, таких как</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SAFE</w:t>
      </w:r>
      <w:r w:rsidRPr="00F22DE0">
        <w:rPr>
          <w:rStyle w:val="ng-star-inserted"/>
          <w:rFonts w:ascii="Helvetica Neue" w:hAnsi="Helvetica Neue"/>
          <w:b/>
          <w:bCs/>
          <w:color w:val="1A1C1E"/>
          <w:sz w:val="21"/>
          <w:szCs w:val="21"/>
          <w:lang w:val="ru-RU"/>
        </w:rPr>
        <w:t xml:space="preserve"> (Простое соглашение о будущем капитале) и конвертируемые займы</w:t>
      </w:r>
      <w:r w:rsidRPr="00F22DE0">
        <w:rPr>
          <w:rStyle w:val="ng-star-inserted"/>
          <w:rFonts w:ascii="Helvetica Neue" w:hAnsi="Helvetica Neue"/>
          <w:color w:val="1A1C1E"/>
          <w:sz w:val="21"/>
          <w:szCs w:val="21"/>
          <w:lang w:val="ru-RU"/>
        </w:rPr>
        <w:t>, гарантируя, что каждый документ точно отражает достигнутую сделку и не содержит скрытых ловушек.</w:t>
      </w:r>
    </w:p>
    <w:p w:rsidR="004F5133" w:rsidRPr="00F22DE0" w:rsidRDefault="004F5133" w:rsidP="004F513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22DE0">
        <w:rPr>
          <w:rStyle w:val="ng-star-inserted"/>
          <w:rFonts w:ascii="Helvetica Neue" w:hAnsi="Helvetica Neue"/>
          <w:color w:val="1A1C1E"/>
          <w:sz w:val="21"/>
          <w:szCs w:val="21"/>
          <w:lang w:val="ru-RU"/>
        </w:rPr>
        <w:t>Помимо традиционного венчурного капитала, современный ландшафт финансирования предлагает разнообразные пути. Для стартапов, изучающих более широкие каналы привлечения средств, мы предоставляем четкие рекомендации по развивающимся нормам, регулирующим</w:t>
      </w:r>
      <w:r>
        <w:rPr>
          <w:rStyle w:val="ng-star-inserted"/>
          <w:rFonts w:ascii="Helvetica Neue" w:hAnsi="Helvetica Neue"/>
          <w:color w:val="1A1C1E"/>
          <w:sz w:val="21"/>
          <w:szCs w:val="21"/>
        </w:rPr>
        <w:t> </w:t>
      </w:r>
      <w:r w:rsidRPr="00F22DE0">
        <w:rPr>
          <w:rStyle w:val="ng-star-inserted"/>
          <w:rFonts w:ascii="Helvetica Neue" w:hAnsi="Helvetica Neue"/>
          <w:b/>
          <w:bCs/>
          <w:color w:val="1A1C1E"/>
          <w:sz w:val="21"/>
          <w:szCs w:val="21"/>
          <w:lang w:val="ru-RU"/>
        </w:rPr>
        <w:t>краудфандинг</w:t>
      </w:r>
      <w:r w:rsidRPr="00F22DE0">
        <w:rPr>
          <w:rStyle w:val="ng-star-inserted"/>
          <w:rFonts w:ascii="Helvetica Neue" w:hAnsi="Helvetica Neue"/>
          <w:color w:val="1A1C1E"/>
          <w:sz w:val="21"/>
          <w:szCs w:val="21"/>
          <w:lang w:val="ru-RU"/>
        </w:rPr>
        <w:t>. Мы помогаем вам структурировать вашу кампанию таким образом, чтобы она полностью соответствовала правовым требованиям, защищая как вашу компанию, так и ваше сообщество мелких инвесторов от внимания регулирующих органов. На каждом этапе финансирования наша цель едина: обеспечить не только закрытие сделки, но и то, чтобы она укрепила вашу компанию, расширила возможности для реализации вашего видения и заложила справедливую и стабильную основу для всех будущих раундов инвестиций.</w:t>
      </w:r>
    </w:p>
    <w:p w:rsidR="004F5133" w:rsidRPr="00F22DE0" w:rsidRDefault="004F5133" w:rsidP="004F5133">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F22DE0">
        <w:rPr>
          <w:rStyle w:val="ng-star-inserted"/>
          <w:rFonts w:ascii="Helvetica Neue" w:hAnsi="Helvetica Neue"/>
          <w:b/>
          <w:bCs/>
          <w:color w:val="1A1C1E"/>
          <w:sz w:val="21"/>
          <w:szCs w:val="21"/>
          <w:lang w:val="ru-RU"/>
        </w:rPr>
        <w:t>Чтобы уверенно пройти процесс финансирования и привлечь капитал на наилучших возможных условиях, свяжитесь с нашей командой для стратегической консультации.</w:t>
      </w:r>
    </w:p>
    <w:p w:rsidR="00F93DD1" w:rsidRDefault="00F93DD1" w:rsidP="004F5133">
      <w:pPr>
        <w:pStyle w:val="Heading1"/>
        <w:jc w:val="both"/>
        <w:rPr>
          <w:lang w:val="ru-RU"/>
        </w:rPr>
      </w:pPr>
    </w:p>
    <w:p w:rsidR="000243FD" w:rsidRDefault="000243FD" w:rsidP="000243FD">
      <w:pPr>
        <w:rPr>
          <w:lang w:val="ru-RU"/>
        </w:rPr>
      </w:pPr>
    </w:p>
    <w:p w:rsidR="000243FD" w:rsidRDefault="000243FD" w:rsidP="000243FD">
      <w:pPr>
        <w:rPr>
          <w:lang w:val="ru-RU"/>
        </w:rPr>
      </w:pPr>
    </w:p>
    <w:p w:rsidR="000243FD" w:rsidRPr="000243FD" w:rsidRDefault="000243FD" w:rsidP="000243FD">
      <w:pPr>
        <w:pStyle w:val="Heading4"/>
        <w:shd w:val="clear" w:color="auto" w:fill="FFFFFF"/>
        <w:spacing w:before="0" w:line="360" w:lineRule="atLeast"/>
        <w:rPr>
          <w:rFonts w:ascii="Helvetica Neue" w:hAnsi="Helvetica Neue"/>
          <w:color w:val="1A1C1E"/>
          <w:spacing w:val="2"/>
          <w:lang w:val="ru-RU"/>
        </w:rPr>
      </w:pPr>
      <w:r>
        <w:rPr>
          <w:rStyle w:val="ng-star-inserted"/>
          <w:rFonts w:ascii="Helvetica Neue" w:hAnsi="Helvetica Neue"/>
          <w:color w:val="1A1C1E"/>
          <w:spacing w:val="2"/>
        </w:rPr>
        <w:t>Georgian</w:t>
      </w:r>
      <w:r w:rsidRPr="000243FD">
        <w:rPr>
          <w:rStyle w:val="ng-star-inserted"/>
          <w:rFonts w:ascii="Helvetica Neue" w:hAnsi="Helvetica Neue"/>
          <w:color w:val="1A1C1E"/>
          <w:spacing w:val="2"/>
          <w:lang w:val="ru-RU"/>
        </w:rPr>
        <w:t xml:space="preserve"> (</w:t>
      </w:r>
      <w:r>
        <w:rPr>
          <w:rStyle w:val="ng-star-inserted"/>
          <w:rFonts w:ascii="Sylfaen" w:hAnsi="Sylfaen" w:cs="Sylfaen"/>
          <w:color w:val="1A1C1E"/>
          <w:spacing w:val="2"/>
        </w:rPr>
        <w:t>ქართული</w:t>
      </w:r>
      <w:r w:rsidRPr="000243FD">
        <w:rPr>
          <w:rStyle w:val="ng-star-inserted"/>
          <w:rFonts w:ascii="Helvetica Neue" w:hAnsi="Helvetica Neue"/>
          <w:color w:val="1A1C1E"/>
          <w:spacing w:val="2"/>
          <w:lang w:val="ru-RU"/>
        </w:rPr>
        <w:t>)</w:t>
      </w:r>
    </w:p>
    <w:p w:rsidR="000243FD" w:rsidRP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Helvetica Neue" w:hAnsi="Helvetica Neue"/>
          <w:b/>
          <w:bCs/>
          <w:color w:val="1A1C1E"/>
          <w:sz w:val="21"/>
          <w:szCs w:val="21"/>
        </w:rPr>
        <w:t>Title</w:t>
      </w:r>
      <w:r w:rsidRPr="000243FD">
        <w:rPr>
          <w:rStyle w:val="ng-star-inserted"/>
          <w:rFonts w:ascii="Helvetica Neue" w:hAnsi="Helvetica Neue"/>
          <w:b/>
          <w:bCs/>
          <w:color w:val="1A1C1E"/>
          <w:sz w:val="21"/>
          <w:szCs w:val="21"/>
          <w:lang w:val="ru-RU"/>
        </w:rPr>
        <w:t>:</w:t>
      </w:r>
      <w:r w:rsidRPr="000243FD">
        <w:rPr>
          <w:rFonts w:ascii="Helvetica Neue" w:hAnsi="Helvetica Neue"/>
          <w:color w:val="1A1C1E"/>
          <w:sz w:val="21"/>
          <w:szCs w:val="21"/>
          <w:lang w:val="ru-RU"/>
        </w:rPr>
        <w:br/>
      </w:r>
      <w:r>
        <w:rPr>
          <w:rStyle w:val="ng-star-inserted"/>
          <w:rFonts w:ascii="Sylfaen" w:hAnsi="Sylfaen" w:cs="Sylfaen"/>
          <w:color w:val="1A1C1E"/>
          <w:sz w:val="21"/>
          <w:szCs w:val="21"/>
        </w:rPr>
        <w:t>დაფინანსების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მოზიდვა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საინვესტიციო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მოლაპარაკებები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წარმართეთ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სტარტაპის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ზრდა</w:t>
      </w:r>
    </w:p>
    <w:p w:rsidR="000243FD" w:rsidRP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Helvetica Neue" w:hAnsi="Helvetica Neue"/>
          <w:b/>
          <w:bCs/>
          <w:color w:val="1A1C1E"/>
          <w:sz w:val="21"/>
          <w:szCs w:val="21"/>
        </w:rPr>
        <w:t>Short</w:t>
      </w:r>
      <w:r w:rsidRPr="000243FD">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Description</w:t>
      </w:r>
      <w:r w:rsidRPr="000243FD">
        <w:rPr>
          <w:rStyle w:val="ng-star-inserted"/>
          <w:rFonts w:ascii="Helvetica Neue" w:hAnsi="Helvetica Neue"/>
          <w:b/>
          <w:bCs/>
          <w:color w:val="1A1C1E"/>
          <w:sz w:val="21"/>
          <w:szCs w:val="21"/>
          <w:lang w:val="ru-RU"/>
        </w:rPr>
        <w:t>:</w:t>
      </w:r>
      <w:r w:rsidRPr="000243FD">
        <w:rPr>
          <w:rFonts w:ascii="Helvetica Neue" w:hAnsi="Helvetica Neue"/>
          <w:color w:val="1A1C1E"/>
          <w:sz w:val="21"/>
          <w:szCs w:val="21"/>
          <w:lang w:val="ru-RU"/>
        </w:rPr>
        <w:br/>
      </w:r>
      <w:r>
        <w:rPr>
          <w:rStyle w:val="ng-star-inserted"/>
          <w:rFonts w:ascii="Helvetica Neue" w:hAnsi="Helvetica Neue"/>
          <w:color w:val="1A1C1E"/>
          <w:sz w:val="21"/>
          <w:szCs w:val="21"/>
        </w:rPr>
        <w:t>Legal</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Sandbox</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სტრატეგიული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პარტნიორი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დაფინანსების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მოზიდვის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პროცესში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ჩვენ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გეხმარებით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მოლაპარაკებებში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ვენჩურულ</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ფონდებთან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ვიცავთ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კაპიტალსა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კონტროლს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ვუზრუნველყოფთ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საუკეთესო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პირობებს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ზრდისთვის</w:t>
      </w:r>
      <w:r w:rsidRPr="000243FD">
        <w:rPr>
          <w:rStyle w:val="ng-star-inserted"/>
          <w:rFonts w:ascii="Helvetica Neue" w:hAnsi="Helvetica Neue"/>
          <w:color w:val="1A1C1E"/>
          <w:sz w:val="21"/>
          <w:szCs w:val="21"/>
          <w:lang w:val="ru-RU"/>
        </w:rPr>
        <w:t>.</w:t>
      </w:r>
    </w:p>
    <w:p w:rsidR="000243FD" w:rsidRP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Helvetica Neue" w:hAnsi="Helvetica Neue"/>
          <w:b/>
          <w:bCs/>
          <w:color w:val="1A1C1E"/>
          <w:sz w:val="21"/>
          <w:szCs w:val="21"/>
        </w:rPr>
        <w:lastRenderedPageBreak/>
        <w:t>Full</w:t>
      </w:r>
      <w:r w:rsidRPr="000243FD">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Content</w:t>
      </w:r>
      <w:r w:rsidRPr="000243FD">
        <w:rPr>
          <w:rStyle w:val="ng-star-inserted"/>
          <w:rFonts w:ascii="Helvetica Neue" w:hAnsi="Helvetica Neue"/>
          <w:b/>
          <w:bCs/>
          <w:color w:val="1A1C1E"/>
          <w:sz w:val="21"/>
          <w:szCs w:val="21"/>
          <w:lang w:val="ru-RU"/>
        </w:rPr>
        <w:t>:</w:t>
      </w:r>
      <w:r w:rsidRPr="000243FD">
        <w:rPr>
          <w:rFonts w:ascii="Helvetica Neue" w:hAnsi="Helvetica Neue"/>
          <w:color w:val="1A1C1E"/>
          <w:sz w:val="21"/>
          <w:szCs w:val="21"/>
          <w:lang w:val="ru-RU"/>
        </w:rPr>
        <w:br/>
      </w:r>
      <w:r>
        <w:rPr>
          <w:rStyle w:val="ng-star-inserted"/>
          <w:rFonts w:ascii="Sylfaen" w:hAnsi="Sylfaen" w:cs="Sylfaen"/>
          <w:color w:val="1A1C1E"/>
          <w:sz w:val="21"/>
          <w:szCs w:val="21"/>
        </w:rPr>
        <w:t>სტარტაპისთვის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კაპიტალის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უზრუნველყოფა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გარდამტეხი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მომენტი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რომელიც</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ხედვას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რეალობად</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აქცევს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მაღალი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რისკის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პროცესი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სადაც</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თითოეულ</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პირობასა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პუნქტს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ღრმა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ხანგრძლივი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გავლენა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აქვს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კომპანიის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მომავალზე</w:t>
      </w:r>
      <w:r w:rsidRPr="000243FD">
        <w:rPr>
          <w:rStyle w:val="ng-star-inserted"/>
          <w:rFonts w:ascii="Helvetica Neue" w:hAnsi="Helvetica Neue"/>
          <w:color w:val="1A1C1E"/>
          <w:sz w:val="21"/>
          <w:szCs w:val="21"/>
          <w:lang w:val="ru-RU"/>
        </w:rPr>
        <w:t xml:space="preserve"> </w:t>
      </w:r>
      <w:r w:rsidRPr="000243FD">
        <w:rPr>
          <w:rStyle w:val="ng-star-inserted"/>
          <w:color w:val="1A1C1E"/>
          <w:sz w:val="21"/>
          <w:szCs w:val="21"/>
          <w:lang w:val="ru-RU"/>
        </w:rPr>
        <w:t>—</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ეხება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კაპიტალს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კონტროლს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გრძელვადიანი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სტრატეგიის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განხორციელების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უნარს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ამ</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მოლაპარაკებებში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საექსპერტო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კონსულტაციის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გარეშე</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მონაწილეობა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ფუნდამენტური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საფრთხეა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ბიზნესისთვის</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Legal</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Sandbox</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მოქმედებს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როგორც</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სტრატეგიული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პარტნიორი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დაფინანსების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მოზიდვის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მთელი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ციკლის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განმავლობაში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რითაც</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უზრუნველყოფს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მოიპოვოთ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საჭირო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კაპიტალი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ისეთი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პირობებით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რომლებიც</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იცავს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ინტერესებს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ქმნის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კომპანიის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მდგრადი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ზრდის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წინაპირობას</w:t>
      </w:r>
      <w:r w:rsidRPr="000243FD">
        <w:rPr>
          <w:rStyle w:val="ng-star-inserted"/>
          <w:rFonts w:ascii="Helvetica Neue" w:hAnsi="Helvetica Neue"/>
          <w:color w:val="1A1C1E"/>
          <w:sz w:val="21"/>
          <w:szCs w:val="21"/>
          <w:lang w:val="ru-RU"/>
        </w:rPr>
        <w:t>.</w:t>
      </w:r>
    </w:p>
    <w:p w:rsidR="000243FD" w:rsidRP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Sylfaen" w:hAnsi="Sylfaen" w:cs="Sylfaen"/>
          <w:color w:val="1A1C1E"/>
          <w:sz w:val="21"/>
          <w:szCs w:val="21"/>
        </w:rPr>
        <w:t>ჩვენ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გთავაზობთ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მიზნობრივ</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მხარდაჭერას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ვენჩურული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კაპიტალის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ფონდებთან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ანგელოზ</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ინვესტორებთან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სხვა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სტრატეგიულ</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პარტნიორებთან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მოლაპარაკებებისას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როლია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განგიმარტოთ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სტარტაპის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დაფინანსების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რთული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სამართლებრივი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ინსტრუმენტები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ვიყოთ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შეუვალი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დამცველები</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Legal</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Sandbox</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ზედმიწევნით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განიხილავს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აწარმოებს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მოლაპარაკებებს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პირობების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შეთანხმების</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Term</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Sheet</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შესახებ</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ვთარგმნით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რთულ</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ენას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მკაფიო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სტრატეგიულ</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შედეგებად</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უზრუნველვყოფთ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ფუნდამენტური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ეკონომიკური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კონტროლის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პირობები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თქვენთვის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ხელსაყრელი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იყოს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პირობების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შეთანხმების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შემდეგ</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ჩვენ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გეხმარებით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საბოლოო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დოკუმენტების</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შემუშავებასა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განხილვაში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რთული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საინვესტიციო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აქციონერთა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შეთანხმებებიდან</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დაწყებული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უფრო</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მარტივი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ინსტრუმენტებით</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დამთავრებული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როგორიცაა</w:t>
      </w:r>
      <w:r w:rsidRPr="000243F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SAFE</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კონვერტირებადი</w:t>
      </w:r>
      <w:r w:rsidRPr="000243FD">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სესხი</w:t>
      </w:r>
      <w:r w:rsidRPr="000243FD">
        <w:rPr>
          <w:rStyle w:val="ng-star-inserted"/>
          <w:rFonts w:ascii="Helvetica Neue" w:hAnsi="Helvetica Neue"/>
          <w:color w:val="1A1C1E"/>
          <w:sz w:val="21"/>
          <w:szCs w:val="21"/>
          <w:lang w:val="ru-RU"/>
        </w:rPr>
        <w:t>.</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Sylfaen" w:hAnsi="Sylfaen" w:cs="Sylfaen"/>
          <w:color w:val="1A1C1E"/>
          <w:sz w:val="21"/>
          <w:szCs w:val="21"/>
        </w:rPr>
        <w:t>ტრადიციული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ვენჩურული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მიღმა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თანამედროვე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ლანდშაფტი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მრავალფეროვან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გვთავაზობს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ფართო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არხებს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იკვლევენ</w:t>
      </w:r>
      <w:r>
        <w:rPr>
          <w:rStyle w:val="ng-star-inserted"/>
          <w:rFonts w:ascii="Helvetica Neue" w:hAnsi="Helvetica Neue"/>
          <w:color w:val="1A1C1E"/>
          <w:sz w:val="21"/>
          <w:szCs w:val="21"/>
        </w:rPr>
        <w:t xml:space="preserve">, Legal Sandbox </w:t>
      </w:r>
      <w:r>
        <w:rPr>
          <w:rStyle w:val="ng-star-inserted"/>
          <w:rFonts w:ascii="Sylfaen" w:hAnsi="Sylfaen" w:cs="Sylfaen"/>
          <w:color w:val="1A1C1E"/>
          <w:sz w:val="21"/>
          <w:szCs w:val="21"/>
        </w:rPr>
        <w:t>ვთავაზობთ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ქრაუდფანდინგის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მუდმივად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ცვალებადი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შეესაბამებოდეს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იცავთ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მცირე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საზოგადოებას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მოზიდვის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გარიგება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შედგეს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გააძლიეროს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განამტკიცოს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ჩაუყაროს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შემდგომ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რაუნდს</w:t>
      </w:r>
      <w:r>
        <w:rPr>
          <w:rStyle w:val="ng-star-inserted"/>
          <w:rFonts w:ascii="Helvetica Neue" w:hAnsi="Helvetica Neue"/>
          <w:color w:val="1A1C1E"/>
          <w:sz w:val="21"/>
          <w:szCs w:val="21"/>
        </w:rPr>
        <w:t>.</w:t>
      </w:r>
    </w:p>
    <w:p w:rsidR="000243FD" w:rsidRDefault="000243FD" w:rsidP="000243FD">
      <w:pPr>
        <w:rPr>
          <w:rFonts w:ascii="Times New Roman" w:hAnsi="Times New Roman"/>
          <w:sz w:val="24"/>
          <w:szCs w:val="24"/>
        </w:rPr>
      </w:pPr>
      <w:r>
        <w:pict>
          <v:rect id="_x0000_i1025" style="width:546.75pt;height:1.5pt" o:hrpct="0" o:hralign="center" o:hrstd="t" o:hrnoshade="t" o:hr="t" fillcolor="#1a1c1e" stroked="f"/>
        </w:pict>
      </w:r>
    </w:p>
    <w:p w:rsidR="000243FD" w:rsidRDefault="000243FD" w:rsidP="000243FD">
      <w:pPr>
        <w:pStyle w:val="Heading4"/>
        <w:shd w:val="clear" w:color="auto" w:fill="FFFFFF"/>
        <w:spacing w:before="0" w:line="360" w:lineRule="atLeast"/>
        <w:rPr>
          <w:rFonts w:ascii="Helvetica Neue" w:hAnsi="Helvetica Neue"/>
          <w:color w:val="1A1C1E"/>
          <w:spacing w:val="2"/>
        </w:rPr>
      </w:pPr>
      <w:r>
        <w:rPr>
          <w:rStyle w:val="ng-star-inserted"/>
          <w:rFonts w:ascii="Helvetica Neue" w:hAnsi="Helvetica Neue"/>
          <w:color w:val="1A1C1E"/>
          <w:spacing w:val="2"/>
        </w:rPr>
        <w:t>English</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Title:</w:t>
      </w:r>
      <w:r>
        <w:rPr>
          <w:rFonts w:ascii="Helvetica Neue" w:hAnsi="Helvetica Neue"/>
          <w:color w:val="1A1C1E"/>
          <w:sz w:val="21"/>
          <w:szCs w:val="21"/>
        </w:rPr>
        <w:br/>
      </w:r>
      <w:r>
        <w:rPr>
          <w:rStyle w:val="ng-star-inserted"/>
          <w:rFonts w:ascii="Helvetica Neue" w:hAnsi="Helvetica Neue"/>
          <w:color w:val="1A1C1E"/>
          <w:sz w:val="21"/>
          <w:szCs w:val="21"/>
        </w:rPr>
        <w:t>Startup Funding and Financing: Navigating Your Most Critical Negotiations</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Short Description:</w:t>
      </w:r>
      <w:r>
        <w:rPr>
          <w:rFonts w:ascii="Helvetica Neue" w:hAnsi="Helvetica Neue"/>
          <w:color w:val="1A1C1E"/>
          <w:sz w:val="21"/>
          <w:szCs w:val="21"/>
        </w:rPr>
        <w:br/>
      </w:r>
      <w:r>
        <w:rPr>
          <w:rStyle w:val="ng-star-inserted"/>
          <w:rFonts w:ascii="Helvetica Neue" w:hAnsi="Helvetica Neue"/>
          <w:color w:val="1A1C1E"/>
          <w:sz w:val="21"/>
          <w:szCs w:val="21"/>
        </w:rPr>
        <w:t>Legal Sandbox is your strategic legal partner in the fundraising process. We help you negotiate with VCs and angel investors, protect your equity and control, and secure the best possible terms for your growth in Georgia.</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lastRenderedPageBreak/>
        <w:t>Full Content:</w:t>
      </w:r>
      <w:r>
        <w:rPr>
          <w:rFonts w:ascii="Helvetica Neue" w:hAnsi="Helvetica Neue"/>
          <w:color w:val="1A1C1E"/>
          <w:sz w:val="21"/>
          <w:szCs w:val="21"/>
        </w:rPr>
        <w:br/>
      </w:r>
      <w:r>
        <w:rPr>
          <w:rStyle w:val="ng-star-inserted"/>
          <w:rFonts w:ascii="Helvetica Neue" w:hAnsi="Helvetica Neue"/>
          <w:color w:val="1A1C1E"/>
          <w:sz w:val="21"/>
          <w:szCs w:val="21"/>
        </w:rPr>
        <w:t>For a startup, securing capital is the pivotal event that transforms vision into reality. It is a high-stakes process where every term and every clause has a profound and lasting impact on your company's future—affecting your equity, your control, and your ability to execute your long-term strategy. Engaging in these negotiations without expert legal counsel is a fundamental threat to your venture. Legal Sandbox acts as your strategic legal partner throughout the entire funding lifecycle, ensuring you secure the capital you need on terms that protect your interests and position your company for sustainable growth.</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We provide dedicated legal support in your negotiations with venture capital funds, angel investors, and other strategic partners. Our role is to demystify the complex legal instruments of startup financing and to serve as your unflinching advocate. The specialists at Legal Sandbox meticulously review and negotiate term sheets, translating dense legal language into clear strategic implications and ensuring the foundational economic and control terms are favorable to you. Following the term sheet, we assist in drafting and reviewing the definitive legal documents, from complex investment and shareholder agreements to simpler instruments like SAFE and convertible notes.</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Beyond traditional venture capital, the modern funding landscape offers diverse avenues. For startups exploring broader fundraising channels, Legal Sandbox provides clear guidance on the evolving regulations governing crowdfunding. We help you structure your campaign to be fully compliant, protecting both your company and your community of small investors from regulatory scrutiny. In every financing event, our objective is singular: to ensure the deal not only closes, but that it does so in a way that strengthens your company, empowers your vision, and sets a fair and stable foundation for all future rounds of investment.</w:t>
      </w:r>
    </w:p>
    <w:p w:rsidR="000243FD" w:rsidRDefault="000243FD" w:rsidP="000243FD">
      <w:pPr>
        <w:rPr>
          <w:rFonts w:ascii="Times New Roman" w:hAnsi="Times New Roman"/>
          <w:sz w:val="24"/>
          <w:szCs w:val="24"/>
        </w:rPr>
      </w:pPr>
      <w:r>
        <w:pict>
          <v:rect id="_x0000_i1026" style="width:546.75pt;height:1.5pt" o:hrpct="0" o:hralign="center" o:hrstd="t" o:hrnoshade="t" o:hr="t" fillcolor="#1a1c1e" stroked="f"/>
        </w:pict>
      </w:r>
    </w:p>
    <w:p w:rsidR="000243FD" w:rsidRDefault="000243FD" w:rsidP="000243FD">
      <w:pPr>
        <w:pStyle w:val="Heading4"/>
        <w:shd w:val="clear" w:color="auto" w:fill="FFFFFF"/>
        <w:spacing w:before="0" w:line="360" w:lineRule="atLeast"/>
        <w:rPr>
          <w:rFonts w:ascii="Helvetica Neue" w:hAnsi="Helvetica Neue"/>
          <w:color w:val="1A1C1E"/>
          <w:spacing w:val="2"/>
        </w:rPr>
      </w:pPr>
      <w:r>
        <w:rPr>
          <w:rStyle w:val="ng-star-inserted"/>
          <w:rFonts w:ascii="Helvetica Neue" w:hAnsi="Helvetica Neue"/>
          <w:color w:val="1A1C1E"/>
          <w:spacing w:val="2"/>
        </w:rPr>
        <w:t>Russian (Русский)</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Title:</w:t>
      </w:r>
      <w:r>
        <w:rPr>
          <w:rFonts w:ascii="Helvetica Neue" w:hAnsi="Helvetica Neue"/>
          <w:color w:val="1A1C1E"/>
          <w:sz w:val="21"/>
          <w:szCs w:val="21"/>
        </w:rPr>
        <w:br/>
      </w:r>
      <w:r>
        <w:rPr>
          <w:rStyle w:val="ng-star-inserted"/>
          <w:rFonts w:ascii="Helvetica Neue" w:hAnsi="Helvetica Neue"/>
          <w:color w:val="1A1C1E"/>
          <w:sz w:val="21"/>
          <w:szCs w:val="21"/>
        </w:rPr>
        <w:t>Привлечение финансирования для стартапов: Сопровождение ваших ключевых переговоров</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Short Description:</w:t>
      </w:r>
      <w:r>
        <w:rPr>
          <w:rFonts w:ascii="Helvetica Neue" w:hAnsi="Helvetica Neue"/>
          <w:color w:val="1A1C1E"/>
          <w:sz w:val="21"/>
          <w:szCs w:val="21"/>
        </w:rPr>
        <w:br/>
      </w:r>
      <w:r>
        <w:rPr>
          <w:rStyle w:val="ng-star-inserted"/>
          <w:rFonts w:ascii="Helvetica Neue" w:hAnsi="Helvetica Neue"/>
          <w:color w:val="1A1C1E"/>
          <w:sz w:val="21"/>
          <w:szCs w:val="21"/>
        </w:rPr>
        <w:t>Legal Sandbox — ваш стратегический юридический партнер в процессе привлечения финансирования. Мы помогаем в переговорах с венчурными фондами, защищаем вашу долю и контроль, и обеспечиваем лучшие условия для вашего роста в Грузии.</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Full Content:</w:t>
      </w:r>
      <w:r>
        <w:rPr>
          <w:rFonts w:ascii="Helvetica Neue" w:hAnsi="Helvetica Neue"/>
          <w:color w:val="1A1C1E"/>
          <w:sz w:val="21"/>
          <w:szCs w:val="21"/>
        </w:rPr>
        <w:br/>
      </w:r>
      <w:r>
        <w:rPr>
          <w:rStyle w:val="ng-star-inserted"/>
          <w:rFonts w:ascii="Helvetica Neue" w:hAnsi="Helvetica Neue"/>
          <w:color w:val="1A1C1E"/>
          <w:sz w:val="21"/>
          <w:szCs w:val="21"/>
        </w:rPr>
        <w:t>Для стартапа привлечение капитала является поворотным событием, которое превращает видение в реальность. Это процесс с высокими ставками, где каждое условие оказывает глубокое влияние на будущее вашей компании, затрагивая вашу долю в капитале, контроль и способность реализовывать стратегию. Участие в этих переговорах без экспертной юридической поддержки — фундаментальная угроза для вашего предприятия. Legal Sandbox выступает вашим стратегическим юридическим партнером на протяжении всего цикла финансирования, гарантируя, что вы получите необходимый капитал на условиях, которые защищают ваши интересы и обеспечивают устойчивый рост.</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lastRenderedPageBreak/>
        <w:t>Мы предоставляем целенаправленную юридическую поддержку в ваших переговорах с фондами венчурного капитала, бизнес-ангелами и другими партнерами. Наша роль — разъяснить сложные правовые инструменты финансирования и быть вашим непоколебимым защитником. Специалисты Legal Sandbox тщательно анализируют и ведут переговоры по соглашениям об условиях (Term Sheet), переводя сложный юридический язык в ясные стратегические последствия и обеспечивая, чтобы основные экономические и контрольные условия были для вас благоприятными. После этого мы помогаем в разработке и проверке окончательных юридических документов, от сложных инвестиционных соглашений до более простых инструментов, таких как SAFE и конвертируемые займы.</w:t>
      </w:r>
    </w:p>
    <w:p w:rsidR="000243FD" w:rsidRDefault="000243FD" w:rsidP="000243FD">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Помимо традиционного венчурного капитала, современный финансовый ландшафт предлагает разнообразные пути. Для стартапов, изучающих более широкие каналы, Legal Sandbox предоставляет четкие рекомендации по регулированию краудфандинга. Мы помогаем структурировать вашу кампанию в полном соответствии с правовыми требованиями, защищая вашу компанию и сообщество мелких инвесторов. На каждом этапе финансирования наша цель едина: обеспечить не только закрытие сделки, но и то, чтобы она укрепила вашу компанию, расширила возможности для реализации вашего видения и заложила справедливую основу для всех будущих раундов.</w:t>
      </w:r>
    </w:p>
    <w:p w:rsidR="000243FD" w:rsidRDefault="000243FD" w:rsidP="000243FD">
      <w:pPr>
        <w:rPr>
          <w:rFonts w:ascii="Times New Roman" w:hAnsi="Times New Roman"/>
          <w:sz w:val="24"/>
          <w:szCs w:val="24"/>
        </w:rPr>
      </w:pPr>
      <w:r>
        <w:pict>
          <v:rect id="_x0000_i1027" style="width:546.75pt;height:1.5pt" o:hrpct="0" o:hralign="center" o:hrstd="t" o:hrnoshade="t" o:hr="t" fillcolor="#1a1c1e" stroked="f"/>
        </w:pict>
      </w:r>
    </w:p>
    <w:p w:rsidR="000243FD" w:rsidRDefault="000243FD" w:rsidP="000243FD">
      <w:pPr>
        <w:pStyle w:val="Heading3"/>
        <w:shd w:val="clear" w:color="auto" w:fill="FFFFFF"/>
        <w:spacing w:before="0" w:line="420" w:lineRule="atLeast"/>
        <w:rPr>
          <w:rFonts w:ascii="Helvetica Neue" w:hAnsi="Helvetica Neue"/>
          <w:color w:val="1A1C1E"/>
          <w:sz w:val="33"/>
          <w:szCs w:val="33"/>
        </w:rPr>
      </w:pPr>
      <w:r>
        <w:rPr>
          <w:rStyle w:val="ng-star-inserted"/>
          <w:rFonts w:ascii="Helvetica Neue" w:hAnsi="Helvetica Neue"/>
          <w:color w:val="1A1C1E"/>
          <w:sz w:val="33"/>
          <w:szCs w:val="33"/>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1782"/>
        <w:gridCol w:w="1929"/>
        <w:gridCol w:w="1960"/>
        <w:gridCol w:w="2291"/>
      </w:tblGrid>
      <w:tr w:rsidR="000243FD" w:rsidTr="000243FD">
        <w:trPr>
          <w:tblCellSpacing w:w="15" w:type="dxa"/>
        </w:trPr>
        <w:tc>
          <w:tcPr>
            <w:tcW w:w="0" w:type="auto"/>
            <w:tcBorders>
              <w:top w:val="nil"/>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b/>
                <w:bCs/>
                <w:sz w:val="21"/>
                <w:szCs w:val="21"/>
              </w:rPr>
            </w:pPr>
            <w:r>
              <w:rPr>
                <w:rStyle w:val="ng-star-inserted"/>
                <w:rFonts w:ascii="Helvetica Neue" w:hAnsi="Helvetica Neue"/>
                <w:b/>
                <w:bCs/>
                <w:sz w:val="21"/>
                <w:szCs w:val="21"/>
              </w:rPr>
              <w:t>Language</w:t>
            </w:r>
          </w:p>
        </w:tc>
        <w:tc>
          <w:tcPr>
            <w:tcW w:w="0" w:type="auto"/>
            <w:tcBorders>
              <w:top w:val="nil"/>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b/>
                <w:bCs/>
                <w:sz w:val="21"/>
                <w:szCs w:val="21"/>
              </w:rPr>
            </w:pPr>
            <w:r>
              <w:rPr>
                <w:rStyle w:val="ng-star-inserted"/>
                <w:rFonts w:ascii="Helvetica Neue" w:hAnsi="Helvetica Neue"/>
                <w:b/>
                <w:bCs/>
                <w:sz w:val="21"/>
                <w:szCs w:val="21"/>
              </w:rPr>
              <w:t>MetaKeywords</w:t>
            </w:r>
          </w:p>
        </w:tc>
        <w:tc>
          <w:tcPr>
            <w:tcW w:w="0" w:type="auto"/>
            <w:tcBorders>
              <w:top w:val="nil"/>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b/>
                <w:bCs/>
                <w:sz w:val="21"/>
                <w:szCs w:val="21"/>
              </w:rPr>
            </w:pPr>
            <w:r>
              <w:rPr>
                <w:rStyle w:val="ng-star-inserted"/>
                <w:rFonts w:ascii="Helvetica Neue" w:hAnsi="Helvetica Neue"/>
                <w:b/>
                <w:bCs/>
                <w:sz w:val="21"/>
                <w:szCs w:val="21"/>
              </w:rPr>
              <w:t>MetaDescription</w:t>
            </w:r>
          </w:p>
        </w:tc>
        <w:tc>
          <w:tcPr>
            <w:tcW w:w="0" w:type="auto"/>
            <w:tcBorders>
              <w:top w:val="nil"/>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b/>
                <w:bCs/>
                <w:sz w:val="21"/>
                <w:szCs w:val="21"/>
              </w:rPr>
            </w:pPr>
            <w:r>
              <w:rPr>
                <w:rStyle w:val="ng-star-inserted"/>
                <w:rFonts w:ascii="Helvetica Neue" w:hAnsi="Helvetica Neue"/>
                <w:b/>
                <w:bCs/>
                <w:sz w:val="21"/>
                <w:szCs w:val="21"/>
              </w:rPr>
              <w:t>OpenGraphTitle</w:t>
            </w:r>
          </w:p>
        </w:tc>
        <w:tc>
          <w:tcPr>
            <w:tcW w:w="0" w:type="auto"/>
            <w:tcBorders>
              <w:top w:val="nil"/>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b/>
                <w:bCs/>
                <w:sz w:val="21"/>
                <w:szCs w:val="21"/>
              </w:rPr>
            </w:pPr>
            <w:r>
              <w:rPr>
                <w:rStyle w:val="ng-star-inserted"/>
                <w:rFonts w:ascii="Helvetica Neue" w:hAnsi="Helvetica Neue"/>
                <w:b/>
                <w:bCs/>
                <w:sz w:val="21"/>
                <w:szCs w:val="21"/>
              </w:rPr>
              <w:t>OpenGraphDescription</w:t>
            </w:r>
          </w:p>
        </w:tc>
      </w:tr>
      <w:tr w:rsidR="000243FD" w:rsidTr="000243FD">
        <w:trPr>
          <w:tblCellSpacing w:w="15" w:type="dxa"/>
        </w:trPr>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b/>
                <w:bCs/>
                <w:sz w:val="21"/>
                <w:szCs w:val="21"/>
              </w:rPr>
              <w:t>Georgian (</w:t>
            </w:r>
            <w:r>
              <w:rPr>
                <w:rStyle w:val="ng-star-inserted"/>
                <w:rFonts w:ascii="Sylfaen" w:hAnsi="Sylfaen" w:cs="Sylfaen"/>
                <w:b/>
                <w:bCs/>
                <w:sz w:val="21"/>
                <w:szCs w:val="21"/>
              </w:rPr>
              <w:t>ქართული</w:t>
            </w:r>
            <w:r>
              <w:rPr>
                <w:rStyle w:val="ng-star-inserted"/>
                <w:rFonts w:ascii="Helvetica Neue" w:hAnsi="Helvetica Neue"/>
                <w:b/>
                <w:bCs/>
                <w:sz w:val="21"/>
                <w:szCs w:val="21"/>
              </w:rPr>
              <w:t>)</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Sylfaen" w:hAnsi="Sylfaen" w:cs="Sylfaen"/>
                <w:sz w:val="21"/>
                <w:szCs w:val="21"/>
              </w:rPr>
              <w:t>დაფინანსების</w:t>
            </w:r>
            <w:r>
              <w:rPr>
                <w:rStyle w:val="ng-star-inserted"/>
                <w:rFonts w:ascii="Helvetica Neue" w:hAnsi="Helvetica Neue"/>
                <w:sz w:val="21"/>
                <w:szCs w:val="21"/>
              </w:rPr>
              <w:t xml:space="preserve"> </w:t>
            </w:r>
            <w:r>
              <w:rPr>
                <w:rStyle w:val="ng-star-inserted"/>
                <w:rFonts w:ascii="Sylfaen" w:hAnsi="Sylfaen" w:cs="Sylfaen"/>
                <w:sz w:val="21"/>
                <w:szCs w:val="21"/>
              </w:rPr>
              <w:t>მოზიდვა</w:t>
            </w:r>
            <w:r>
              <w:rPr>
                <w:rStyle w:val="ng-star-inserted"/>
                <w:rFonts w:ascii="Helvetica Neue" w:hAnsi="Helvetica Neue"/>
                <w:sz w:val="21"/>
                <w:szCs w:val="21"/>
              </w:rPr>
              <w:t xml:space="preserve">, </w:t>
            </w:r>
            <w:r>
              <w:rPr>
                <w:rStyle w:val="ng-star-inserted"/>
                <w:rFonts w:ascii="Sylfaen" w:hAnsi="Sylfaen" w:cs="Sylfaen"/>
                <w:sz w:val="21"/>
                <w:szCs w:val="21"/>
              </w:rPr>
              <w:t>ვენჩურული</w:t>
            </w:r>
            <w:r>
              <w:rPr>
                <w:rStyle w:val="ng-star-inserted"/>
                <w:rFonts w:ascii="Helvetica Neue" w:hAnsi="Helvetica Neue"/>
                <w:sz w:val="21"/>
                <w:szCs w:val="21"/>
              </w:rPr>
              <w:t xml:space="preserve"> </w:t>
            </w:r>
            <w:r>
              <w:rPr>
                <w:rStyle w:val="ng-star-inserted"/>
                <w:rFonts w:ascii="Sylfaen" w:hAnsi="Sylfaen" w:cs="Sylfaen"/>
                <w:sz w:val="21"/>
                <w:szCs w:val="21"/>
              </w:rPr>
              <w:t>კაპიტალი</w:t>
            </w:r>
            <w:r>
              <w:rPr>
                <w:rStyle w:val="ng-star-inserted"/>
                <w:rFonts w:ascii="Helvetica Neue" w:hAnsi="Helvetica Neue"/>
                <w:sz w:val="21"/>
                <w:szCs w:val="21"/>
              </w:rPr>
              <w:t xml:space="preserve"> </w:t>
            </w:r>
            <w:r>
              <w:rPr>
                <w:rStyle w:val="ng-star-inserted"/>
                <w:rFonts w:ascii="Sylfaen" w:hAnsi="Sylfaen" w:cs="Sylfaen"/>
                <w:sz w:val="21"/>
                <w:szCs w:val="21"/>
              </w:rPr>
              <w:t>საქართველო</w:t>
            </w:r>
            <w:r>
              <w:rPr>
                <w:rStyle w:val="ng-star-inserted"/>
                <w:rFonts w:ascii="Helvetica Neue" w:hAnsi="Helvetica Neue"/>
                <w:sz w:val="21"/>
                <w:szCs w:val="21"/>
              </w:rPr>
              <w:t xml:space="preserve">, </w:t>
            </w:r>
            <w:r>
              <w:rPr>
                <w:rStyle w:val="ng-star-inserted"/>
                <w:rFonts w:ascii="Sylfaen" w:hAnsi="Sylfaen" w:cs="Sylfaen"/>
                <w:sz w:val="21"/>
                <w:szCs w:val="21"/>
              </w:rPr>
              <w:t>სტარტაპის</w:t>
            </w:r>
            <w:r>
              <w:rPr>
                <w:rStyle w:val="ng-star-inserted"/>
                <w:rFonts w:ascii="Helvetica Neue" w:hAnsi="Helvetica Neue"/>
                <w:sz w:val="21"/>
                <w:szCs w:val="21"/>
              </w:rPr>
              <w:t xml:space="preserve"> </w:t>
            </w:r>
            <w:r>
              <w:rPr>
                <w:rStyle w:val="ng-star-inserted"/>
                <w:rFonts w:ascii="Sylfaen" w:hAnsi="Sylfaen" w:cs="Sylfaen"/>
                <w:sz w:val="21"/>
                <w:szCs w:val="21"/>
              </w:rPr>
              <w:t>დაფინანსება</w:t>
            </w:r>
            <w:r>
              <w:rPr>
                <w:rStyle w:val="ng-star-inserted"/>
                <w:rFonts w:ascii="Helvetica Neue" w:hAnsi="Helvetica Neue"/>
                <w:sz w:val="21"/>
                <w:szCs w:val="21"/>
              </w:rPr>
              <w:t xml:space="preserve">, </w:t>
            </w:r>
            <w:r>
              <w:rPr>
                <w:rStyle w:val="ng-star-inserted"/>
                <w:rFonts w:ascii="Sylfaen" w:hAnsi="Sylfaen" w:cs="Sylfaen"/>
                <w:sz w:val="21"/>
                <w:szCs w:val="21"/>
              </w:rPr>
              <w:t>საინვესტიციო</w:t>
            </w:r>
            <w:r>
              <w:rPr>
                <w:rStyle w:val="ng-star-inserted"/>
                <w:rFonts w:ascii="Helvetica Neue" w:hAnsi="Helvetica Neue"/>
                <w:sz w:val="21"/>
                <w:szCs w:val="21"/>
              </w:rPr>
              <w:t xml:space="preserve"> </w:t>
            </w:r>
            <w:r>
              <w:rPr>
                <w:rStyle w:val="ng-star-inserted"/>
                <w:rFonts w:ascii="Sylfaen" w:hAnsi="Sylfaen" w:cs="Sylfaen"/>
                <w:sz w:val="21"/>
                <w:szCs w:val="21"/>
              </w:rPr>
              <w:t>ხელშეკრულება</w:t>
            </w:r>
            <w:r>
              <w:rPr>
                <w:rStyle w:val="ng-star-inserted"/>
                <w:rFonts w:ascii="Helvetica Neue" w:hAnsi="Helvetica Neue"/>
                <w:sz w:val="21"/>
                <w:szCs w:val="21"/>
              </w:rPr>
              <w:t xml:space="preserve">, </w:t>
            </w:r>
            <w:r>
              <w:rPr>
                <w:rStyle w:val="ng-star-inserted"/>
                <w:rFonts w:ascii="Sylfaen" w:hAnsi="Sylfaen" w:cs="Sylfaen"/>
                <w:sz w:val="21"/>
                <w:szCs w:val="21"/>
              </w:rPr>
              <w:t>ანგელოზი</w:t>
            </w:r>
            <w:r>
              <w:rPr>
                <w:rStyle w:val="ng-star-inserted"/>
                <w:rFonts w:ascii="Helvetica Neue" w:hAnsi="Helvetica Neue"/>
                <w:sz w:val="21"/>
                <w:szCs w:val="21"/>
              </w:rPr>
              <w:t xml:space="preserve"> </w:t>
            </w:r>
            <w:r>
              <w:rPr>
                <w:rStyle w:val="ng-star-inserted"/>
                <w:rFonts w:ascii="Sylfaen" w:hAnsi="Sylfaen" w:cs="Sylfaen"/>
                <w:sz w:val="21"/>
                <w:szCs w:val="21"/>
              </w:rPr>
              <w:t>ინვესტორი</w:t>
            </w:r>
            <w:r>
              <w:rPr>
                <w:rStyle w:val="ng-star-inserted"/>
                <w:rFonts w:ascii="Helvetica Neue" w:hAnsi="Helvetica Neue"/>
                <w:sz w:val="21"/>
                <w:szCs w:val="21"/>
              </w:rPr>
              <w:t xml:space="preserve">, term sheet, </w:t>
            </w:r>
            <w:r>
              <w:rPr>
                <w:rStyle w:val="ng-star-inserted"/>
                <w:rFonts w:ascii="Sylfaen" w:hAnsi="Sylfaen" w:cs="Sylfaen"/>
                <w:sz w:val="21"/>
                <w:szCs w:val="21"/>
              </w:rPr>
              <w:t>იურისტი</w:t>
            </w:r>
            <w:r>
              <w:rPr>
                <w:rStyle w:val="ng-star-inserted"/>
                <w:rFonts w:ascii="Helvetica Neue" w:hAnsi="Helvetica Neue"/>
                <w:sz w:val="21"/>
                <w:szCs w:val="21"/>
              </w:rPr>
              <w:t xml:space="preserve"> </w:t>
            </w:r>
            <w:r>
              <w:rPr>
                <w:rStyle w:val="ng-star-inserted"/>
                <w:rFonts w:ascii="Sylfaen" w:hAnsi="Sylfaen" w:cs="Sylfaen"/>
                <w:sz w:val="21"/>
                <w:szCs w:val="21"/>
              </w:rPr>
              <w:t>სტარტაპისთვის</w:t>
            </w:r>
            <w:r>
              <w:rPr>
                <w:rStyle w:val="ng-star-inserted"/>
                <w:rFonts w:ascii="Helvetica Neue" w:hAnsi="Helvetica Neue"/>
                <w:sz w:val="21"/>
                <w:szCs w:val="21"/>
              </w:rPr>
              <w:t xml:space="preserve"> </w:t>
            </w:r>
            <w:r>
              <w:rPr>
                <w:rStyle w:val="ng-star-inserted"/>
                <w:rFonts w:ascii="Sylfaen" w:hAnsi="Sylfaen" w:cs="Sylfaen"/>
                <w:sz w:val="21"/>
                <w:szCs w:val="21"/>
              </w:rPr>
              <w:t>თბილისი</w:t>
            </w:r>
            <w:r>
              <w:rPr>
                <w:rStyle w:val="ng-star-inserted"/>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sz w:val="21"/>
                <w:szCs w:val="21"/>
              </w:rPr>
              <w:t xml:space="preserve">Legal Sandbox </w:t>
            </w:r>
            <w:r>
              <w:rPr>
                <w:rStyle w:val="ng-star-inserted"/>
                <w:rFonts w:ascii="Sylfaen" w:hAnsi="Sylfaen" w:cs="Sylfaen"/>
                <w:sz w:val="21"/>
                <w:szCs w:val="21"/>
              </w:rPr>
              <w:t>გეხმარებათ</w:t>
            </w:r>
            <w:r>
              <w:rPr>
                <w:rStyle w:val="ng-star-inserted"/>
                <w:rFonts w:ascii="Helvetica Neue" w:hAnsi="Helvetica Neue"/>
                <w:sz w:val="21"/>
                <w:szCs w:val="21"/>
              </w:rPr>
              <w:t xml:space="preserve"> </w:t>
            </w:r>
            <w:r>
              <w:rPr>
                <w:rStyle w:val="ng-star-inserted"/>
                <w:rFonts w:ascii="Sylfaen" w:hAnsi="Sylfaen" w:cs="Sylfaen"/>
                <w:sz w:val="21"/>
                <w:szCs w:val="21"/>
              </w:rPr>
              <w:t>კაპიტალის</w:t>
            </w:r>
            <w:r>
              <w:rPr>
                <w:rStyle w:val="ng-star-inserted"/>
                <w:rFonts w:ascii="Helvetica Neue" w:hAnsi="Helvetica Neue"/>
                <w:sz w:val="21"/>
                <w:szCs w:val="21"/>
              </w:rPr>
              <w:t xml:space="preserve"> </w:t>
            </w:r>
            <w:r>
              <w:rPr>
                <w:rStyle w:val="ng-star-inserted"/>
                <w:rFonts w:ascii="Sylfaen" w:hAnsi="Sylfaen" w:cs="Sylfaen"/>
                <w:sz w:val="21"/>
                <w:szCs w:val="21"/>
              </w:rPr>
              <w:t>მოზიდვაში</w:t>
            </w:r>
            <w:r>
              <w:rPr>
                <w:rStyle w:val="ng-star-inserted"/>
                <w:rFonts w:ascii="Helvetica Neue" w:hAnsi="Helvetica Neue"/>
                <w:sz w:val="21"/>
                <w:szCs w:val="21"/>
              </w:rPr>
              <w:t xml:space="preserve"> </w:t>
            </w:r>
            <w:r>
              <w:rPr>
                <w:rStyle w:val="ng-star-inserted"/>
                <w:rFonts w:ascii="Sylfaen" w:hAnsi="Sylfaen" w:cs="Sylfaen"/>
                <w:sz w:val="21"/>
                <w:szCs w:val="21"/>
              </w:rPr>
              <w:t>საუკეთესო</w:t>
            </w:r>
            <w:r>
              <w:rPr>
                <w:rStyle w:val="ng-star-inserted"/>
                <w:rFonts w:ascii="Helvetica Neue" w:hAnsi="Helvetica Neue"/>
                <w:sz w:val="21"/>
                <w:szCs w:val="21"/>
              </w:rPr>
              <w:t xml:space="preserve"> </w:t>
            </w:r>
            <w:r>
              <w:rPr>
                <w:rStyle w:val="ng-star-inserted"/>
                <w:rFonts w:ascii="Sylfaen" w:hAnsi="Sylfaen" w:cs="Sylfaen"/>
                <w:sz w:val="21"/>
                <w:szCs w:val="21"/>
              </w:rPr>
              <w:t>პირობებით</w:t>
            </w:r>
            <w:r>
              <w:rPr>
                <w:rStyle w:val="ng-star-inserted"/>
                <w:rFonts w:ascii="Helvetica Neue" w:hAnsi="Helvetica Neue"/>
                <w:sz w:val="21"/>
                <w:szCs w:val="21"/>
              </w:rPr>
              <w:t xml:space="preserve">. </w:t>
            </w:r>
            <w:r>
              <w:rPr>
                <w:rStyle w:val="ng-star-inserted"/>
                <w:rFonts w:ascii="Sylfaen" w:hAnsi="Sylfaen" w:cs="Sylfaen"/>
                <w:sz w:val="21"/>
                <w:szCs w:val="21"/>
              </w:rPr>
              <w:t>ჩვენ</w:t>
            </w:r>
            <w:r>
              <w:rPr>
                <w:rStyle w:val="ng-star-inserted"/>
                <w:rFonts w:ascii="Helvetica Neue" w:hAnsi="Helvetica Neue"/>
                <w:sz w:val="21"/>
                <w:szCs w:val="21"/>
              </w:rPr>
              <w:t xml:space="preserve"> </w:t>
            </w:r>
            <w:r>
              <w:rPr>
                <w:rStyle w:val="ng-star-inserted"/>
                <w:rFonts w:ascii="Sylfaen" w:hAnsi="Sylfaen" w:cs="Sylfaen"/>
                <w:sz w:val="21"/>
                <w:szCs w:val="21"/>
              </w:rPr>
              <w:t>წარვმართავთ</w:t>
            </w:r>
            <w:r>
              <w:rPr>
                <w:rStyle w:val="ng-star-inserted"/>
                <w:rFonts w:ascii="Helvetica Neue" w:hAnsi="Helvetica Neue"/>
                <w:sz w:val="21"/>
                <w:szCs w:val="21"/>
              </w:rPr>
              <w:t xml:space="preserve"> </w:t>
            </w:r>
            <w:r>
              <w:rPr>
                <w:rStyle w:val="ng-star-inserted"/>
                <w:rFonts w:ascii="Sylfaen" w:hAnsi="Sylfaen" w:cs="Sylfaen"/>
                <w:sz w:val="21"/>
                <w:szCs w:val="21"/>
              </w:rPr>
              <w:t>მოლაპარაკებებს</w:t>
            </w:r>
            <w:r>
              <w:rPr>
                <w:rStyle w:val="ng-star-inserted"/>
                <w:rFonts w:ascii="Helvetica Neue" w:hAnsi="Helvetica Neue"/>
                <w:sz w:val="21"/>
                <w:szCs w:val="21"/>
              </w:rPr>
              <w:t xml:space="preserve"> </w:t>
            </w:r>
            <w:r>
              <w:rPr>
                <w:rStyle w:val="ng-star-inserted"/>
                <w:rFonts w:ascii="Sylfaen" w:hAnsi="Sylfaen" w:cs="Sylfaen"/>
                <w:sz w:val="21"/>
                <w:szCs w:val="21"/>
              </w:rPr>
              <w:t>და</w:t>
            </w:r>
            <w:r>
              <w:rPr>
                <w:rStyle w:val="ng-star-inserted"/>
                <w:rFonts w:ascii="Helvetica Neue" w:hAnsi="Helvetica Neue"/>
                <w:sz w:val="21"/>
                <w:szCs w:val="21"/>
              </w:rPr>
              <w:t xml:space="preserve"> </w:t>
            </w:r>
            <w:r>
              <w:rPr>
                <w:rStyle w:val="ng-star-inserted"/>
                <w:rFonts w:ascii="Sylfaen" w:hAnsi="Sylfaen" w:cs="Sylfaen"/>
                <w:sz w:val="21"/>
                <w:szCs w:val="21"/>
              </w:rPr>
              <w:t>დავიცავთ</w:t>
            </w:r>
            <w:r>
              <w:rPr>
                <w:rStyle w:val="ng-star-inserted"/>
                <w:rFonts w:ascii="Helvetica Neue" w:hAnsi="Helvetica Neue"/>
                <w:sz w:val="21"/>
                <w:szCs w:val="21"/>
              </w:rPr>
              <w:t xml:space="preserve"> </w:t>
            </w:r>
            <w:r>
              <w:rPr>
                <w:rStyle w:val="ng-star-inserted"/>
                <w:rFonts w:ascii="Sylfaen" w:hAnsi="Sylfaen" w:cs="Sylfaen"/>
                <w:sz w:val="21"/>
                <w:szCs w:val="21"/>
              </w:rPr>
              <w:t>თქვენს</w:t>
            </w:r>
            <w:r>
              <w:rPr>
                <w:rStyle w:val="ng-star-inserted"/>
                <w:rFonts w:ascii="Helvetica Neue" w:hAnsi="Helvetica Neue"/>
                <w:sz w:val="21"/>
                <w:szCs w:val="21"/>
              </w:rPr>
              <w:t xml:space="preserve"> </w:t>
            </w:r>
            <w:r>
              <w:rPr>
                <w:rStyle w:val="ng-star-inserted"/>
                <w:rFonts w:ascii="Sylfaen" w:hAnsi="Sylfaen" w:cs="Sylfaen"/>
                <w:sz w:val="21"/>
                <w:szCs w:val="21"/>
              </w:rPr>
              <w:t>ინტერესებს</w:t>
            </w:r>
            <w:r>
              <w:rPr>
                <w:rStyle w:val="ng-star-inserted"/>
                <w:rFonts w:ascii="Helvetica Neue" w:hAnsi="Helvetica Neue"/>
                <w:sz w:val="21"/>
                <w:szCs w:val="21"/>
              </w:rPr>
              <w:t xml:space="preserve"> </w:t>
            </w:r>
            <w:r>
              <w:rPr>
                <w:rStyle w:val="ng-star-inserted"/>
                <w:rFonts w:ascii="Sylfaen" w:hAnsi="Sylfaen" w:cs="Sylfaen"/>
                <w:sz w:val="21"/>
                <w:szCs w:val="21"/>
              </w:rPr>
              <w:t>ინვესტორებთან</w:t>
            </w:r>
            <w:r>
              <w:rPr>
                <w:rStyle w:val="ng-star-inserted"/>
                <w:rFonts w:ascii="Helvetica Neue" w:hAnsi="Helvetica Neue"/>
                <w:sz w:val="21"/>
                <w:szCs w:val="21"/>
              </w:rPr>
              <w:t xml:space="preserve"> </w:t>
            </w:r>
            <w:r>
              <w:rPr>
                <w:rStyle w:val="ng-star-inserted"/>
                <w:rFonts w:ascii="Sylfaen" w:hAnsi="Sylfaen" w:cs="Sylfaen"/>
                <w:sz w:val="21"/>
                <w:szCs w:val="21"/>
              </w:rPr>
              <w:t>ურთიერთობისას</w:t>
            </w:r>
            <w:r>
              <w:rPr>
                <w:rStyle w:val="ng-star-inserted"/>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Sylfaen" w:hAnsi="Sylfaen" w:cs="Sylfaen"/>
                <w:sz w:val="21"/>
                <w:szCs w:val="21"/>
              </w:rPr>
              <w:t>დაფინანსების</w:t>
            </w:r>
            <w:r>
              <w:rPr>
                <w:rStyle w:val="ng-star-inserted"/>
                <w:rFonts w:ascii="Helvetica Neue" w:hAnsi="Helvetica Neue"/>
                <w:sz w:val="21"/>
                <w:szCs w:val="21"/>
              </w:rPr>
              <w:t xml:space="preserve"> </w:t>
            </w:r>
            <w:r>
              <w:rPr>
                <w:rStyle w:val="ng-star-inserted"/>
                <w:rFonts w:ascii="Sylfaen" w:hAnsi="Sylfaen" w:cs="Sylfaen"/>
                <w:sz w:val="21"/>
                <w:szCs w:val="21"/>
              </w:rPr>
              <w:t>მოზიდვა</w:t>
            </w:r>
            <w:r>
              <w:rPr>
                <w:rStyle w:val="ng-star-inserted"/>
                <w:rFonts w:ascii="Helvetica Neue" w:hAnsi="Helvetica Neue"/>
                <w:sz w:val="21"/>
                <w:szCs w:val="21"/>
              </w:rPr>
              <w:t xml:space="preserve"> </w:t>
            </w:r>
            <w:r>
              <w:rPr>
                <w:rStyle w:val="ng-star-inserted"/>
                <w:rFonts w:ascii="Sylfaen" w:hAnsi="Sylfaen" w:cs="Sylfaen"/>
                <w:sz w:val="21"/>
                <w:szCs w:val="21"/>
              </w:rPr>
              <w:t>სტარტაპებისთვის</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Sylfaen" w:hAnsi="Sylfaen" w:cs="Sylfaen"/>
                <w:sz w:val="21"/>
                <w:szCs w:val="21"/>
              </w:rPr>
              <w:t>იურიდიული</w:t>
            </w:r>
            <w:r>
              <w:rPr>
                <w:rStyle w:val="ng-star-inserted"/>
                <w:rFonts w:ascii="Helvetica Neue" w:hAnsi="Helvetica Neue"/>
                <w:sz w:val="21"/>
                <w:szCs w:val="21"/>
              </w:rPr>
              <w:t xml:space="preserve"> </w:t>
            </w:r>
            <w:r>
              <w:rPr>
                <w:rStyle w:val="ng-star-inserted"/>
                <w:rFonts w:ascii="Sylfaen" w:hAnsi="Sylfaen" w:cs="Sylfaen"/>
                <w:sz w:val="21"/>
                <w:szCs w:val="21"/>
              </w:rPr>
              <w:t>მხარდაჭერა</w:t>
            </w:r>
          </w:p>
        </w:tc>
      </w:tr>
      <w:tr w:rsidR="000243FD" w:rsidTr="000243FD">
        <w:trPr>
          <w:tblCellSpacing w:w="15" w:type="dxa"/>
        </w:trPr>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b/>
                <w:bCs/>
                <w:sz w:val="21"/>
                <w:szCs w:val="21"/>
              </w:rPr>
              <w:lastRenderedPageBreak/>
              <w:t>English</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sz w:val="21"/>
                <w:szCs w:val="21"/>
              </w:rPr>
              <w:t>Startup funding Georgia, venture capital lawyer Tbilisi, raise capital, angel investor negotiations, term sheet review, SAFE agreement, convertible note, startup lawyer.</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sz w:val="21"/>
                <w:szCs w:val="21"/>
              </w:rPr>
              <w:t>Legal Sandbox helps you raise capital on the best possible terms. We lead negotiations with investors and protect your interests, equity, and control. Secure your startup's future in Georgia.</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sz w:val="21"/>
                <w:szCs w:val="21"/>
              </w:rPr>
              <w:t>Fundraising Legal Support for Startups in Georgia</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sz w:val="21"/>
                <w:szCs w:val="21"/>
              </w:rPr>
              <w:t>Legal Sandbox</w:t>
            </w:r>
          </w:p>
        </w:tc>
      </w:tr>
      <w:tr w:rsidR="000243FD" w:rsidTr="000243FD">
        <w:trPr>
          <w:tblCellSpacing w:w="15" w:type="dxa"/>
        </w:trPr>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b/>
                <w:bCs/>
                <w:sz w:val="21"/>
                <w:szCs w:val="21"/>
              </w:rPr>
              <w:t>Russian (Русский)</w:t>
            </w:r>
          </w:p>
        </w:tc>
        <w:tc>
          <w:tcPr>
            <w:tcW w:w="0" w:type="auto"/>
            <w:tcBorders>
              <w:right w:val="nil"/>
            </w:tcBorders>
            <w:tcMar>
              <w:top w:w="90" w:type="dxa"/>
              <w:left w:w="180" w:type="dxa"/>
              <w:bottom w:w="90" w:type="dxa"/>
              <w:right w:w="180" w:type="dxa"/>
            </w:tcMar>
            <w:vAlign w:val="center"/>
            <w:hideMark/>
          </w:tcPr>
          <w:p w:rsidR="000243FD" w:rsidRPr="000243FD" w:rsidRDefault="000243FD">
            <w:pPr>
              <w:spacing w:line="300" w:lineRule="atLeast"/>
              <w:rPr>
                <w:rFonts w:ascii="Helvetica Neue" w:hAnsi="Helvetica Neue"/>
                <w:sz w:val="21"/>
                <w:szCs w:val="21"/>
                <w:lang w:val="ru-RU"/>
              </w:rPr>
            </w:pPr>
            <w:r w:rsidRPr="000243FD">
              <w:rPr>
                <w:rStyle w:val="ng-star-inserted"/>
                <w:rFonts w:ascii="Helvetica Neue" w:hAnsi="Helvetica Neue"/>
                <w:sz w:val="21"/>
                <w:szCs w:val="21"/>
                <w:lang w:val="ru-RU"/>
              </w:rPr>
              <w:t xml:space="preserve">Привлечение финансирования в Грузии, венчурный капитал Тбилиси, финансирование стартапов, инвестиционный договор, переговоры с инвесторами, </w:t>
            </w:r>
            <w:r>
              <w:rPr>
                <w:rStyle w:val="ng-star-inserted"/>
                <w:rFonts w:ascii="Helvetica Neue" w:hAnsi="Helvetica Neue"/>
                <w:sz w:val="21"/>
                <w:szCs w:val="21"/>
              </w:rPr>
              <w:t>term</w:t>
            </w:r>
            <w:r w:rsidRPr="000243FD">
              <w:rPr>
                <w:rStyle w:val="ng-star-inserted"/>
                <w:rFonts w:ascii="Helvetica Neue" w:hAnsi="Helvetica Neue"/>
                <w:sz w:val="21"/>
                <w:szCs w:val="21"/>
                <w:lang w:val="ru-RU"/>
              </w:rPr>
              <w:t xml:space="preserve"> </w:t>
            </w:r>
            <w:r>
              <w:rPr>
                <w:rStyle w:val="ng-star-inserted"/>
                <w:rFonts w:ascii="Helvetica Neue" w:hAnsi="Helvetica Neue"/>
                <w:sz w:val="21"/>
                <w:szCs w:val="21"/>
              </w:rPr>
              <w:t>sheet</w:t>
            </w:r>
            <w:r w:rsidRPr="000243FD">
              <w:rPr>
                <w:rStyle w:val="ng-star-inserted"/>
                <w:rFonts w:ascii="Helvetica Neue" w:hAnsi="Helvetica Neue"/>
                <w:sz w:val="21"/>
                <w:szCs w:val="21"/>
                <w:lang w:val="ru-RU"/>
              </w:rPr>
              <w:t>, юрист для стартапа.</w:t>
            </w:r>
          </w:p>
        </w:tc>
        <w:tc>
          <w:tcPr>
            <w:tcW w:w="0" w:type="auto"/>
            <w:tcBorders>
              <w:right w:val="nil"/>
            </w:tcBorders>
            <w:tcMar>
              <w:top w:w="90" w:type="dxa"/>
              <w:left w:w="180" w:type="dxa"/>
              <w:bottom w:w="90" w:type="dxa"/>
              <w:right w:w="180" w:type="dxa"/>
            </w:tcMar>
            <w:vAlign w:val="center"/>
            <w:hideMark/>
          </w:tcPr>
          <w:p w:rsidR="000243FD" w:rsidRPr="000243FD" w:rsidRDefault="000243FD">
            <w:pPr>
              <w:spacing w:line="300" w:lineRule="atLeast"/>
              <w:rPr>
                <w:rFonts w:ascii="Helvetica Neue" w:hAnsi="Helvetica Neue"/>
                <w:sz w:val="21"/>
                <w:szCs w:val="21"/>
                <w:lang w:val="ru-RU"/>
              </w:rPr>
            </w:pPr>
            <w:r>
              <w:rPr>
                <w:rStyle w:val="ng-star-inserted"/>
                <w:rFonts w:ascii="Helvetica Neue" w:hAnsi="Helvetica Neue"/>
                <w:sz w:val="21"/>
                <w:szCs w:val="21"/>
              </w:rPr>
              <w:t>Legal</w:t>
            </w:r>
            <w:r w:rsidRPr="000243FD">
              <w:rPr>
                <w:rStyle w:val="ng-star-inserted"/>
                <w:rFonts w:ascii="Helvetica Neue" w:hAnsi="Helvetica Neue"/>
                <w:sz w:val="21"/>
                <w:szCs w:val="21"/>
                <w:lang w:val="ru-RU"/>
              </w:rPr>
              <w:t xml:space="preserve"> </w:t>
            </w:r>
            <w:r>
              <w:rPr>
                <w:rStyle w:val="ng-star-inserted"/>
                <w:rFonts w:ascii="Helvetica Neue" w:hAnsi="Helvetica Neue"/>
                <w:sz w:val="21"/>
                <w:szCs w:val="21"/>
              </w:rPr>
              <w:t>Sandbox</w:t>
            </w:r>
            <w:r w:rsidRPr="000243FD">
              <w:rPr>
                <w:rStyle w:val="ng-star-inserted"/>
                <w:rFonts w:ascii="Helvetica Neue" w:hAnsi="Helvetica Neue"/>
                <w:sz w:val="21"/>
                <w:szCs w:val="21"/>
                <w:lang w:val="ru-RU"/>
              </w:rPr>
              <w:t xml:space="preserve"> поможет вам привлечь капитал на лучших условиях. Мы проведем переговоры с инвесторами и защитим ваши интересы, долю в компании и контроль.</w:t>
            </w:r>
          </w:p>
        </w:tc>
        <w:tc>
          <w:tcPr>
            <w:tcW w:w="0" w:type="auto"/>
            <w:tcBorders>
              <w:right w:val="nil"/>
            </w:tcBorders>
            <w:tcMar>
              <w:top w:w="90" w:type="dxa"/>
              <w:left w:w="180" w:type="dxa"/>
              <w:bottom w:w="90" w:type="dxa"/>
              <w:right w:w="180" w:type="dxa"/>
            </w:tcMar>
            <w:vAlign w:val="center"/>
            <w:hideMark/>
          </w:tcPr>
          <w:p w:rsidR="000243FD" w:rsidRPr="000243FD" w:rsidRDefault="000243FD">
            <w:pPr>
              <w:spacing w:line="300" w:lineRule="atLeast"/>
              <w:rPr>
                <w:rFonts w:ascii="Helvetica Neue" w:hAnsi="Helvetica Neue"/>
                <w:sz w:val="21"/>
                <w:szCs w:val="21"/>
                <w:lang w:val="ru-RU"/>
              </w:rPr>
            </w:pPr>
            <w:r w:rsidRPr="000243FD">
              <w:rPr>
                <w:rStyle w:val="ng-star-inserted"/>
                <w:rFonts w:ascii="Helvetica Neue" w:hAnsi="Helvetica Neue"/>
                <w:sz w:val="21"/>
                <w:szCs w:val="21"/>
                <w:lang w:val="ru-RU"/>
              </w:rPr>
              <w:t>Юридическая поддержка при привлечении финансирования для стартапов</w:t>
            </w:r>
          </w:p>
        </w:tc>
        <w:tc>
          <w:tcPr>
            <w:tcW w:w="0" w:type="auto"/>
            <w:tcBorders>
              <w:right w:val="nil"/>
            </w:tcBorders>
            <w:tcMar>
              <w:top w:w="90" w:type="dxa"/>
              <w:left w:w="180" w:type="dxa"/>
              <w:bottom w:w="90" w:type="dxa"/>
              <w:right w:w="180" w:type="dxa"/>
            </w:tcMar>
            <w:vAlign w:val="center"/>
            <w:hideMark/>
          </w:tcPr>
          <w:p w:rsidR="000243FD" w:rsidRDefault="000243FD">
            <w:pPr>
              <w:spacing w:line="300" w:lineRule="atLeast"/>
              <w:rPr>
                <w:rFonts w:ascii="Helvetica Neue" w:hAnsi="Helvetica Neue"/>
                <w:sz w:val="21"/>
                <w:szCs w:val="21"/>
              </w:rPr>
            </w:pPr>
            <w:r>
              <w:rPr>
                <w:rStyle w:val="ng-star-inserted"/>
                <w:rFonts w:ascii="Helvetica Neue" w:hAnsi="Helvetica Neue"/>
                <w:sz w:val="21"/>
                <w:szCs w:val="21"/>
              </w:rPr>
              <w:t>Legal Sandbox</w:t>
            </w:r>
          </w:p>
        </w:tc>
      </w:tr>
    </w:tbl>
    <w:p w:rsidR="000243FD" w:rsidRPr="000243FD" w:rsidRDefault="000243FD" w:rsidP="000243FD">
      <w:pPr>
        <w:rPr>
          <w:lang w:val="ru-RU"/>
        </w:rPr>
      </w:pPr>
      <w:bookmarkStart w:id="0" w:name="_GoBack"/>
      <w:bookmarkEnd w:id="0"/>
    </w:p>
    <w:sectPr w:rsidR="000243FD" w:rsidRPr="0002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57"/>
    <w:rsid w:val="000243FD"/>
    <w:rsid w:val="003A557C"/>
    <w:rsid w:val="004F5133"/>
    <w:rsid w:val="00601F51"/>
    <w:rsid w:val="00D95157"/>
    <w:rsid w:val="00F22DE0"/>
    <w:rsid w:val="00F9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F882"/>
  <w15:chartTrackingRefBased/>
  <w15:docId w15:val="{3FB14676-E286-466F-989B-6E8B6A7F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F51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43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3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F5133"/>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4F5133"/>
  </w:style>
  <w:style w:type="paragraph" w:customStyle="1" w:styleId="ng-star-inserted1">
    <w:name w:val="ng-star-inserted1"/>
    <w:basedOn w:val="Normal"/>
    <w:rsid w:val="004F51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243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22834">
      <w:bodyDiv w:val="1"/>
      <w:marLeft w:val="0"/>
      <w:marRight w:val="0"/>
      <w:marTop w:val="0"/>
      <w:marBottom w:val="0"/>
      <w:divBdr>
        <w:top w:val="none" w:sz="0" w:space="0" w:color="auto"/>
        <w:left w:val="none" w:sz="0" w:space="0" w:color="auto"/>
        <w:bottom w:val="none" w:sz="0" w:space="0" w:color="auto"/>
        <w:right w:val="none" w:sz="0" w:space="0" w:color="auto"/>
      </w:divBdr>
      <w:divsChild>
        <w:div w:id="301885479">
          <w:marLeft w:val="0"/>
          <w:marRight w:val="0"/>
          <w:marTop w:val="0"/>
          <w:marBottom w:val="240"/>
          <w:divBdr>
            <w:top w:val="none" w:sz="0" w:space="0" w:color="auto"/>
            <w:left w:val="none" w:sz="0" w:space="0" w:color="auto"/>
            <w:bottom w:val="none" w:sz="0" w:space="0" w:color="auto"/>
            <w:right w:val="none" w:sz="0" w:space="0" w:color="auto"/>
          </w:divBdr>
        </w:div>
      </w:divsChild>
    </w:div>
    <w:div w:id="1056005169">
      <w:bodyDiv w:val="1"/>
      <w:marLeft w:val="0"/>
      <w:marRight w:val="0"/>
      <w:marTop w:val="0"/>
      <w:marBottom w:val="0"/>
      <w:divBdr>
        <w:top w:val="none" w:sz="0" w:space="0" w:color="auto"/>
        <w:left w:val="none" w:sz="0" w:space="0" w:color="auto"/>
        <w:bottom w:val="none" w:sz="0" w:space="0" w:color="auto"/>
        <w:right w:val="none" w:sz="0" w:space="0" w:color="auto"/>
      </w:divBdr>
    </w:div>
    <w:div w:id="1661813204">
      <w:bodyDiv w:val="1"/>
      <w:marLeft w:val="0"/>
      <w:marRight w:val="0"/>
      <w:marTop w:val="0"/>
      <w:marBottom w:val="0"/>
      <w:divBdr>
        <w:top w:val="none" w:sz="0" w:space="0" w:color="auto"/>
        <w:left w:val="none" w:sz="0" w:space="0" w:color="auto"/>
        <w:bottom w:val="none" w:sz="0" w:space="0" w:color="auto"/>
        <w:right w:val="none" w:sz="0" w:space="0" w:color="auto"/>
      </w:divBdr>
    </w:div>
    <w:div w:id="17204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2025-07-03T12:20:00Z</dcterms:created>
  <dcterms:modified xsi:type="dcterms:W3CDTF">2025-07-23T13:31:00Z</dcterms:modified>
</cp:coreProperties>
</file>