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BF5568" w:rsidP="00BF5568">
      <w:pPr>
        <w:pStyle w:val="Heading1"/>
        <w:rPr>
          <w:lang w:val="ka-GE"/>
        </w:rPr>
      </w:pPr>
      <w:r>
        <w:rPr>
          <w:lang w:val="ka-GE"/>
        </w:rPr>
        <w:t>ქართული</w:t>
      </w:r>
    </w:p>
    <w:p w:rsidR="00F961B7" w:rsidRDefault="00F961B7" w:rsidP="00F961B7">
      <w:pPr>
        <w:pStyle w:val="Heading3"/>
        <w:shd w:val="clear" w:color="auto" w:fill="FFFFFF"/>
        <w:spacing w:before="0" w:line="420" w:lineRule="atLeast"/>
        <w:rPr>
          <w:rFonts w:ascii="Helvetica Neue" w:hAnsi="Helvetica Neue"/>
          <w:color w:val="1A1C1E"/>
          <w:sz w:val="33"/>
          <w:szCs w:val="33"/>
        </w:rPr>
      </w:pPr>
      <w:proofErr w:type="spellStart"/>
      <w:r>
        <w:rPr>
          <w:rStyle w:val="ng-star-inserted"/>
          <w:rFonts w:ascii="Sylfaen" w:hAnsi="Sylfaen" w:cs="Sylfaen"/>
          <w:color w:val="1A1C1E"/>
          <w:sz w:val="33"/>
          <w:szCs w:val="33"/>
        </w:rPr>
        <w:t>მარეგულირებელ</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ნორმებთან</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შესაბამისობა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კრიპტო</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სამართლის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კომპლექსურ</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გარემოში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ნავიგაცია</w:t>
      </w:r>
      <w:proofErr w:type="spellEnd"/>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proofErr w:type="spellStart"/>
      <w:r>
        <w:rPr>
          <w:rStyle w:val="ng-star-inserted"/>
          <w:rFonts w:ascii="Sylfaen" w:hAnsi="Sylfaen" w:cs="Sylfaen"/>
          <w:b/>
          <w:bCs/>
          <w:color w:val="1A1C1E"/>
          <w:sz w:val="21"/>
          <w:szCs w:val="21"/>
        </w:rPr>
        <w:t>უზრუნველყავით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საქმიანობის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ლიცენზია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ახალ</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ფინანსურ</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სივრცეში</w:t>
      </w:r>
      <w:proofErr w:type="spellEnd"/>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proofErr w:type="spellStart"/>
      <w:r>
        <w:rPr>
          <w:rStyle w:val="ng-star-inserted"/>
          <w:rFonts w:ascii="Sylfaen" w:hAnsi="Sylfaen" w:cs="Sylfaen"/>
          <w:color w:val="1A1C1E"/>
          <w:sz w:val="21"/>
          <w:szCs w:val="21"/>
        </w:rPr>
        <w:t>კრიპტოვალუტებისა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სამყარო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წინა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ხაზზე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ოპერირებს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თუმცა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არსებობს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გლობალური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ადგილობრივი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სწრაფად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გამყარებად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სფეროში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მოქმედი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საწარმოსთვის</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ბირჟებიდან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დაწყებული</w:t>
      </w:r>
      <w:proofErr w:type="spellEnd"/>
      <w:r>
        <w:rPr>
          <w:rStyle w:val="ng-star-inserted"/>
          <w:rFonts w:ascii="Helvetica Neue" w:hAnsi="Helvetica Neue"/>
          <w:color w:val="1A1C1E"/>
          <w:sz w:val="21"/>
          <w:szCs w:val="21"/>
        </w:rPr>
        <w:t xml:space="preserve"> NFT </w:t>
      </w:r>
      <w:proofErr w:type="spellStart"/>
      <w:r>
        <w:rPr>
          <w:rStyle w:val="ng-star-inserted"/>
          <w:rFonts w:ascii="Sylfaen" w:hAnsi="Sylfaen" w:cs="Sylfaen"/>
          <w:color w:val="1A1C1E"/>
          <w:sz w:val="21"/>
          <w:szCs w:val="21"/>
        </w:rPr>
        <w:t>პლატფორმებით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დამთავრებული</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ლანდშაფტში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ნავიგაცია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მეორეხარისხოვანი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ამოცანა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არსებობის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ნდობისა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სიცოცხლისუნარიანობის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ფუნდამენტური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წინაპირობა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კუთხით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დაშვებული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შეცდომა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ხარვეზი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ეგზისტენციალური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საფრთხეა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საექსპერტო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ორიენტირებულ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ბუნდოვანება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მძლავრ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კონკურენტულ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უპირატესობად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გარდავქმნათ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საქმიანობა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აბსოლუტური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გარანტიების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მქონე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საძირკველზე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აგებული</w:t>
      </w:r>
      <w:proofErr w:type="spellEnd"/>
      <w:r>
        <w:rPr>
          <w:rStyle w:val="ng-star-inserted"/>
          <w:rFonts w:ascii="Helvetica Neue" w:hAnsi="Helvetica Neue"/>
          <w:color w:val="1A1C1E"/>
          <w:sz w:val="21"/>
          <w:szCs w:val="21"/>
        </w:rPr>
        <w:t>.</w:t>
      </w:r>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proofErr w:type="spellStart"/>
      <w:r>
        <w:rPr>
          <w:rStyle w:val="ng-star-inserted"/>
          <w:rFonts w:ascii="Sylfaen" w:hAnsi="Sylfaen" w:cs="Sylfaen"/>
          <w:b/>
          <w:bCs/>
          <w:color w:val="1A1C1E"/>
          <w:sz w:val="21"/>
          <w:szCs w:val="21"/>
        </w:rPr>
        <w:t>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სჭირდება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მომსახურება</w:t>
      </w:r>
      <w:proofErr w:type="spellEnd"/>
      <w:r>
        <w:rPr>
          <w:rStyle w:val="ng-star-inserted"/>
          <w:rFonts w:ascii="Helvetica Neue" w:hAnsi="Helvetica Neue"/>
          <w:b/>
          <w:bCs/>
          <w:color w:val="1A1C1E"/>
          <w:sz w:val="21"/>
          <w:szCs w:val="21"/>
        </w:rPr>
        <w:t>?</w:t>
      </w:r>
      <w:r>
        <w:rPr>
          <w:rFonts w:ascii="Helvetica Neue" w:hAnsi="Helvetica Neue"/>
          <w:color w:val="1A1C1E"/>
          <w:sz w:val="21"/>
          <w:szCs w:val="21"/>
        </w:rPr>
        <w:br/>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შეუცვლელია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ვირტუალური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ეკოსისტემაში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მოქმედი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სუბიექტისთვის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w:t>
      </w:r>
    </w:p>
    <w:p w:rsidR="00F961B7" w:rsidRDefault="00F961B7" w:rsidP="00F961B7">
      <w:pPr>
        <w:pStyle w:val="ng-star-inserted1"/>
        <w:numPr>
          <w:ilvl w:val="0"/>
          <w:numId w:val="1"/>
        </w:numPr>
        <w:shd w:val="clear" w:color="auto" w:fill="FFFFFF"/>
        <w:spacing w:before="0" w:beforeAutospacing="0" w:after="45" w:afterAutospacing="0" w:line="300" w:lineRule="atLeast"/>
        <w:rPr>
          <w:rFonts w:ascii="Helvetica Neue" w:hAnsi="Helvetica Neue"/>
          <w:color w:val="1A1C1E"/>
          <w:sz w:val="21"/>
          <w:szCs w:val="21"/>
        </w:rPr>
      </w:pPr>
      <w:proofErr w:type="spellStart"/>
      <w:r>
        <w:rPr>
          <w:rStyle w:val="ng-star-inserted"/>
          <w:rFonts w:ascii="Sylfaen" w:hAnsi="Sylfaen" w:cs="Sylfaen"/>
          <w:color w:val="1A1C1E"/>
          <w:sz w:val="21"/>
          <w:szCs w:val="21"/>
        </w:rPr>
        <w:t>კრიპტოვალუტის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ბირჟებისა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სავაჭრო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პლატფორმებისთვის</w:t>
      </w:r>
      <w:proofErr w:type="spellEnd"/>
    </w:p>
    <w:p w:rsidR="00F961B7" w:rsidRDefault="00F961B7" w:rsidP="00F961B7">
      <w:pPr>
        <w:pStyle w:val="ng-star-inserted1"/>
        <w:numPr>
          <w:ilvl w:val="0"/>
          <w:numId w:val="1"/>
        </w:numPr>
        <w:shd w:val="clear" w:color="auto" w:fill="FFFFFF"/>
        <w:spacing w:before="0" w:beforeAutospacing="0" w:after="45" w:afterAutospacing="0" w:line="300" w:lineRule="atLeast"/>
        <w:rPr>
          <w:rFonts w:ascii="Helvetica Neue" w:hAnsi="Helvetica Neue"/>
          <w:color w:val="1A1C1E"/>
          <w:sz w:val="21"/>
          <w:szCs w:val="21"/>
        </w:rPr>
      </w:pP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საფულეების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პროვაიდერებისთვის</w:t>
      </w:r>
      <w:proofErr w:type="spellEnd"/>
    </w:p>
    <w:p w:rsidR="00F961B7" w:rsidRDefault="00F961B7" w:rsidP="00F961B7">
      <w:pPr>
        <w:pStyle w:val="ng-star-inserted1"/>
        <w:numPr>
          <w:ilvl w:val="0"/>
          <w:numId w:val="1"/>
        </w:numPr>
        <w:shd w:val="clear" w:color="auto" w:fill="FFFFFF"/>
        <w:spacing w:before="0" w:beforeAutospacing="0" w:after="45" w:afterAutospacing="0" w:line="300" w:lineRule="atLeast"/>
        <w:rPr>
          <w:rFonts w:ascii="Helvetica Neue" w:hAnsi="Helvetica Neue"/>
          <w:color w:val="1A1C1E"/>
          <w:sz w:val="21"/>
          <w:szCs w:val="21"/>
        </w:rPr>
      </w:pPr>
      <w:proofErr w:type="spellStart"/>
      <w:r>
        <w:rPr>
          <w:rStyle w:val="ng-star-inserted"/>
          <w:rFonts w:ascii="Sylfaen" w:hAnsi="Sylfaen" w:cs="Sylfaen"/>
          <w:color w:val="1A1C1E"/>
          <w:sz w:val="21"/>
          <w:szCs w:val="21"/>
        </w:rPr>
        <w:t>ტოკენების</w:t>
      </w:r>
      <w:proofErr w:type="spellEnd"/>
      <w:r>
        <w:rPr>
          <w:rStyle w:val="ng-star-inserted"/>
          <w:rFonts w:ascii="Helvetica Neue" w:hAnsi="Helvetica Neue"/>
          <w:color w:val="1A1C1E"/>
          <w:sz w:val="21"/>
          <w:szCs w:val="21"/>
        </w:rPr>
        <w:t xml:space="preserve"> (ICO/STO)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ციფრული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ემიტენტებისთვის</w:t>
      </w:r>
      <w:proofErr w:type="spellEnd"/>
    </w:p>
    <w:p w:rsidR="00F961B7" w:rsidRDefault="00F961B7" w:rsidP="00F961B7">
      <w:pPr>
        <w:pStyle w:val="ng-star-inserted1"/>
        <w:numPr>
          <w:ilvl w:val="0"/>
          <w:numId w:val="1"/>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 xml:space="preserve">NFT </w:t>
      </w:r>
      <w:proofErr w:type="spellStart"/>
      <w:r>
        <w:rPr>
          <w:rStyle w:val="ng-star-inserted"/>
          <w:rFonts w:ascii="Sylfaen" w:hAnsi="Sylfaen" w:cs="Sylfaen"/>
          <w:color w:val="1A1C1E"/>
          <w:sz w:val="21"/>
          <w:szCs w:val="21"/>
        </w:rPr>
        <w:t>ბაზრებისა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პლატფორმებისთვის</w:t>
      </w:r>
      <w:proofErr w:type="spellEnd"/>
    </w:p>
    <w:p w:rsidR="00F961B7" w:rsidRDefault="00F961B7" w:rsidP="00F961B7">
      <w:pPr>
        <w:pStyle w:val="ng-star-inserted1"/>
        <w:numPr>
          <w:ilvl w:val="0"/>
          <w:numId w:val="1"/>
        </w:numPr>
        <w:shd w:val="clear" w:color="auto" w:fill="FFFFFF"/>
        <w:spacing w:before="0" w:beforeAutospacing="0" w:after="45" w:afterAutospacing="0" w:line="300" w:lineRule="atLeast"/>
        <w:rPr>
          <w:rFonts w:ascii="Helvetica Neue" w:hAnsi="Helvetica Neue"/>
          <w:color w:val="1A1C1E"/>
          <w:sz w:val="21"/>
          <w:szCs w:val="21"/>
        </w:rPr>
      </w:pPr>
      <w:proofErr w:type="spellStart"/>
      <w:r>
        <w:rPr>
          <w:rStyle w:val="ng-star-inserted"/>
          <w:rFonts w:ascii="Sylfaen" w:hAnsi="Sylfaen" w:cs="Sylfaen"/>
          <w:color w:val="1A1C1E"/>
          <w:sz w:val="21"/>
          <w:szCs w:val="21"/>
        </w:rPr>
        <w:t>კრიპტო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საინვესტიციო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ფონდებისა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მმართველებისთვის</w:t>
      </w:r>
      <w:proofErr w:type="spellEnd"/>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proofErr w:type="spellStart"/>
      <w:r>
        <w:rPr>
          <w:rStyle w:val="ng-star-inserted"/>
          <w:rFonts w:ascii="Sylfaen" w:hAnsi="Sylfaen" w:cs="Sylfaen"/>
          <w:b/>
          <w:bCs/>
          <w:color w:val="1A1C1E"/>
          <w:sz w:val="21"/>
          <w:szCs w:val="21"/>
        </w:rPr>
        <w:t>რას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გთავაზობთ</w:t>
      </w:r>
      <w:proofErr w:type="spellEnd"/>
      <w:r>
        <w:rPr>
          <w:rStyle w:val="ng-star-inserted"/>
          <w:rFonts w:ascii="Helvetica Neue" w:hAnsi="Helvetica Neue"/>
          <w:b/>
          <w:bCs/>
          <w:color w:val="1A1C1E"/>
          <w:sz w:val="21"/>
          <w:szCs w:val="21"/>
        </w:rPr>
        <w:t>:</w:t>
      </w:r>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ამომწურავ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საქმიანობის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ლეგალური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სოციალური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ლიცენზიის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მოსაპოვებლად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მიზანია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საქართველოს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ეროვნული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ბანკის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სებ</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დადგენილ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რეჟიმთან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w:t>
      </w:r>
    </w:p>
    <w:p w:rsidR="00F961B7" w:rsidRDefault="00F961B7" w:rsidP="00F961B7">
      <w:pPr>
        <w:pStyle w:val="ng-star-inserted1"/>
        <w:numPr>
          <w:ilvl w:val="0"/>
          <w:numId w:val="2"/>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 xml:space="preserve">VASP </w:t>
      </w:r>
      <w:proofErr w:type="spellStart"/>
      <w:r>
        <w:rPr>
          <w:rStyle w:val="ng-star-inserted"/>
          <w:rFonts w:ascii="Sylfaen" w:hAnsi="Sylfaen" w:cs="Sylfaen"/>
          <w:b/>
          <w:bCs/>
          <w:color w:val="1A1C1E"/>
          <w:sz w:val="21"/>
          <w:szCs w:val="21"/>
        </w:rPr>
        <w:t>რეგისტრაცია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ლიცენზირება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ვმართავთ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სებ</w:t>
      </w:r>
      <w:r>
        <w:rPr>
          <w:rStyle w:val="ng-star-inserted"/>
          <w:rFonts w:ascii="Helvetica Neue" w:hAnsi="Helvetica Neue"/>
          <w:color w:val="1A1C1E"/>
          <w:sz w:val="21"/>
          <w:szCs w:val="21"/>
        </w:rPr>
        <w:t>-</w:t>
      </w:r>
      <w:r>
        <w:rPr>
          <w:rStyle w:val="ng-star-inserted"/>
          <w:rFonts w:ascii="Sylfaen" w:hAnsi="Sylfaen" w:cs="Sylfaen"/>
          <w:color w:val="1A1C1E"/>
          <w:sz w:val="21"/>
          <w:szCs w:val="21"/>
        </w:rPr>
        <w:t>ში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ვირტუალური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აქტივის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მომსახურების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მიმწოდებლად</w:t>
      </w:r>
      <w:proofErr w:type="spellEnd"/>
      <w:r>
        <w:rPr>
          <w:rStyle w:val="ng-star-inserted"/>
          <w:rFonts w:ascii="Helvetica Neue" w:hAnsi="Helvetica Neue"/>
          <w:b/>
          <w:bCs/>
          <w:color w:val="1A1C1E"/>
          <w:sz w:val="21"/>
          <w:szCs w:val="21"/>
        </w:rPr>
        <w:t xml:space="preserve"> (VASP)</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რეგისტრაციის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მომზადება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ვქმნით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განაცხადის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არქიტექტურას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შიდა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მოდელი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თავიდანვე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აკმაყოფილებდეს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კრიტერიუმს</w:t>
      </w:r>
      <w:proofErr w:type="spellEnd"/>
      <w:r>
        <w:rPr>
          <w:rStyle w:val="ng-star-inserted"/>
          <w:rFonts w:ascii="Helvetica Neue" w:hAnsi="Helvetica Neue"/>
          <w:color w:val="1A1C1E"/>
          <w:sz w:val="21"/>
          <w:szCs w:val="21"/>
        </w:rPr>
        <w:t>.</w:t>
      </w:r>
    </w:p>
    <w:p w:rsidR="00F961B7" w:rsidRDefault="00F961B7" w:rsidP="00F961B7">
      <w:pPr>
        <w:pStyle w:val="ng-star-inserted1"/>
        <w:numPr>
          <w:ilvl w:val="0"/>
          <w:numId w:val="2"/>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lastRenderedPageBreak/>
        <w:t xml:space="preserve">AML/CFT </w:t>
      </w:r>
      <w:proofErr w:type="spellStart"/>
      <w:r>
        <w:rPr>
          <w:rStyle w:val="ng-star-inserted"/>
          <w:rFonts w:ascii="Sylfaen" w:hAnsi="Sylfaen" w:cs="Sylfaen"/>
          <w:b/>
          <w:bCs/>
          <w:color w:val="1A1C1E"/>
          <w:sz w:val="21"/>
          <w:szCs w:val="21"/>
        </w:rPr>
        <w:t>პროგრამის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შემუშავება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კრიპტო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რეგულაციების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ბირთვს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დანაშაულთან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ბრძოლა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წარმოადგენს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ვიყენებთ</w:t>
      </w:r>
      <w:proofErr w:type="spellEnd"/>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w:t>
      </w:r>
      <w:proofErr w:type="spellStart"/>
      <w:r>
        <w:rPr>
          <w:rStyle w:val="ng-star-inserted"/>
          <w:rFonts w:ascii="Sylfaen" w:hAnsi="Sylfaen" w:cs="Sylfaen"/>
          <w:b/>
          <w:bCs/>
          <w:color w:val="1A1C1E"/>
          <w:sz w:val="21"/>
          <w:szCs w:val="21"/>
        </w:rPr>
        <w:t>ფულის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გათეთრებისა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ტერორიზმის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დაფინანსების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აღკვეთის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ხელშეწყობის</w:t>
      </w:r>
      <w:proofErr w:type="spellEnd"/>
      <w:r>
        <w:rPr>
          <w:rStyle w:val="ng-star-inserted"/>
          <w:rFonts w:ascii="Helvetica Neue" w:hAnsi="Helvetica Neue"/>
          <w:b/>
          <w:bCs/>
          <w:color w:val="1A1C1E"/>
          <w:sz w:val="21"/>
          <w:szCs w:val="21"/>
        </w:rPr>
        <w:t xml:space="preserve"> </w:t>
      </w:r>
      <w:proofErr w:type="spellStart"/>
      <w:proofErr w:type="gramStart"/>
      <w:r>
        <w:rPr>
          <w:rStyle w:val="ng-star-inserted"/>
          <w:rFonts w:ascii="Sylfaen" w:hAnsi="Sylfaen" w:cs="Sylfaen"/>
          <w:b/>
          <w:bCs/>
          <w:color w:val="1A1C1E"/>
          <w:sz w:val="21"/>
          <w:szCs w:val="21"/>
        </w:rPr>
        <w:t>შესახებ</w:t>
      </w:r>
      <w:proofErr w:type="spellEnd"/>
      <w:r>
        <w:rPr>
          <w:rStyle w:val="ng-star-inserted"/>
          <w:b/>
          <w:bCs/>
          <w:color w:val="1A1C1E"/>
          <w:sz w:val="21"/>
          <w:szCs w:val="21"/>
        </w:rPr>
        <w:t>“</w:t>
      </w:r>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საქართველოს</w:t>
      </w:r>
      <w:proofErr w:type="spellEnd"/>
      <w:proofErr w:type="gram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კანონისა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ქმედების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სპეციალური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ჯგუფის</w:t>
      </w:r>
      <w:proofErr w:type="spellEnd"/>
      <w:r>
        <w:rPr>
          <w:rStyle w:val="ng-star-inserted"/>
          <w:rFonts w:ascii="Helvetica Neue" w:hAnsi="Helvetica Neue"/>
          <w:b/>
          <w:bCs/>
          <w:color w:val="1A1C1E"/>
          <w:sz w:val="21"/>
          <w:szCs w:val="21"/>
        </w:rPr>
        <w:t xml:space="preserve"> (FATF)</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დადგენილი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გლობალური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სტანდარტების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სიღრმისეულ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ცოდნას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ვთანამშრომლობთ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შევიმუშავოთ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დავნერგოთ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მორგებული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პროგრამა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გათეთრებისა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ტერორიზმის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დაფინანსების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აღკვეთის</w:t>
      </w:r>
      <w:proofErr w:type="spellEnd"/>
      <w:r>
        <w:rPr>
          <w:rStyle w:val="ng-star-inserted"/>
          <w:rFonts w:ascii="Helvetica Neue" w:hAnsi="Helvetica Neue"/>
          <w:color w:val="1A1C1E"/>
          <w:sz w:val="21"/>
          <w:szCs w:val="21"/>
        </w:rPr>
        <w:t xml:space="preserve"> (AML/CFT) </w:t>
      </w:r>
      <w:proofErr w:type="spellStart"/>
      <w:r>
        <w:rPr>
          <w:rStyle w:val="ng-star-inserted"/>
          <w:rFonts w:ascii="Sylfaen" w:hAnsi="Sylfaen" w:cs="Sylfaen"/>
          <w:color w:val="1A1C1E"/>
          <w:sz w:val="21"/>
          <w:szCs w:val="21"/>
        </w:rPr>
        <w:t>მიმართულებით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შიდა</w:t>
      </w:r>
      <w:proofErr w:type="spellEnd"/>
      <w:r>
        <w:rPr>
          <w:rStyle w:val="ng-star-inserted"/>
          <w:rFonts w:ascii="Helvetica Neue" w:hAnsi="Helvetica Neue"/>
          <w:color w:val="1A1C1E"/>
          <w:sz w:val="21"/>
          <w:szCs w:val="21"/>
        </w:rPr>
        <w:t xml:space="preserve"> AML </w:t>
      </w:r>
      <w:proofErr w:type="spellStart"/>
      <w:r>
        <w:rPr>
          <w:rStyle w:val="ng-star-inserted"/>
          <w:rFonts w:ascii="Sylfaen" w:hAnsi="Sylfaen" w:cs="Sylfaen"/>
          <w:color w:val="1A1C1E"/>
          <w:sz w:val="21"/>
          <w:szCs w:val="21"/>
        </w:rPr>
        <w:t>პოლიტიკის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შემუშავებას</w:t>
      </w:r>
      <w:proofErr w:type="spellEnd"/>
      <w:r>
        <w:rPr>
          <w:rStyle w:val="ng-star-inserted"/>
          <w:rFonts w:ascii="Helvetica Neue" w:hAnsi="Helvetica Neue"/>
          <w:color w:val="1A1C1E"/>
          <w:sz w:val="21"/>
          <w:szCs w:val="21"/>
        </w:rPr>
        <w:t xml:space="preserve">, </w:t>
      </w:r>
      <w:r>
        <w:rPr>
          <w:rStyle w:val="ng-star-inserted"/>
          <w:color w:val="1A1C1E"/>
          <w:sz w:val="21"/>
          <w:szCs w:val="21"/>
        </w:rPr>
        <w:t>„</w:t>
      </w:r>
      <w:proofErr w:type="spellStart"/>
      <w:r>
        <w:rPr>
          <w:rStyle w:val="ng-star-inserted"/>
          <w:rFonts w:ascii="Sylfaen" w:hAnsi="Sylfaen" w:cs="Sylfaen"/>
          <w:color w:val="1A1C1E"/>
          <w:sz w:val="21"/>
          <w:szCs w:val="21"/>
        </w:rPr>
        <w:t>იცნობდე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შენს</w:t>
      </w:r>
      <w:proofErr w:type="spellEnd"/>
      <w:r>
        <w:rPr>
          <w:rStyle w:val="ng-star-inserted"/>
          <w:rFonts w:ascii="Helvetica Neue" w:hAnsi="Helvetica Neue"/>
          <w:color w:val="1A1C1E"/>
          <w:sz w:val="21"/>
          <w:szCs w:val="21"/>
        </w:rPr>
        <w:t xml:space="preserve"> </w:t>
      </w:r>
      <w:proofErr w:type="spellStart"/>
      <w:proofErr w:type="gramStart"/>
      <w:r>
        <w:rPr>
          <w:rStyle w:val="ng-star-inserted"/>
          <w:rFonts w:ascii="Sylfaen" w:hAnsi="Sylfaen" w:cs="Sylfaen"/>
          <w:color w:val="1A1C1E"/>
          <w:sz w:val="21"/>
          <w:szCs w:val="21"/>
        </w:rPr>
        <w:t>კლიენტს</w:t>
      </w:r>
      <w:proofErr w:type="spellEnd"/>
      <w:r>
        <w:rPr>
          <w:rStyle w:val="ng-star-inserted"/>
          <w:color w:val="1A1C1E"/>
          <w:sz w:val="21"/>
          <w:szCs w:val="21"/>
        </w:rPr>
        <w:t>“</w:t>
      </w:r>
      <w:r>
        <w:rPr>
          <w:rStyle w:val="ng-star-inserted"/>
          <w:rFonts w:ascii="Helvetica Neue" w:hAnsi="Helvetica Neue"/>
          <w:color w:val="1A1C1E"/>
          <w:sz w:val="21"/>
          <w:szCs w:val="21"/>
        </w:rPr>
        <w:t xml:space="preserve"> (</w:t>
      </w:r>
      <w:proofErr w:type="gramEnd"/>
      <w:r>
        <w:rPr>
          <w:rStyle w:val="ng-star-inserted"/>
          <w:rFonts w:ascii="Helvetica Neue" w:hAnsi="Helvetica Neue"/>
          <w:color w:val="1A1C1E"/>
          <w:sz w:val="21"/>
          <w:szCs w:val="21"/>
        </w:rPr>
        <w:t xml:space="preserve">KYC)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მომხმარებლის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გულდასმითი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შესწავლის</w:t>
      </w:r>
      <w:proofErr w:type="spellEnd"/>
      <w:r>
        <w:rPr>
          <w:rStyle w:val="ng-star-inserted"/>
          <w:rFonts w:ascii="Helvetica Neue" w:hAnsi="Helvetica Neue"/>
          <w:color w:val="1A1C1E"/>
          <w:sz w:val="21"/>
          <w:szCs w:val="21"/>
        </w:rPr>
        <w:t xml:space="preserve"> (CDD) </w:t>
      </w:r>
      <w:proofErr w:type="spellStart"/>
      <w:r>
        <w:rPr>
          <w:rStyle w:val="ng-star-inserted"/>
          <w:rFonts w:ascii="Sylfaen" w:hAnsi="Sylfaen" w:cs="Sylfaen"/>
          <w:color w:val="1A1C1E"/>
          <w:sz w:val="21"/>
          <w:szCs w:val="21"/>
        </w:rPr>
        <w:t>მკაცრი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პროცედურების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ჩამოყალიბებასა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ტრანზაქციების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მონიტორინგის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სისტემების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დანერგვას</w:t>
      </w:r>
      <w:proofErr w:type="spellEnd"/>
      <w:r>
        <w:rPr>
          <w:rStyle w:val="ng-star-inserted"/>
          <w:rFonts w:ascii="Helvetica Neue" w:hAnsi="Helvetica Neue"/>
          <w:color w:val="1A1C1E"/>
          <w:sz w:val="21"/>
          <w:szCs w:val="21"/>
        </w:rPr>
        <w:t>.</w:t>
      </w:r>
    </w:p>
    <w:p w:rsidR="00F961B7" w:rsidRDefault="00F961B7" w:rsidP="00F961B7">
      <w:pPr>
        <w:pStyle w:val="ng-star-inserted1"/>
        <w:numPr>
          <w:ilvl w:val="0"/>
          <w:numId w:val="2"/>
        </w:numPr>
        <w:shd w:val="clear" w:color="auto" w:fill="FFFFFF"/>
        <w:spacing w:before="0" w:beforeAutospacing="0" w:after="45" w:afterAutospacing="0" w:line="300" w:lineRule="atLeast"/>
        <w:rPr>
          <w:rFonts w:ascii="Helvetica Neue" w:hAnsi="Helvetica Neue"/>
          <w:color w:val="1A1C1E"/>
          <w:sz w:val="21"/>
          <w:szCs w:val="21"/>
        </w:rPr>
      </w:pPr>
      <w:proofErr w:type="spellStart"/>
      <w:r>
        <w:rPr>
          <w:rStyle w:val="ng-star-inserted"/>
          <w:rFonts w:ascii="Sylfaen" w:hAnsi="Sylfaen" w:cs="Sylfaen"/>
          <w:b/>
          <w:bCs/>
          <w:color w:val="1A1C1E"/>
          <w:sz w:val="21"/>
          <w:szCs w:val="21"/>
        </w:rPr>
        <w:t>მიმდინარე</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მარეგულირებელი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აუდიტი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ლიცენზიის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მოპოვება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გზის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დასაწყისია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დასასრული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ვმოქმედებთ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მუდმივი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მრჩევლები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მუდამ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ერთი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ნაბიჯით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ცვლილებებზე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სებ</w:t>
      </w:r>
      <w:r>
        <w:rPr>
          <w:rStyle w:val="ng-star-inserted"/>
          <w:rFonts w:ascii="Helvetica Neue" w:hAnsi="Helvetica Neue"/>
          <w:color w:val="1A1C1E"/>
          <w:sz w:val="21"/>
          <w:szCs w:val="21"/>
        </w:rPr>
        <w:t>-</w:t>
      </w:r>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მხრიდან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მოთხოვნებისა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აუდიტისთვის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მომზადებასა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რეაგირებაში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რითაც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უნაკლოდ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დარჩეს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ზრდისა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ლანდშაფტის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განვითარების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პარალელურად</w:t>
      </w:r>
      <w:proofErr w:type="spellEnd"/>
      <w:r>
        <w:rPr>
          <w:rStyle w:val="ng-star-inserted"/>
          <w:rFonts w:ascii="Helvetica Neue" w:hAnsi="Helvetica Neue"/>
          <w:color w:val="1A1C1E"/>
          <w:sz w:val="21"/>
          <w:szCs w:val="21"/>
        </w:rPr>
        <w:t>.</w:t>
      </w:r>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საქმიანობის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საფუძველში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ნორმებთან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ინტეგრირებით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რისკისგან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დაცვაზე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მეტს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ვაკეთებთ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ვაშენებთ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ნდობის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ციხესიმაგრეს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მომხმარებლების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პარტნიორებისა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რითაც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კანონმორჩილებას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ბრენდის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ქვაკუთხედად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ვაქცევთ</w:t>
      </w:r>
      <w:proofErr w:type="spellEnd"/>
      <w:r>
        <w:rPr>
          <w:rStyle w:val="ng-star-inserted"/>
          <w:rFonts w:ascii="Helvetica Neue" w:hAnsi="Helvetica Neue"/>
          <w:color w:val="1A1C1E"/>
          <w:sz w:val="21"/>
          <w:szCs w:val="21"/>
        </w:rPr>
        <w:t>.</w:t>
      </w:r>
    </w:p>
    <w:p w:rsidR="00F961B7" w:rsidRPr="00F961B7" w:rsidRDefault="00F961B7" w:rsidP="00F961B7">
      <w:pPr>
        <w:pStyle w:val="ng-star-inserted1"/>
        <w:shd w:val="clear" w:color="auto" w:fill="FFFFFF"/>
        <w:spacing w:after="270" w:afterAutospacing="0" w:line="300" w:lineRule="atLeast"/>
        <w:rPr>
          <w:lang w:val="ka-GE"/>
        </w:rPr>
      </w:pPr>
      <w:proofErr w:type="spellStart"/>
      <w:r>
        <w:rPr>
          <w:rStyle w:val="ng-star-inserted"/>
          <w:rFonts w:ascii="Sylfaen" w:hAnsi="Sylfaen" w:cs="Sylfaen"/>
          <w:b/>
          <w:bCs/>
          <w:color w:val="1A1C1E"/>
          <w:sz w:val="21"/>
          <w:szCs w:val="21"/>
        </w:rPr>
        <w:t>იმისათვის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უზრუნველყოთ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კრიპტო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საქმიანობის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სრული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სამართლებრივი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მარეგულირებელი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უფლებამოსილებით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ოპერირება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შესაბამისობის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შეფასებისთვის</w:t>
      </w:r>
      <w:proofErr w:type="spellEnd"/>
      <w:r>
        <w:rPr>
          <w:rStyle w:val="ng-star-inserted"/>
          <w:rFonts w:ascii="Helvetica Neue" w:hAnsi="Helvetica Neue"/>
          <w:b/>
          <w:bCs/>
          <w:color w:val="1A1C1E"/>
          <w:sz w:val="21"/>
          <w:szCs w:val="21"/>
        </w:rPr>
        <w:t>.</w:t>
      </w:r>
    </w:p>
    <w:p w:rsidR="00BF5568" w:rsidRDefault="00BF5568" w:rsidP="00BF5568">
      <w:pPr>
        <w:pStyle w:val="Heading1"/>
      </w:pPr>
      <w:r>
        <w:t>English</w:t>
      </w:r>
    </w:p>
    <w:p w:rsidR="00F961B7" w:rsidRDefault="00F961B7" w:rsidP="00F961B7">
      <w:pPr>
        <w:pStyle w:val="Heading3"/>
        <w:shd w:val="clear" w:color="auto" w:fill="FFFFFF"/>
        <w:spacing w:before="0" w:line="420" w:lineRule="atLeast"/>
        <w:rPr>
          <w:rFonts w:ascii="Helvetica Neue" w:hAnsi="Helvetica Neue"/>
          <w:color w:val="1A1C1E"/>
          <w:sz w:val="33"/>
          <w:szCs w:val="33"/>
        </w:rPr>
      </w:pPr>
      <w:r>
        <w:rPr>
          <w:rStyle w:val="ng-star-inserted"/>
          <w:rFonts w:ascii="Helvetica Neue" w:hAnsi="Helvetica Neue"/>
          <w:color w:val="1A1C1E"/>
          <w:sz w:val="33"/>
          <w:szCs w:val="33"/>
        </w:rPr>
        <w:t>Regulatory Compliance: Navigating the Complexities of Crypto Law</w:t>
      </w:r>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Securing Your License to Operate in a New Financial Frontier</w:t>
      </w:r>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The world of cryptocurrency and digital assets operates at the bleeding edge of innovation, but it exists within a rapidly solidifying framework of global and local regulation. For any enterprise in this space—from exchanges to NFT marketplaces—navigating this regulatory landscape is not a secondary task; it is the fundamental prerequisite for existence, investor trust, and long-term viability. A misstep in compliance is not merely a legal error; it is an existential threat. Our firm provides expert, forward-looking legal counsel to transform regulatory ambiguity into a powerful competitive advantage, ensuring your venture is built on a foundation of absolute legal certainty.</w:t>
      </w:r>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Who Needs This Service?</w:t>
      </w:r>
      <w:r>
        <w:rPr>
          <w:rFonts w:ascii="Helvetica Neue" w:hAnsi="Helvetica Neue"/>
          <w:color w:val="1A1C1E"/>
          <w:sz w:val="21"/>
          <w:szCs w:val="21"/>
        </w:rPr>
        <w:br/>
      </w:r>
      <w:r>
        <w:rPr>
          <w:rStyle w:val="ng-star-inserted"/>
          <w:rFonts w:ascii="Helvetica Neue" w:hAnsi="Helvetica Neue"/>
          <w:color w:val="1A1C1E"/>
          <w:sz w:val="21"/>
          <w:szCs w:val="21"/>
        </w:rPr>
        <w:t>This service is indispensable for any entity operating within the virtual asset ecosystem, including:</w:t>
      </w:r>
    </w:p>
    <w:p w:rsidR="00F961B7" w:rsidRDefault="00F961B7" w:rsidP="00F961B7">
      <w:pPr>
        <w:pStyle w:val="ng-star-inserted1"/>
        <w:numPr>
          <w:ilvl w:val="0"/>
          <w:numId w:val="5"/>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lastRenderedPageBreak/>
        <w:t>Cryptocurrency Exchanges and Trading Platforms</w:t>
      </w:r>
    </w:p>
    <w:p w:rsidR="00F961B7" w:rsidRDefault="00F961B7" w:rsidP="00F961B7">
      <w:pPr>
        <w:pStyle w:val="ng-star-inserted1"/>
        <w:numPr>
          <w:ilvl w:val="0"/>
          <w:numId w:val="5"/>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Digital Wallet Providers</w:t>
      </w:r>
    </w:p>
    <w:p w:rsidR="00F961B7" w:rsidRDefault="00F961B7" w:rsidP="00F961B7">
      <w:pPr>
        <w:pStyle w:val="ng-star-inserted1"/>
        <w:numPr>
          <w:ilvl w:val="0"/>
          <w:numId w:val="5"/>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Issuers of Tokens (ICOs/STOs) and other Digital Assets</w:t>
      </w:r>
    </w:p>
    <w:p w:rsidR="00F961B7" w:rsidRDefault="00F961B7" w:rsidP="00F961B7">
      <w:pPr>
        <w:pStyle w:val="ng-star-inserted1"/>
        <w:numPr>
          <w:ilvl w:val="0"/>
          <w:numId w:val="5"/>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NFT Marketplaces and Platforms</w:t>
      </w:r>
    </w:p>
    <w:p w:rsidR="00F961B7" w:rsidRDefault="00F961B7" w:rsidP="00F961B7">
      <w:pPr>
        <w:pStyle w:val="ng-star-inserted1"/>
        <w:numPr>
          <w:ilvl w:val="0"/>
          <w:numId w:val="5"/>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Crypto Investment Funds and Asset Managers</w:t>
      </w:r>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What We Offer:</w:t>
      </w:r>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We provide comprehensive guidance on securing your legal and social license to operate. Our primary focus is ensuring full compliance with the regulatory regime established by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This includes:</w:t>
      </w:r>
    </w:p>
    <w:p w:rsidR="00F961B7" w:rsidRDefault="00F961B7" w:rsidP="00F961B7">
      <w:pPr>
        <w:pStyle w:val="ng-star-inserted1"/>
        <w:numPr>
          <w:ilvl w:val="0"/>
          <w:numId w:val="6"/>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VASP Registration and Licensing:</w:t>
      </w:r>
      <w:r>
        <w:rPr>
          <w:rStyle w:val="ng-star-inserted"/>
          <w:rFonts w:ascii="Helvetica Neue" w:hAnsi="Helvetica Neue"/>
          <w:color w:val="1A1C1E"/>
          <w:sz w:val="21"/>
          <w:szCs w:val="21"/>
        </w:rPr>
        <w:t> We manage the entire process for registration as a </w:t>
      </w:r>
      <w:r>
        <w:rPr>
          <w:rStyle w:val="ng-star-inserted"/>
          <w:rFonts w:ascii="Helvetica Neue" w:hAnsi="Helvetica Neue"/>
          <w:b/>
          <w:bCs/>
          <w:color w:val="1A1C1E"/>
          <w:sz w:val="21"/>
          <w:szCs w:val="21"/>
        </w:rPr>
        <w:t>Virtual Asset Service Provider (VASP)</w:t>
      </w:r>
      <w:r>
        <w:rPr>
          <w:rStyle w:val="ng-star-inserted"/>
          <w:rFonts w:ascii="Helvetica Neue" w:hAnsi="Helvetica Neue"/>
          <w:color w:val="1A1C1E"/>
          <w:sz w:val="21"/>
          <w:szCs w:val="21"/>
        </w:rPr>
        <w:t> with the NBG. This is not simply a matter of paperwork; we architect your application, help structure your internal operations, and ensure your business model is presented in a manner that satisfies all regulatory criteria from the outset.</w:t>
      </w:r>
    </w:p>
    <w:p w:rsidR="00F961B7" w:rsidRDefault="00F961B7" w:rsidP="00F961B7">
      <w:pPr>
        <w:pStyle w:val="ng-star-inserted1"/>
        <w:numPr>
          <w:ilvl w:val="0"/>
          <w:numId w:val="6"/>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AML/CFT Program Development:</w:t>
      </w:r>
      <w:r>
        <w:rPr>
          <w:rStyle w:val="ng-star-inserted"/>
          <w:rFonts w:ascii="Helvetica Neue" w:hAnsi="Helvetica Neue"/>
          <w:color w:val="1A1C1E"/>
          <w:sz w:val="21"/>
          <w:szCs w:val="21"/>
        </w:rPr>
        <w:t> At the core of crypto regulation is the fight against financial crime. We leverage our deep understanding of the </w:t>
      </w:r>
      <w:r>
        <w:rPr>
          <w:rStyle w:val="ng-star-inserted"/>
          <w:rFonts w:ascii="Helvetica Neue" w:hAnsi="Helvetica Neue"/>
          <w:b/>
          <w:bCs/>
          <w:color w:val="1A1C1E"/>
          <w:sz w:val="21"/>
          <w:szCs w:val="21"/>
        </w:rPr>
        <w:t>Law of Georgia on Facilitating the Prevention of Money Laundering and Terrorism Financing</w:t>
      </w:r>
      <w:r>
        <w:rPr>
          <w:rStyle w:val="ng-star-inserted"/>
          <w:rFonts w:ascii="Helvetica Neue" w:hAnsi="Helvetica Neue"/>
          <w:color w:val="1A1C1E"/>
          <w:sz w:val="21"/>
          <w:szCs w:val="21"/>
        </w:rPr>
        <w:t> and the global standards set by the </w:t>
      </w:r>
      <w:r>
        <w:rPr>
          <w:rStyle w:val="ng-star-inserted"/>
          <w:rFonts w:ascii="Helvetica Neue" w:hAnsi="Helvetica Neue"/>
          <w:b/>
          <w:bCs/>
          <w:color w:val="1A1C1E"/>
          <w:sz w:val="21"/>
          <w:szCs w:val="21"/>
        </w:rPr>
        <w:t>Financial Action Task Force (FATF)</w:t>
      </w:r>
      <w:r>
        <w:rPr>
          <w:rStyle w:val="ng-star-inserted"/>
          <w:rFonts w:ascii="Helvetica Neue" w:hAnsi="Helvetica Neue"/>
          <w:color w:val="1A1C1E"/>
          <w:sz w:val="21"/>
          <w:szCs w:val="21"/>
        </w:rPr>
        <w:t>. We work with you to design and implement a bespoke, robust Anti-Money Laundering and Counter-Financing of Terrorism (AML/CFT) program. This includes crafting your internal AML policy, establishing rigorous Know-Your-Customer (KYC) and Customer Due Diligence (CDD) procedures, and implementing effective transaction monitoring systems.</w:t>
      </w:r>
    </w:p>
    <w:p w:rsidR="00F961B7" w:rsidRDefault="00F961B7" w:rsidP="00F961B7">
      <w:pPr>
        <w:pStyle w:val="ng-star-inserted1"/>
        <w:numPr>
          <w:ilvl w:val="0"/>
          <w:numId w:val="6"/>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Ongoing Regulatory Counsel and Audits:</w:t>
      </w:r>
      <w:r>
        <w:rPr>
          <w:rStyle w:val="ng-star-inserted"/>
          <w:rFonts w:ascii="Helvetica Neue" w:hAnsi="Helvetica Neue"/>
          <w:color w:val="1A1C1E"/>
          <w:sz w:val="21"/>
          <w:szCs w:val="21"/>
        </w:rPr>
        <w:t> Gaining a license is the start, not the end, of the compliance journey. We act as your ongoing strategic advisors, keeping you ahead of regulatory changes. We assist in preparing for and responding to regulatory inquiries or audits from the NBG, ensuring your operations remain impeccably compliant as your business scales and the legal landscape evolves.</w:t>
      </w:r>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By embedding regulatory compliance into the very DNA of your operations, we do more than protect you from risk. We build a fortress of trust for your users, partners, and investors, making your commitment to legality a cornerstone of your brand.</w:t>
      </w:r>
    </w:p>
    <w:p w:rsidR="00F961B7" w:rsidRPr="00F961B7" w:rsidRDefault="00F961B7" w:rsidP="00F961B7">
      <w:pPr>
        <w:pStyle w:val="ng-star-inserted1"/>
        <w:shd w:val="clear" w:color="auto" w:fill="FFFFFF"/>
        <w:spacing w:after="270" w:afterAutospacing="0" w:line="300" w:lineRule="atLeast"/>
      </w:pPr>
      <w:r>
        <w:rPr>
          <w:rStyle w:val="ng-star-inserted"/>
          <w:rFonts w:ascii="Helvetica Neue" w:hAnsi="Helvetica Neue"/>
          <w:b/>
          <w:bCs/>
          <w:color w:val="1A1C1E"/>
          <w:sz w:val="21"/>
          <w:szCs w:val="21"/>
        </w:rPr>
        <w:t>To ensure your crypto venture operates with full legal and regulatory authority, contact our team for a strategic compliance assessment.</w:t>
      </w:r>
      <w:r w:rsidRPr="00F961B7">
        <w:t xml:space="preserve"> </w:t>
      </w:r>
    </w:p>
    <w:p w:rsidR="00BF5568" w:rsidRPr="00C31350" w:rsidRDefault="00BF5568" w:rsidP="00BF5568">
      <w:pPr>
        <w:pStyle w:val="Heading1"/>
        <w:rPr>
          <w:lang w:val="ru-RU"/>
        </w:rPr>
      </w:pPr>
      <w:r>
        <w:t>Russian</w:t>
      </w:r>
    </w:p>
    <w:p w:rsidR="00F961B7" w:rsidRPr="00C31350" w:rsidRDefault="00F961B7" w:rsidP="00F961B7">
      <w:pPr>
        <w:rPr>
          <w:lang w:val="ru-RU"/>
        </w:rPr>
      </w:pPr>
    </w:p>
    <w:p w:rsidR="00F961B7" w:rsidRPr="00F961B7" w:rsidRDefault="00F961B7" w:rsidP="00F961B7">
      <w:pPr>
        <w:pStyle w:val="Heading3"/>
        <w:shd w:val="clear" w:color="auto" w:fill="FFFFFF"/>
        <w:spacing w:before="0" w:line="420" w:lineRule="atLeast"/>
        <w:rPr>
          <w:rFonts w:ascii="Helvetica Neue" w:hAnsi="Helvetica Neue"/>
          <w:color w:val="1A1C1E"/>
          <w:sz w:val="33"/>
          <w:szCs w:val="33"/>
          <w:lang w:val="ru-RU"/>
        </w:rPr>
      </w:pPr>
      <w:r w:rsidRPr="00F961B7">
        <w:rPr>
          <w:rStyle w:val="ng-star-inserted"/>
          <w:rFonts w:ascii="Helvetica Neue" w:hAnsi="Helvetica Neue"/>
          <w:color w:val="1A1C1E"/>
          <w:sz w:val="33"/>
          <w:szCs w:val="33"/>
          <w:lang w:val="ru-RU"/>
        </w:rPr>
        <w:lastRenderedPageBreak/>
        <w:t>Соблюдение нормативных требований: Навигация в сложном мире криптоправа</w:t>
      </w:r>
    </w:p>
    <w:p w:rsidR="00F961B7" w:rsidRP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lang w:val="ru-RU"/>
        </w:rPr>
      </w:pPr>
      <w:r w:rsidRPr="00F961B7">
        <w:rPr>
          <w:rStyle w:val="ng-star-inserted"/>
          <w:rFonts w:ascii="Helvetica Neue" w:hAnsi="Helvetica Neue"/>
          <w:b/>
          <w:bCs/>
          <w:color w:val="1A1C1E"/>
          <w:sz w:val="21"/>
          <w:szCs w:val="21"/>
          <w:lang w:val="ru-RU"/>
        </w:rPr>
        <w:t>Обеспечение вашей лицензии на ведение деятельности на новом финансовом рубеже</w:t>
      </w:r>
    </w:p>
    <w:p w:rsidR="00F961B7" w:rsidRP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lang w:val="ru-RU"/>
        </w:rPr>
      </w:pPr>
      <w:r w:rsidRPr="00F961B7">
        <w:rPr>
          <w:rStyle w:val="ng-star-inserted"/>
          <w:rFonts w:ascii="Helvetica Neue" w:hAnsi="Helvetica Neue"/>
          <w:color w:val="1A1C1E"/>
          <w:sz w:val="21"/>
          <w:szCs w:val="21"/>
          <w:lang w:val="ru-RU"/>
        </w:rPr>
        <w:t xml:space="preserve">Мир криптовалют и цифровых активов функционирует на переднем крае инноваций, но существует в рамках быстро укрепляющейся системы глобального и местного регулирования. Для любого предприятия в этой сфере — от бирж до </w:t>
      </w:r>
      <w:r>
        <w:rPr>
          <w:rStyle w:val="ng-star-inserted"/>
          <w:rFonts w:ascii="Helvetica Neue" w:hAnsi="Helvetica Neue"/>
          <w:color w:val="1A1C1E"/>
          <w:sz w:val="21"/>
          <w:szCs w:val="21"/>
        </w:rPr>
        <w:t>NFT</w:t>
      </w:r>
      <w:r w:rsidRPr="00F961B7">
        <w:rPr>
          <w:rStyle w:val="ng-star-inserted"/>
          <w:rFonts w:ascii="Helvetica Neue" w:hAnsi="Helvetica Neue"/>
          <w:color w:val="1A1C1E"/>
          <w:sz w:val="21"/>
          <w:szCs w:val="21"/>
          <w:lang w:val="ru-RU"/>
        </w:rPr>
        <w:t>-маркетплейсов — навигация в этом регуляторном ландшафте не является второстепенной задачей; это фундаментальная предпосылка для существования, доверия инвесторов и долгосрочной жизнеспособности. Ошибка в соблюдении требований — это не просто юридический просчет, это экзистенциальная угроза. Наша фирма предоставляет экспертные, ориентированные на будущее юридические консультации, чтобы преобразовать регуляторную неопределенность в мощное конкурентное преимущество, гарантируя, что ваше предприятие построено на фундаменте абсолютной правовой определенности.</w:t>
      </w:r>
    </w:p>
    <w:p w:rsidR="00F961B7" w:rsidRP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lang w:val="ru-RU"/>
        </w:rPr>
      </w:pPr>
      <w:r w:rsidRPr="00F961B7">
        <w:rPr>
          <w:rStyle w:val="ng-star-inserted"/>
          <w:rFonts w:ascii="Helvetica Neue" w:hAnsi="Helvetica Neue"/>
          <w:b/>
          <w:bCs/>
          <w:color w:val="1A1C1E"/>
          <w:sz w:val="21"/>
          <w:szCs w:val="21"/>
          <w:lang w:val="ru-RU"/>
        </w:rPr>
        <w:t>Кому нужна эта услуга?</w:t>
      </w:r>
      <w:r w:rsidRPr="00F961B7">
        <w:rPr>
          <w:rFonts w:ascii="Helvetica Neue" w:hAnsi="Helvetica Neue"/>
          <w:color w:val="1A1C1E"/>
          <w:sz w:val="21"/>
          <w:szCs w:val="21"/>
          <w:lang w:val="ru-RU"/>
        </w:rPr>
        <w:br/>
      </w:r>
      <w:r w:rsidRPr="00F961B7">
        <w:rPr>
          <w:rStyle w:val="ng-star-inserted"/>
          <w:rFonts w:ascii="Helvetica Neue" w:hAnsi="Helvetica Neue"/>
          <w:color w:val="1A1C1E"/>
          <w:sz w:val="21"/>
          <w:szCs w:val="21"/>
          <w:lang w:val="ru-RU"/>
        </w:rPr>
        <w:t>Эта услуга незаменима для любого субъекта, действующего в экосистеме виртуальных активов, включая:</w:t>
      </w:r>
    </w:p>
    <w:p w:rsidR="00F961B7" w:rsidRDefault="00F961B7" w:rsidP="00F961B7">
      <w:pPr>
        <w:pStyle w:val="ng-star-inserted1"/>
        <w:numPr>
          <w:ilvl w:val="0"/>
          <w:numId w:val="3"/>
        </w:numPr>
        <w:shd w:val="clear" w:color="auto" w:fill="FFFFFF"/>
        <w:spacing w:before="0" w:beforeAutospacing="0" w:after="45" w:afterAutospacing="0" w:line="300" w:lineRule="atLeast"/>
        <w:rPr>
          <w:rFonts w:ascii="Helvetica Neue" w:hAnsi="Helvetica Neue"/>
          <w:color w:val="1A1C1E"/>
          <w:sz w:val="21"/>
          <w:szCs w:val="21"/>
        </w:rPr>
      </w:pPr>
      <w:proofErr w:type="spellStart"/>
      <w:r>
        <w:rPr>
          <w:rStyle w:val="ng-star-inserted"/>
          <w:rFonts w:ascii="Helvetica Neue" w:hAnsi="Helvetica Neue"/>
          <w:color w:val="1A1C1E"/>
          <w:sz w:val="21"/>
          <w:szCs w:val="21"/>
        </w:rPr>
        <w:t>Криптовалютные</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биржи</w:t>
      </w:r>
      <w:proofErr w:type="spellEnd"/>
      <w:r>
        <w:rPr>
          <w:rStyle w:val="ng-star-inserted"/>
          <w:rFonts w:ascii="Helvetica Neue" w:hAnsi="Helvetica Neue"/>
          <w:color w:val="1A1C1E"/>
          <w:sz w:val="21"/>
          <w:szCs w:val="21"/>
        </w:rPr>
        <w:t xml:space="preserve"> и </w:t>
      </w:r>
      <w:proofErr w:type="spellStart"/>
      <w:r>
        <w:rPr>
          <w:rStyle w:val="ng-star-inserted"/>
          <w:rFonts w:ascii="Helvetica Neue" w:hAnsi="Helvetica Neue"/>
          <w:color w:val="1A1C1E"/>
          <w:sz w:val="21"/>
          <w:szCs w:val="21"/>
        </w:rPr>
        <w:t>торговые</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платформы</w:t>
      </w:r>
      <w:proofErr w:type="spellEnd"/>
    </w:p>
    <w:p w:rsidR="00F961B7" w:rsidRDefault="00F961B7" w:rsidP="00F961B7">
      <w:pPr>
        <w:pStyle w:val="ng-star-inserted1"/>
        <w:numPr>
          <w:ilvl w:val="0"/>
          <w:numId w:val="3"/>
        </w:numPr>
        <w:shd w:val="clear" w:color="auto" w:fill="FFFFFF"/>
        <w:spacing w:before="0" w:beforeAutospacing="0" w:after="45" w:afterAutospacing="0" w:line="300" w:lineRule="atLeast"/>
        <w:rPr>
          <w:rFonts w:ascii="Helvetica Neue" w:hAnsi="Helvetica Neue"/>
          <w:color w:val="1A1C1E"/>
          <w:sz w:val="21"/>
          <w:szCs w:val="21"/>
        </w:rPr>
      </w:pPr>
      <w:proofErr w:type="spellStart"/>
      <w:r>
        <w:rPr>
          <w:rStyle w:val="ng-star-inserted"/>
          <w:rFonts w:ascii="Helvetica Neue" w:hAnsi="Helvetica Neue"/>
          <w:color w:val="1A1C1E"/>
          <w:sz w:val="21"/>
          <w:szCs w:val="21"/>
        </w:rPr>
        <w:t>Поставщиков</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цифровых</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кошельков</w:t>
      </w:r>
      <w:proofErr w:type="spellEnd"/>
    </w:p>
    <w:p w:rsidR="00F961B7" w:rsidRPr="00F961B7" w:rsidRDefault="00F961B7" w:rsidP="00F961B7">
      <w:pPr>
        <w:pStyle w:val="ng-star-inserted1"/>
        <w:numPr>
          <w:ilvl w:val="0"/>
          <w:numId w:val="3"/>
        </w:numPr>
        <w:shd w:val="clear" w:color="auto" w:fill="FFFFFF"/>
        <w:spacing w:before="0" w:beforeAutospacing="0" w:after="45" w:afterAutospacing="0" w:line="300" w:lineRule="atLeast"/>
        <w:rPr>
          <w:rFonts w:ascii="Helvetica Neue" w:hAnsi="Helvetica Neue"/>
          <w:color w:val="1A1C1E"/>
          <w:sz w:val="21"/>
          <w:szCs w:val="21"/>
          <w:lang w:val="ru-RU"/>
        </w:rPr>
      </w:pPr>
      <w:r w:rsidRPr="00F961B7">
        <w:rPr>
          <w:rStyle w:val="ng-star-inserted"/>
          <w:rFonts w:ascii="Helvetica Neue" w:hAnsi="Helvetica Neue"/>
          <w:color w:val="1A1C1E"/>
          <w:sz w:val="21"/>
          <w:szCs w:val="21"/>
          <w:lang w:val="ru-RU"/>
        </w:rPr>
        <w:t>Эмитентов токенов (</w:t>
      </w:r>
      <w:r>
        <w:rPr>
          <w:rStyle w:val="ng-star-inserted"/>
          <w:rFonts w:ascii="Helvetica Neue" w:hAnsi="Helvetica Neue"/>
          <w:color w:val="1A1C1E"/>
          <w:sz w:val="21"/>
          <w:szCs w:val="21"/>
        </w:rPr>
        <w:t>ICO</w:t>
      </w:r>
      <w:r w:rsidRPr="00F961B7">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STO</w:t>
      </w:r>
      <w:r w:rsidRPr="00F961B7">
        <w:rPr>
          <w:rStyle w:val="ng-star-inserted"/>
          <w:rFonts w:ascii="Helvetica Neue" w:hAnsi="Helvetica Neue"/>
          <w:color w:val="1A1C1E"/>
          <w:sz w:val="21"/>
          <w:szCs w:val="21"/>
          <w:lang w:val="ru-RU"/>
        </w:rPr>
        <w:t>) и других цифровых активов</w:t>
      </w:r>
    </w:p>
    <w:p w:rsidR="00F961B7" w:rsidRDefault="00F961B7" w:rsidP="00F961B7">
      <w:pPr>
        <w:pStyle w:val="ng-star-inserted1"/>
        <w:numPr>
          <w:ilvl w:val="0"/>
          <w:numId w:val="3"/>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NFT-</w:t>
      </w:r>
      <w:proofErr w:type="spellStart"/>
      <w:r>
        <w:rPr>
          <w:rStyle w:val="ng-star-inserted"/>
          <w:rFonts w:ascii="Helvetica Neue" w:hAnsi="Helvetica Neue"/>
          <w:color w:val="1A1C1E"/>
          <w:sz w:val="21"/>
          <w:szCs w:val="21"/>
        </w:rPr>
        <w:t>маркетплейсы</w:t>
      </w:r>
      <w:proofErr w:type="spellEnd"/>
      <w:r>
        <w:rPr>
          <w:rStyle w:val="ng-star-inserted"/>
          <w:rFonts w:ascii="Helvetica Neue" w:hAnsi="Helvetica Neue"/>
          <w:color w:val="1A1C1E"/>
          <w:sz w:val="21"/>
          <w:szCs w:val="21"/>
        </w:rPr>
        <w:t xml:space="preserve"> и </w:t>
      </w:r>
      <w:proofErr w:type="spellStart"/>
      <w:r>
        <w:rPr>
          <w:rStyle w:val="ng-star-inserted"/>
          <w:rFonts w:ascii="Helvetica Neue" w:hAnsi="Helvetica Neue"/>
          <w:color w:val="1A1C1E"/>
          <w:sz w:val="21"/>
          <w:szCs w:val="21"/>
        </w:rPr>
        <w:t>платформы</w:t>
      </w:r>
      <w:proofErr w:type="spellEnd"/>
    </w:p>
    <w:p w:rsidR="00F961B7" w:rsidRDefault="00F961B7" w:rsidP="00F961B7">
      <w:pPr>
        <w:pStyle w:val="ng-star-inserted1"/>
        <w:numPr>
          <w:ilvl w:val="0"/>
          <w:numId w:val="3"/>
        </w:numPr>
        <w:shd w:val="clear" w:color="auto" w:fill="FFFFFF"/>
        <w:spacing w:before="0" w:beforeAutospacing="0" w:after="45" w:afterAutospacing="0" w:line="300" w:lineRule="atLeast"/>
        <w:rPr>
          <w:rFonts w:ascii="Helvetica Neue" w:hAnsi="Helvetica Neue"/>
          <w:color w:val="1A1C1E"/>
          <w:sz w:val="21"/>
          <w:szCs w:val="21"/>
        </w:rPr>
      </w:pPr>
      <w:proofErr w:type="spellStart"/>
      <w:r>
        <w:rPr>
          <w:rStyle w:val="ng-star-inserted"/>
          <w:rFonts w:ascii="Helvetica Neue" w:hAnsi="Helvetica Neue"/>
          <w:color w:val="1A1C1E"/>
          <w:sz w:val="21"/>
          <w:szCs w:val="21"/>
        </w:rPr>
        <w:t>Криптоинвестиционные</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фонды</w:t>
      </w:r>
      <w:proofErr w:type="spellEnd"/>
      <w:r>
        <w:rPr>
          <w:rStyle w:val="ng-star-inserted"/>
          <w:rFonts w:ascii="Helvetica Neue" w:hAnsi="Helvetica Neue"/>
          <w:color w:val="1A1C1E"/>
          <w:sz w:val="21"/>
          <w:szCs w:val="21"/>
        </w:rPr>
        <w:t xml:space="preserve"> и </w:t>
      </w:r>
      <w:proofErr w:type="spellStart"/>
      <w:r>
        <w:rPr>
          <w:rStyle w:val="ng-star-inserted"/>
          <w:rFonts w:ascii="Helvetica Neue" w:hAnsi="Helvetica Neue"/>
          <w:color w:val="1A1C1E"/>
          <w:sz w:val="21"/>
          <w:szCs w:val="21"/>
        </w:rPr>
        <w:t>управляющих</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активами</w:t>
      </w:r>
      <w:proofErr w:type="spellEnd"/>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proofErr w:type="spellStart"/>
      <w:r>
        <w:rPr>
          <w:rStyle w:val="ng-star-inserted"/>
          <w:rFonts w:ascii="Helvetica Neue" w:hAnsi="Helvetica Neue"/>
          <w:b/>
          <w:bCs/>
          <w:color w:val="1A1C1E"/>
          <w:sz w:val="21"/>
          <w:szCs w:val="21"/>
        </w:rPr>
        <w:t>Что</w:t>
      </w:r>
      <w:proofErr w:type="spellEnd"/>
      <w:r>
        <w:rPr>
          <w:rStyle w:val="ng-star-inserted"/>
          <w:rFonts w:ascii="Helvetica Neue" w:hAnsi="Helvetica Neue"/>
          <w:b/>
          <w:bCs/>
          <w:color w:val="1A1C1E"/>
          <w:sz w:val="21"/>
          <w:szCs w:val="21"/>
        </w:rPr>
        <w:t xml:space="preserve"> </w:t>
      </w:r>
      <w:proofErr w:type="spellStart"/>
      <w:r>
        <w:rPr>
          <w:rStyle w:val="ng-star-inserted"/>
          <w:rFonts w:ascii="Helvetica Neue" w:hAnsi="Helvetica Neue"/>
          <w:b/>
          <w:bCs/>
          <w:color w:val="1A1C1E"/>
          <w:sz w:val="21"/>
          <w:szCs w:val="21"/>
        </w:rPr>
        <w:t>мы</w:t>
      </w:r>
      <w:proofErr w:type="spellEnd"/>
      <w:r>
        <w:rPr>
          <w:rStyle w:val="ng-star-inserted"/>
          <w:rFonts w:ascii="Helvetica Neue" w:hAnsi="Helvetica Neue"/>
          <w:b/>
          <w:bCs/>
          <w:color w:val="1A1C1E"/>
          <w:sz w:val="21"/>
          <w:szCs w:val="21"/>
        </w:rPr>
        <w:t xml:space="preserve"> </w:t>
      </w:r>
      <w:proofErr w:type="spellStart"/>
      <w:r>
        <w:rPr>
          <w:rStyle w:val="ng-star-inserted"/>
          <w:rFonts w:ascii="Helvetica Neue" w:hAnsi="Helvetica Neue"/>
          <w:b/>
          <w:bCs/>
          <w:color w:val="1A1C1E"/>
          <w:sz w:val="21"/>
          <w:szCs w:val="21"/>
        </w:rPr>
        <w:t>предлагаем</w:t>
      </w:r>
      <w:proofErr w:type="spellEnd"/>
      <w:r>
        <w:rPr>
          <w:rStyle w:val="ng-star-inserted"/>
          <w:rFonts w:ascii="Helvetica Neue" w:hAnsi="Helvetica Neue"/>
          <w:b/>
          <w:bCs/>
          <w:color w:val="1A1C1E"/>
          <w:sz w:val="21"/>
          <w:szCs w:val="21"/>
        </w:rPr>
        <w:t>:</w:t>
      </w:r>
    </w:p>
    <w:p w:rsid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rPr>
      </w:pPr>
      <w:r w:rsidRPr="00F961B7">
        <w:rPr>
          <w:rStyle w:val="ng-star-inserted"/>
          <w:rFonts w:ascii="Helvetica Neue" w:hAnsi="Helvetica Neue"/>
          <w:color w:val="1A1C1E"/>
          <w:sz w:val="21"/>
          <w:szCs w:val="21"/>
          <w:lang w:val="ru-RU"/>
        </w:rPr>
        <w:t>Мы предоставляем комплексное сопровождение в получении вашей юридической и социальной лицензии на ведение деятельности. Наш основной фокус — обеспечение полного соответствия регуляторному режиму, установленному</w:t>
      </w:r>
      <w:r>
        <w:rPr>
          <w:rStyle w:val="ng-star-inserted"/>
          <w:rFonts w:ascii="Helvetica Neue" w:hAnsi="Helvetica Neue"/>
          <w:color w:val="1A1C1E"/>
          <w:sz w:val="21"/>
          <w:szCs w:val="21"/>
        </w:rPr>
        <w:t> </w:t>
      </w:r>
      <w:r w:rsidRPr="00F961B7">
        <w:rPr>
          <w:rStyle w:val="ng-star-inserted"/>
          <w:rFonts w:ascii="Helvetica Neue" w:hAnsi="Helvetica Neue"/>
          <w:b/>
          <w:bCs/>
          <w:color w:val="1A1C1E"/>
          <w:sz w:val="21"/>
          <w:szCs w:val="21"/>
          <w:lang w:val="ru-RU"/>
        </w:rPr>
        <w:t>Национальным банком Грузии (НБГ)</w:t>
      </w:r>
      <w:r w:rsidRPr="00F961B7">
        <w:rPr>
          <w:rStyle w:val="ng-star-inserted"/>
          <w:rFonts w:ascii="Helvetica Neue" w:hAnsi="Helvetica Neue"/>
          <w:color w:val="1A1C1E"/>
          <w:sz w:val="21"/>
          <w:szCs w:val="21"/>
          <w:lang w:val="ru-RU"/>
        </w:rPr>
        <w:t xml:space="preserve">. </w:t>
      </w:r>
      <w:proofErr w:type="spellStart"/>
      <w:r>
        <w:rPr>
          <w:rStyle w:val="ng-star-inserted"/>
          <w:rFonts w:ascii="Helvetica Neue" w:hAnsi="Helvetica Neue"/>
          <w:color w:val="1A1C1E"/>
          <w:sz w:val="21"/>
          <w:szCs w:val="21"/>
        </w:rPr>
        <w:t>Это</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включает</w:t>
      </w:r>
      <w:proofErr w:type="spellEnd"/>
      <w:r>
        <w:rPr>
          <w:rStyle w:val="ng-star-inserted"/>
          <w:rFonts w:ascii="Helvetica Neue" w:hAnsi="Helvetica Neue"/>
          <w:color w:val="1A1C1E"/>
          <w:sz w:val="21"/>
          <w:szCs w:val="21"/>
        </w:rPr>
        <w:t xml:space="preserve"> в </w:t>
      </w:r>
      <w:proofErr w:type="spellStart"/>
      <w:r>
        <w:rPr>
          <w:rStyle w:val="ng-star-inserted"/>
          <w:rFonts w:ascii="Helvetica Neue" w:hAnsi="Helvetica Neue"/>
          <w:color w:val="1A1C1E"/>
          <w:sz w:val="21"/>
          <w:szCs w:val="21"/>
        </w:rPr>
        <w:t>себя</w:t>
      </w:r>
      <w:proofErr w:type="spellEnd"/>
      <w:r>
        <w:rPr>
          <w:rStyle w:val="ng-star-inserted"/>
          <w:rFonts w:ascii="Helvetica Neue" w:hAnsi="Helvetica Neue"/>
          <w:color w:val="1A1C1E"/>
          <w:sz w:val="21"/>
          <w:szCs w:val="21"/>
        </w:rPr>
        <w:t>:</w:t>
      </w:r>
    </w:p>
    <w:p w:rsidR="00F961B7" w:rsidRPr="00F961B7" w:rsidRDefault="00F961B7" w:rsidP="00F961B7">
      <w:pPr>
        <w:pStyle w:val="ng-star-inserted1"/>
        <w:numPr>
          <w:ilvl w:val="0"/>
          <w:numId w:val="4"/>
        </w:numPr>
        <w:shd w:val="clear" w:color="auto" w:fill="FFFFFF"/>
        <w:spacing w:before="0" w:beforeAutospacing="0" w:after="45" w:afterAutospacing="0" w:line="300" w:lineRule="atLeast"/>
        <w:rPr>
          <w:rFonts w:ascii="Helvetica Neue" w:hAnsi="Helvetica Neue"/>
          <w:color w:val="1A1C1E"/>
          <w:sz w:val="21"/>
          <w:szCs w:val="21"/>
          <w:lang w:val="ru-RU"/>
        </w:rPr>
      </w:pPr>
      <w:r w:rsidRPr="00F961B7">
        <w:rPr>
          <w:rStyle w:val="ng-star-inserted"/>
          <w:rFonts w:ascii="Helvetica Neue" w:hAnsi="Helvetica Neue"/>
          <w:b/>
          <w:bCs/>
          <w:color w:val="1A1C1E"/>
          <w:sz w:val="21"/>
          <w:szCs w:val="21"/>
          <w:lang w:val="ru-RU"/>
        </w:rPr>
        <w:t xml:space="preserve">Регистрация и лицензирование </w:t>
      </w:r>
      <w:r>
        <w:rPr>
          <w:rStyle w:val="ng-star-inserted"/>
          <w:rFonts w:ascii="Helvetica Neue" w:hAnsi="Helvetica Neue"/>
          <w:b/>
          <w:bCs/>
          <w:color w:val="1A1C1E"/>
          <w:sz w:val="21"/>
          <w:szCs w:val="21"/>
        </w:rPr>
        <w:t>VASP</w:t>
      </w:r>
      <w:r w:rsidRPr="00F961B7">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F961B7">
        <w:rPr>
          <w:rStyle w:val="ng-star-inserted"/>
          <w:rFonts w:ascii="Helvetica Neue" w:hAnsi="Helvetica Neue"/>
          <w:color w:val="1A1C1E"/>
          <w:sz w:val="21"/>
          <w:szCs w:val="21"/>
          <w:lang w:val="ru-RU"/>
        </w:rPr>
        <w:t>Мы управляем всем процессом регистрации в качестве</w:t>
      </w:r>
      <w:r>
        <w:rPr>
          <w:rStyle w:val="ng-star-inserted"/>
          <w:rFonts w:ascii="Helvetica Neue" w:hAnsi="Helvetica Neue"/>
          <w:color w:val="1A1C1E"/>
          <w:sz w:val="21"/>
          <w:szCs w:val="21"/>
        </w:rPr>
        <w:t> </w:t>
      </w:r>
      <w:r w:rsidRPr="00F961B7">
        <w:rPr>
          <w:rStyle w:val="ng-star-inserted"/>
          <w:rFonts w:ascii="Helvetica Neue" w:hAnsi="Helvetica Neue"/>
          <w:b/>
          <w:bCs/>
          <w:color w:val="1A1C1E"/>
          <w:sz w:val="21"/>
          <w:szCs w:val="21"/>
          <w:lang w:val="ru-RU"/>
        </w:rPr>
        <w:t>поставщика услуг в сфере виртуальных активов (</w:t>
      </w:r>
      <w:r>
        <w:rPr>
          <w:rStyle w:val="ng-star-inserted"/>
          <w:rFonts w:ascii="Helvetica Neue" w:hAnsi="Helvetica Neue"/>
          <w:b/>
          <w:bCs/>
          <w:color w:val="1A1C1E"/>
          <w:sz w:val="21"/>
          <w:szCs w:val="21"/>
        </w:rPr>
        <w:t>VASP</w:t>
      </w:r>
      <w:r w:rsidRPr="00F961B7">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F961B7">
        <w:rPr>
          <w:rStyle w:val="ng-star-inserted"/>
          <w:rFonts w:ascii="Helvetica Neue" w:hAnsi="Helvetica Neue"/>
          <w:color w:val="1A1C1E"/>
          <w:sz w:val="21"/>
          <w:szCs w:val="21"/>
          <w:lang w:val="ru-RU"/>
        </w:rPr>
        <w:t>в НБГ. Это не просто вопрос оформления документов; мы выстраиваем архитектуру вашей заявки, помогаем структурировать ваши внутренние операции и обеспечиваем, чтобы ваша бизнес-модель была представлена таким образом, чтобы с самого начала удовлетворять всем регуляторным критериям.</w:t>
      </w:r>
    </w:p>
    <w:p w:rsidR="00F961B7" w:rsidRPr="00F961B7" w:rsidRDefault="00F961B7" w:rsidP="00F961B7">
      <w:pPr>
        <w:pStyle w:val="ng-star-inserted1"/>
        <w:numPr>
          <w:ilvl w:val="0"/>
          <w:numId w:val="4"/>
        </w:numPr>
        <w:shd w:val="clear" w:color="auto" w:fill="FFFFFF"/>
        <w:spacing w:before="0" w:beforeAutospacing="0" w:after="45" w:afterAutospacing="0" w:line="300" w:lineRule="atLeast"/>
        <w:rPr>
          <w:rFonts w:ascii="Helvetica Neue" w:hAnsi="Helvetica Neue"/>
          <w:color w:val="1A1C1E"/>
          <w:sz w:val="21"/>
          <w:szCs w:val="21"/>
          <w:lang w:val="ru-RU"/>
        </w:rPr>
      </w:pPr>
      <w:r w:rsidRPr="00F961B7">
        <w:rPr>
          <w:rStyle w:val="ng-star-inserted"/>
          <w:rFonts w:ascii="Helvetica Neue" w:hAnsi="Helvetica Neue"/>
          <w:b/>
          <w:bCs/>
          <w:color w:val="1A1C1E"/>
          <w:sz w:val="21"/>
          <w:szCs w:val="21"/>
          <w:lang w:val="ru-RU"/>
        </w:rPr>
        <w:t>Разработка программы по ПОД/ФТ:</w:t>
      </w:r>
      <w:r>
        <w:rPr>
          <w:rStyle w:val="ng-star-inserted"/>
          <w:rFonts w:ascii="Helvetica Neue" w:hAnsi="Helvetica Neue"/>
          <w:color w:val="1A1C1E"/>
          <w:sz w:val="21"/>
          <w:szCs w:val="21"/>
        </w:rPr>
        <w:t> </w:t>
      </w:r>
      <w:r w:rsidRPr="00F961B7">
        <w:rPr>
          <w:rStyle w:val="ng-star-inserted"/>
          <w:rFonts w:ascii="Helvetica Neue" w:hAnsi="Helvetica Neue"/>
          <w:color w:val="1A1C1E"/>
          <w:sz w:val="21"/>
          <w:szCs w:val="21"/>
          <w:lang w:val="ru-RU"/>
        </w:rPr>
        <w:t>В основе крипторегулирования лежит борьба с финансовыми преступлениями. Мы используем наше глубокое понимание</w:t>
      </w:r>
      <w:r>
        <w:rPr>
          <w:rStyle w:val="ng-star-inserted"/>
          <w:rFonts w:ascii="Helvetica Neue" w:hAnsi="Helvetica Neue"/>
          <w:color w:val="1A1C1E"/>
          <w:sz w:val="21"/>
          <w:szCs w:val="21"/>
        </w:rPr>
        <w:t> </w:t>
      </w:r>
      <w:r w:rsidRPr="00F961B7">
        <w:rPr>
          <w:rStyle w:val="ng-star-inserted"/>
          <w:rFonts w:ascii="Helvetica Neue" w:hAnsi="Helvetica Neue"/>
          <w:b/>
          <w:bCs/>
          <w:color w:val="1A1C1E"/>
          <w:sz w:val="21"/>
          <w:szCs w:val="21"/>
          <w:lang w:val="ru-RU"/>
        </w:rPr>
        <w:t>Закона Грузии «О содействии пресечению легализации незаконных доходов и финансированию терроризма»</w:t>
      </w:r>
      <w:r>
        <w:rPr>
          <w:rStyle w:val="ng-star-inserted"/>
          <w:rFonts w:ascii="Helvetica Neue" w:hAnsi="Helvetica Neue"/>
          <w:color w:val="1A1C1E"/>
          <w:sz w:val="21"/>
          <w:szCs w:val="21"/>
        </w:rPr>
        <w:t> </w:t>
      </w:r>
      <w:r w:rsidRPr="00F961B7">
        <w:rPr>
          <w:rStyle w:val="ng-star-inserted"/>
          <w:rFonts w:ascii="Helvetica Neue" w:hAnsi="Helvetica Neue"/>
          <w:color w:val="1A1C1E"/>
          <w:sz w:val="21"/>
          <w:szCs w:val="21"/>
          <w:lang w:val="ru-RU"/>
        </w:rPr>
        <w:t>и глобальных стандартов, установленных</w:t>
      </w:r>
      <w:r>
        <w:rPr>
          <w:rStyle w:val="ng-star-inserted"/>
          <w:rFonts w:ascii="Helvetica Neue" w:hAnsi="Helvetica Neue"/>
          <w:color w:val="1A1C1E"/>
          <w:sz w:val="21"/>
          <w:szCs w:val="21"/>
        </w:rPr>
        <w:t> </w:t>
      </w:r>
      <w:r w:rsidRPr="00F961B7">
        <w:rPr>
          <w:rStyle w:val="ng-star-inserted"/>
          <w:rFonts w:ascii="Helvetica Neue" w:hAnsi="Helvetica Neue"/>
          <w:b/>
          <w:bCs/>
          <w:color w:val="1A1C1E"/>
          <w:sz w:val="21"/>
          <w:szCs w:val="21"/>
          <w:lang w:val="ru-RU"/>
        </w:rPr>
        <w:t>Группой разработки финансовых мер борьбы с отмыванием денег (ФАТФ)</w:t>
      </w:r>
      <w:r w:rsidRPr="00F961B7">
        <w:rPr>
          <w:rStyle w:val="ng-star-inserted"/>
          <w:rFonts w:ascii="Helvetica Neue" w:hAnsi="Helvetica Neue"/>
          <w:color w:val="1A1C1E"/>
          <w:sz w:val="21"/>
          <w:szCs w:val="21"/>
          <w:lang w:val="ru-RU"/>
        </w:rPr>
        <w:t xml:space="preserve">. Мы работаем с вами над созданием и внедрением </w:t>
      </w:r>
      <w:r w:rsidRPr="00F961B7">
        <w:rPr>
          <w:rStyle w:val="ng-star-inserted"/>
          <w:rFonts w:ascii="Helvetica Neue" w:hAnsi="Helvetica Neue"/>
          <w:color w:val="1A1C1E"/>
          <w:sz w:val="21"/>
          <w:szCs w:val="21"/>
          <w:lang w:val="ru-RU"/>
        </w:rPr>
        <w:lastRenderedPageBreak/>
        <w:t>индивидуальной и надежной программы по противодействию отмыванию денег и финансированию терроризма (ПОД/ФТ). Это включает разработку вашей внутренней политики ПОД/ФТ, установление строгих процедур «Знай своего клиента» (</w:t>
      </w:r>
      <w:r>
        <w:rPr>
          <w:rStyle w:val="ng-star-inserted"/>
          <w:rFonts w:ascii="Helvetica Neue" w:hAnsi="Helvetica Neue"/>
          <w:color w:val="1A1C1E"/>
          <w:sz w:val="21"/>
          <w:szCs w:val="21"/>
        </w:rPr>
        <w:t>KYC</w:t>
      </w:r>
      <w:r w:rsidRPr="00F961B7">
        <w:rPr>
          <w:rStyle w:val="ng-star-inserted"/>
          <w:rFonts w:ascii="Helvetica Neue" w:hAnsi="Helvetica Neue"/>
          <w:color w:val="1A1C1E"/>
          <w:sz w:val="21"/>
          <w:szCs w:val="21"/>
          <w:lang w:val="ru-RU"/>
        </w:rPr>
        <w:t>) и надлежащей проверки клиентов (</w:t>
      </w:r>
      <w:r>
        <w:rPr>
          <w:rStyle w:val="ng-star-inserted"/>
          <w:rFonts w:ascii="Helvetica Neue" w:hAnsi="Helvetica Neue"/>
          <w:color w:val="1A1C1E"/>
          <w:sz w:val="21"/>
          <w:szCs w:val="21"/>
        </w:rPr>
        <w:t>CDD</w:t>
      </w:r>
      <w:r w:rsidRPr="00F961B7">
        <w:rPr>
          <w:rStyle w:val="ng-star-inserted"/>
          <w:rFonts w:ascii="Helvetica Neue" w:hAnsi="Helvetica Neue"/>
          <w:color w:val="1A1C1E"/>
          <w:sz w:val="21"/>
          <w:szCs w:val="21"/>
          <w:lang w:val="ru-RU"/>
        </w:rPr>
        <w:t>), а также внедрение эффективных систем мониторинга транзакций.</w:t>
      </w:r>
    </w:p>
    <w:p w:rsidR="00F961B7" w:rsidRPr="00F961B7" w:rsidRDefault="00F961B7" w:rsidP="00F961B7">
      <w:pPr>
        <w:pStyle w:val="ng-star-inserted1"/>
        <w:numPr>
          <w:ilvl w:val="0"/>
          <w:numId w:val="4"/>
        </w:numPr>
        <w:shd w:val="clear" w:color="auto" w:fill="FFFFFF"/>
        <w:spacing w:before="0" w:beforeAutospacing="0" w:after="45" w:afterAutospacing="0" w:line="300" w:lineRule="atLeast"/>
        <w:rPr>
          <w:rFonts w:ascii="Helvetica Neue" w:hAnsi="Helvetica Neue"/>
          <w:color w:val="1A1C1E"/>
          <w:sz w:val="21"/>
          <w:szCs w:val="21"/>
          <w:lang w:val="ru-RU"/>
        </w:rPr>
      </w:pPr>
      <w:r w:rsidRPr="00F961B7">
        <w:rPr>
          <w:rStyle w:val="ng-star-inserted"/>
          <w:rFonts w:ascii="Helvetica Neue" w:hAnsi="Helvetica Neue"/>
          <w:b/>
          <w:bCs/>
          <w:color w:val="1A1C1E"/>
          <w:sz w:val="21"/>
          <w:szCs w:val="21"/>
          <w:lang w:val="ru-RU"/>
        </w:rPr>
        <w:t>Текущее консультирование по регуляторным вопросам и аудит:</w:t>
      </w:r>
      <w:r>
        <w:rPr>
          <w:rStyle w:val="ng-star-inserted"/>
          <w:rFonts w:ascii="Helvetica Neue" w:hAnsi="Helvetica Neue"/>
          <w:color w:val="1A1C1E"/>
          <w:sz w:val="21"/>
          <w:szCs w:val="21"/>
        </w:rPr>
        <w:t> </w:t>
      </w:r>
      <w:r w:rsidRPr="00F961B7">
        <w:rPr>
          <w:rStyle w:val="ng-star-inserted"/>
          <w:rFonts w:ascii="Helvetica Neue" w:hAnsi="Helvetica Neue"/>
          <w:color w:val="1A1C1E"/>
          <w:sz w:val="21"/>
          <w:szCs w:val="21"/>
          <w:lang w:val="ru-RU"/>
        </w:rPr>
        <w:t>Получение лицензии — это начало, а не конец пути к соответствию требованиям. Мы выступаем вашими постоянными стратегическими советниками, позволяя вам опережать регуляторные изменения. Мы помогаем в подготовке и реагировании на запросы или проверки со стороны НБГ, гарантируя, что ваша деятельность будет оставаться безупречно соответствующей по мере масштабирования вашего бизнеса и развития правовой среды.</w:t>
      </w:r>
    </w:p>
    <w:p w:rsidR="00F961B7" w:rsidRPr="00F961B7" w:rsidRDefault="00F961B7" w:rsidP="00F961B7">
      <w:pPr>
        <w:pStyle w:val="ng-star-inserted1"/>
        <w:shd w:val="clear" w:color="auto" w:fill="FFFFFF"/>
        <w:spacing w:after="270" w:afterAutospacing="0" w:line="300" w:lineRule="atLeast"/>
        <w:rPr>
          <w:rFonts w:ascii="Helvetica Neue" w:hAnsi="Helvetica Neue"/>
          <w:color w:val="1A1C1E"/>
          <w:sz w:val="21"/>
          <w:szCs w:val="21"/>
          <w:lang w:val="ru-RU"/>
        </w:rPr>
      </w:pPr>
      <w:r w:rsidRPr="00F961B7">
        <w:rPr>
          <w:rStyle w:val="ng-star-inserted"/>
          <w:rFonts w:ascii="Helvetica Neue" w:hAnsi="Helvetica Neue"/>
          <w:color w:val="1A1C1E"/>
          <w:sz w:val="21"/>
          <w:szCs w:val="21"/>
          <w:lang w:val="ru-RU"/>
        </w:rPr>
        <w:t>Внедряя соблюдение нормативных требований в саму ДНК вашей деятельности, мы делаем больше, чем просто защищаем вас от рисков. Мы строим крепость доверия для ваших пользователей, партнеров и инвесторов, превращая вашу приверженность законности в краеугольный камень вашего бренда.</w:t>
      </w:r>
    </w:p>
    <w:p w:rsidR="00F961B7" w:rsidRPr="00F961B7" w:rsidRDefault="00F961B7" w:rsidP="00F961B7">
      <w:pPr>
        <w:pStyle w:val="ng-star-inserted1"/>
        <w:shd w:val="clear" w:color="auto" w:fill="FFFFFF"/>
        <w:spacing w:after="0" w:afterAutospacing="0" w:line="300" w:lineRule="atLeast"/>
        <w:rPr>
          <w:rFonts w:ascii="Helvetica Neue" w:hAnsi="Helvetica Neue"/>
          <w:color w:val="1A1C1E"/>
          <w:sz w:val="21"/>
          <w:szCs w:val="21"/>
          <w:lang w:val="ru-RU"/>
        </w:rPr>
      </w:pPr>
      <w:r w:rsidRPr="00F961B7">
        <w:rPr>
          <w:rStyle w:val="ng-star-inserted"/>
          <w:rFonts w:ascii="Helvetica Neue" w:hAnsi="Helvetica Neue"/>
          <w:b/>
          <w:bCs/>
          <w:color w:val="1A1C1E"/>
          <w:sz w:val="21"/>
          <w:szCs w:val="21"/>
          <w:lang w:val="ru-RU"/>
        </w:rPr>
        <w:t>Чтобы гарантировать, что ваше криптопредприятие действует с полными юридическими и регуляторными полномочиями, свяжитесь с нашей командой для проведения стратегической оценки соответствия.</w:t>
      </w:r>
    </w:p>
    <w:p w:rsidR="00F961B7" w:rsidRDefault="00F961B7" w:rsidP="00F961B7">
      <w:pPr>
        <w:rPr>
          <w:lang w:val="ru-RU"/>
        </w:rPr>
      </w:pPr>
    </w:p>
    <w:p w:rsidR="00C31350" w:rsidRDefault="00C31350" w:rsidP="00F961B7">
      <w:pPr>
        <w:rPr>
          <w:lang w:val="ru-RU"/>
        </w:rPr>
      </w:pPr>
    </w:p>
    <w:p w:rsidR="00C31350" w:rsidRDefault="00C31350" w:rsidP="00F961B7">
      <w:pPr>
        <w:rPr>
          <w:lang w:val="ru-RU"/>
        </w:rPr>
      </w:pPr>
    </w:p>
    <w:p w:rsidR="00C31350" w:rsidRDefault="00C31350" w:rsidP="00C31350">
      <w:bookmarkStart w:id="0" w:name="_GoBack"/>
      <w:bookmarkEnd w:id="0"/>
      <w:r>
        <w:pict>
          <v:rect id="_x0000_i1025" style="width:0;height:1.5pt" o:hralign="center" o:hrstd="t" o:hr="t" fillcolor="#a0a0a0" stroked="f"/>
        </w:pict>
      </w:r>
    </w:p>
    <w:p w:rsidR="00C31350" w:rsidRDefault="00C31350" w:rsidP="00C31350">
      <w:pPr>
        <w:pStyle w:val="Heading3"/>
      </w:pPr>
      <w:proofErr w:type="spellStart"/>
      <w:r>
        <w:t>ნაწილი</w:t>
      </w:r>
      <w:proofErr w:type="spellEnd"/>
      <w:r>
        <w:t xml:space="preserve"> 1: </w:t>
      </w:r>
      <w:proofErr w:type="spellStart"/>
      <w:r>
        <w:t>ვებგვერდის</w:t>
      </w:r>
      <w:proofErr w:type="spellEnd"/>
      <w:r>
        <w:t xml:space="preserve"> </w:t>
      </w:r>
      <w:proofErr w:type="spellStart"/>
      <w:r>
        <w:t>კონტენტ</w:t>
      </w:r>
      <w:r>
        <w:rPr>
          <w:rFonts w:ascii="Sylfaen" w:hAnsi="Sylfaen" w:cs="Sylfaen"/>
        </w:rPr>
        <w:t>ი</w:t>
      </w:r>
      <w:proofErr w:type="spellEnd"/>
    </w:p>
    <w:p w:rsidR="00C31350" w:rsidRDefault="00C31350" w:rsidP="00C31350">
      <w:pPr>
        <w:pStyle w:val="Heading4"/>
      </w:pPr>
      <w:r>
        <w:t>Georgian (</w:t>
      </w:r>
      <w:proofErr w:type="spellStart"/>
      <w:r>
        <w:t>ქართული</w:t>
      </w:r>
      <w:proofErr w:type="spellEnd"/>
      <w:r>
        <w:t>)</w:t>
      </w:r>
    </w:p>
    <w:p w:rsidR="00C31350" w:rsidRDefault="00C31350" w:rsidP="00C31350">
      <w:r>
        <w:rPr>
          <w:b/>
          <w:bCs/>
        </w:rPr>
        <w:t>Title:</w:t>
      </w:r>
      <w:r>
        <w:br/>
      </w:r>
      <w:proofErr w:type="spellStart"/>
      <w:r>
        <w:t>კრიპტო-სამართლებრივი</w:t>
      </w:r>
      <w:proofErr w:type="spellEnd"/>
      <w:r>
        <w:t xml:space="preserve"> </w:t>
      </w:r>
      <w:proofErr w:type="spellStart"/>
      <w:r>
        <w:t>შესაბამისობა</w:t>
      </w:r>
      <w:proofErr w:type="spellEnd"/>
      <w:r>
        <w:t xml:space="preserve">: VASP </w:t>
      </w:r>
      <w:proofErr w:type="spellStart"/>
      <w:r>
        <w:t>ლიცენზირება</w:t>
      </w:r>
      <w:proofErr w:type="spellEnd"/>
      <w:r>
        <w:t xml:space="preserve"> </w:t>
      </w:r>
      <w:proofErr w:type="spellStart"/>
      <w:r>
        <w:t>და</w:t>
      </w:r>
      <w:proofErr w:type="spellEnd"/>
      <w:r>
        <w:t xml:space="preserve"> AML </w:t>
      </w:r>
      <w:proofErr w:type="spellStart"/>
      <w:r>
        <w:t>რეგულაციები</w:t>
      </w:r>
      <w:proofErr w:type="spellEnd"/>
      <w:r>
        <w:t xml:space="preserve"> </w:t>
      </w:r>
      <w:proofErr w:type="spellStart"/>
      <w:r>
        <w:t>საქართველოშ</w:t>
      </w:r>
      <w:r>
        <w:rPr>
          <w:rFonts w:ascii="Sylfaen" w:hAnsi="Sylfaen" w:cs="Sylfaen"/>
        </w:rPr>
        <w:t>ი</w:t>
      </w:r>
      <w:proofErr w:type="spellEnd"/>
    </w:p>
    <w:p w:rsidR="00C31350" w:rsidRDefault="00C31350" w:rsidP="00C31350">
      <w:r>
        <w:rPr>
          <w:b/>
          <w:bCs/>
        </w:rPr>
        <w:t>Short Description:</w:t>
      </w:r>
      <w:r>
        <w:br/>
      </w:r>
      <w:proofErr w:type="spellStart"/>
      <w:r>
        <w:t>გარდაქმენით</w:t>
      </w:r>
      <w:proofErr w:type="spellEnd"/>
      <w:r>
        <w:t xml:space="preserve"> </w:t>
      </w:r>
      <w:proofErr w:type="spellStart"/>
      <w:r>
        <w:t>საქართველოს</w:t>
      </w:r>
      <w:proofErr w:type="spellEnd"/>
      <w:r>
        <w:t xml:space="preserve"> </w:t>
      </w:r>
      <w:proofErr w:type="spellStart"/>
      <w:r>
        <w:t>მკაცრი</w:t>
      </w:r>
      <w:proofErr w:type="spellEnd"/>
      <w:r>
        <w:t xml:space="preserve"> </w:t>
      </w:r>
      <w:proofErr w:type="spellStart"/>
      <w:r>
        <w:t>კრიპტო-რეგულაციები</w:t>
      </w:r>
      <w:proofErr w:type="spellEnd"/>
      <w:r>
        <w:t xml:space="preserve"> </w:t>
      </w:r>
      <w:proofErr w:type="spellStart"/>
      <w:r>
        <w:t>თქვენს</w:t>
      </w:r>
      <w:proofErr w:type="spellEnd"/>
      <w:r>
        <w:t xml:space="preserve"> </w:t>
      </w:r>
      <w:proofErr w:type="spellStart"/>
      <w:r>
        <w:t>სტრატეგიულ</w:t>
      </w:r>
      <w:proofErr w:type="spellEnd"/>
      <w:r>
        <w:t xml:space="preserve"> </w:t>
      </w:r>
      <w:proofErr w:type="spellStart"/>
      <w:r>
        <w:t>უპირატესობად</w:t>
      </w:r>
      <w:proofErr w:type="spellEnd"/>
      <w:r>
        <w:t xml:space="preserve">. </w:t>
      </w:r>
      <w:proofErr w:type="spellStart"/>
      <w:r>
        <w:t>ჩვენ</w:t>
      </w:r>
      <w:proofErr w:type="spellEnd"/>
      <w:r>
        <w:t xml:space="preserve"> </w:t>
      </w:r>
      <w:proofErr w:type="spellStart"/>
      <w:r>
        <w:t>უზრუნველვყოფთ</w:t>
      </w:r>
      <w:proofErr w:type="spellEnd"/>
      <w:r>
        <w:t xml:space="preserve"> VASP </w:t>
      </w:r>
      <w:proofErr w:type="spellStart"/>
      <w:r>
        <w:t>ლიცენზიის</w:t>
      </w:r>
      <w:proofErr w:type="spellEnd"/>
      <w:r>
        <w:t xml:space="preserve"> </w:t>
      </w:r>
      <w:proofErr w:type="spellStart"/>
      <w:r>
        <w:t>მოპოვებას</w:t>
      </w:r>
      <w:proofErr w:type="spellEnd"/>
      <w:r>
        <w:t xml:space="preserve"> </w:t>
      </w:r>
      <w:proofErr w:type="spellStart"/>
      <w:r>
        <w:t>ეროვნულ</w:t>
      </w:r>
      <w:proofErr w:type="spellEnd"/>
      <w:r>
        <w:t xml:space="preserve"> </w:t>
      </w:r>
      <w:proofErr w:type="spellStart"/>
      <w:r>
        <w:t>ბანკში</w:t>
      </w:r>
      <w:proofErr w:type="spellEnd"/>
      <w:r>
        <w:t xml:space="preserve"> (</w:t>
      </w:r>
      <w:proofErr w:type="spellStart"/>
      <w:r>
        <w:t>სებ</w:t>
      </w:r>
      <w:proofErr w:type="spellEnd"/>
      <w:r>
        <w:t xml:space="preserve">) </w:t>
      </w:r>
      <w:proofErr w:type="spellStart"/>
      <w:r>
        <w:t>და</w:t>
      </w:r>
      <w:proofErr w:type="spellEnd"/>
      <w:r>
        <w:t xml:space="preserve"> </w:t>
      </w:r>
      <w:proofErr w:type="spellStart"/>
      <w:r>
        <w:t>ვნერგავთ</w:t>
      </w:r>
      <w:proofErr w:type="spellEnd"/>
      <w:r>
        <w:t xml:space="preserve"> AML/CFT </w:t>
      </w:r>
      <w:proofErr w:type="spellStart"/>
      <w:r>
        <w:t>მყარ</w:t>
      </w:r>
      <w:proofErr w:type="spellEnd"/>
      <w:r>
        <w:t xml:space="preserve"> </w:t>
      </w:r>
      <w:proofErr w:type="spellStart"/>
      <w:r>
        <w:t>სისტემებს</w:t>
      </w:r>
      <w:proofErr w:type="spellEnd"/>
      <w:r>
        <w:t xml:space="preserve">, </w:t>
      </w:r>
      <w:proofErr w:type="spellStart"/>
      <w:r>
        <w:t>რათა</w:t>
      </w:r>
      <w:proofErr w:type="spellEnd"/>
      <w:r>
        <w:t xml:space="preserve"> </w:t>
      </w:r>
      <w:proofErr w:type="spellStart"/>
      <w:r>
        <w:t>თქვენი</w:t>
      </w:r>
      <w:proofErr w:type="spellEnd"/>
      <w:r>
        <w:t xml:space="preserve"> </w:t>
      </w:r>
      <w:proofErr w:type="spellStart"/>
      <w:r>
        <w:t>ბიზნესი</w:t>
      </w:r>
      <w:proofErr w:type="spellEnd"/>
      <w:r>
        <w:t xml:space="preserve"> </w:t>
      </w:r>
      <w:proofErr w:type="spellStart"/>
      <w:r>
        <w:t>ოპერირებდეს</w:t>
      </w:r>
      <w:proofErr w:type="spellEnd"/>
      <w:r>
        <w:t xml:space="preserve"> </w:t>
      </w:r>
      <w:proofErr w:type="spellStart"/>
      <w:r>
        <w:t>სრული</w:t>
      </w:r>
      <w:proofErr w:type="spellEnd"/>
      <w:r>
        <w:t xml:space="preserve"> </w:t>
      </w:r>
      <w:proofErr w:type="spellStart"/>
      <w:r>
        <w:t>იურიდიული</w:t>
      </w:r>
      <w:proofErr w:type="spellEnd"/>
      <w:r>
        <w:t xml:space="preserve"> </w:t>
      </w:r>
      <w:proofErr w:type="spellStart"/>
      <w:r>
        <w:t>დაცულობითა</w:t>
      </w:r>
      <w:proofErr w:type="spellEnd"/>
      <w:r>
        <w:t xml:space="preserve"> </w:t>
      </w:r>
      <w:proofErr w:type="spellStart"/>
      <w:r>
        <w:t>და</w:t>
      </w:r>
      <w:proofErr w:type="spellEnd"/>
      <w:r>
        <w:t xml:space="preserve"> </w:t>
      </w:r>
      <w:proofErr w:type="spellStart"/>
      <w:r>
        <w:t>ნდობით</w:t>
      </w:r>
      <w:proofErr w:type="spellEnd"/>
      <w:r>
        <w:t>.</w:t>
      </w:r>
    </w:p>
    <w:p w:rsidR="00C31350" w:rsidRDefault="00C31350" w:rsidP="00C31350">
      <w:r>
        <w:rPr>
          <w:b/>
          <w:bCs/>
        </w:rPr>
        <w:t>Full Content:</w:t>
      </w:r>
      <w:r>
        <w:br/>
      </w:r>
      <w:proofErr w:type="spellStart"/>
      <w:r>
        <w:t>საქართველოს</w:t>
      </w:r>
      <w:proofErr w:type="spellEnd"/>
      <w:r>
        <w:t xml:space="preserve"> </w:t>
      </w:r>
      <w:proofErr w:type="spellStart"/>
      <w:r>
        <w:t>მიერ</w:t>
      </w:r>
      <w:proofErr w:type="spellEnd"/>
      <w:r>
        <w:t xml:space="preserve"> 2023 </w:t>
      </w:r>
      <w:proofErr w:type="spellStart"/>
      <w:r>
        <w:t>წელს</w:t>
      </w:r>
      <w:proofErr w:type="spellEnd"/>
      <w:r>
        <w:t xml:space="preserve"> </w:t>
      </w:r>
      <w:proofErr w:type="spellStart"/>
      <w:r>
        <w:t>ვირტუალური</w:t>
      </w:r>
      <w:proofErr w:type="spellEnd"/>
      <w:r>
        <w:t xml:space="preserve"> </w:t>
      </w:r>
      <w:proofErr w:type="spellStart"/>
      <w:r>
        <w:t>აქტივების</w:t>
      </w:r>
      <w:proofErr w:type="spellEnd"/>
      <w:r>
        <w:t xml:space="preserve"> </w:t>
      </w:r>
      <w:proofErr w:type="spellStart"/>
      <w:r>
        <w:t>მარეგულირებელი</w:t>
      </w:r>
      <w:proofErr w:type="spellEnd"/>
      <w:r>
        <w:t xml:space="preserve"> </w:t>
      </w:r>
      <w:proofErr w:type="spellStart"/>
      <w:r>
        <w:t>ჩარჩოს</w:t>
      </w:r>
      <w:proofErr w:type="spellEnd"/>
      <w:r>
        <w:t xml:space="preserve"> </w:t>
      </w:r>
      <w:proofErr w:type="spellStart"/>
      <w:r>
        <w:t>დანერგვამ</w:t>
      </w:r>
      <w:proofErr w:type="spellEnd"/>
      <w:r>
        <w:t xml:space="preserve"> </w:t>
      </w:r>
      <w:proofErr w:type="spellStart"/>
      <w:r>
        <w:t>ქვეყანა</w:t>
      </w:r>
      <w:proofErr w:type="spellEnd"/>
      <w:r>
        <w:t xml:space="preserve"> </w:t>
      </w:r>
      <w:proofErr w:type="spellStart"/>
      <w:r>
        <w:t>პოტენციური</w:t>
      </w:r>
      <w:proofErr w:type="spellEnd"/>
      <w:r>
        <w:t xml:space="preserve"> </w:t>
      </w:r>
      <w:proofErr w:type="spellStart"/>
      <w:r>
        <w:t>კრიპტო-ჰაბიდან</w:t>
      </w:r>
      <w:proofErr w:type="spellEnd"/>
      <w:r>
        <w:t xml:space="preserve"> </w:t>
      </w:r>
      <w:proofErr w:type="spellStart"/>
      <w:r>
        <w:t>მკაფიო</w:t>
      </w:r>
      <w:proofErr w:type="spellEnd"/>
      <w:r>
        <w:t xml:space="preserve"> </w:t>
      </w:r>
      <w:proofErr w:type="spellStart"/>
      <w:r>
        <w:t>წესების</w:t>
      </w:r>
      <w:proofErr w:type="spellEnd"/>
      <w:r>
        <w:t xml:space="preserve"> </w:t>
      </w:r>
      <w:proofErr w:type="spellStart"/>
      <w:r>
        <w:t>მქონე</w:t>
      </w:r>
      <w:proofErr w:type="spellEnd"/>
      <w:r>
        <w:t xml:space="preserve"> </w:t>
      </w:r>
      <w:proofErr w:type="spellStart"/>
      <w:r>
        <w:t>იურისდიქციად</w:t>
      </w:r>
      <w:proofErr w:type="spellEnd"/>
      <w:r>
        <w:t xml:space="preserve"> </w:t>
      </w:r>
      <w:proofErr w:type="spellStart"/>
      <w:r>
        <w:t>აქცია</w:t>
      </w:r>
      <w:proofErr w:type="spellEnd"/>
      <w:r>
        <w:t xml:space="preserve">. </w:t>
      </w:r>
      <w:proofErr w:type="spellStart"/>
      <w:r>
        <w:t>ამ</w:t>
      </w:r>
      <w:proofErr w:type="spellEnd"/>
      <w:r>
        <w:t xml:space="preserve"> </w:t>
      </w:r>
      <w:proofErr w:type="spellStart"/>
      <w:r>
        <w:t>ახალ</w:t>
      </w:r>
      <w:proofErr w:type="spellEnd"/>
      <w:r>
        <w:t xml:space="preserve">, </w:t>
      </w:r>
      <w:proofErr w:type="spellStart"/>
      <w:r>
        <w:t>რეგულირებულ</w:t>
      </w:r>
      <w:proofErr w:type="spellEnd"/>
      <w:r>
        <w:t xml:space="preserve"> </w:t>
      </w:r>
      <w:proofErr w:type="spellStart"/>
      <w:r>
        <w:t>ეპოქაში</w:t>
      </w:r>
      <w:proofErr w:type="spellEnd"/>
      <w:r>
        <w:t xml:space="preserve"> </w:t>
      </w:r>
      <w:proofErr w:type="spellStart"/>
      <w:r>
        <w:t>შესაბამისობა</w:t>
      </w:r>
      <w:proofErr w:type="spellEnd"/>
      <w:r>
        <w:t xml:space="preserve"> </w:t>
      </w:r>
      <w:proofErr w:type="spellStart"/>
      <w:r>
        <w:t>აღარ</w:t>
      </w:r>
      <w:proofErr w:type="spellEnd"/>
      <w:r>
        <w:t xml:space="preserve"> </w:t>
      </w:r>
      <w:proofErr w:type="spellStart"/>
      <w:r>
        <w:t>არის</w:t>
      </w:r>
      <w:proofErr w:type="spellEnd"/>
      <w:r>
        <w:t xml:space="preserve"> </w:t>
      </w:r>
      <w:proofErr w:type="spellStart"/>
      <w:r>
        <w:t>არჩევითი</w:t>
      </w:r>
      <w:proofErr w:type="spellEnd"/>
      <w:r>
        <w:t xml:space="preserve"> — </w:t>
      </w:r>
      <w:proofErr w:type="spellStart"/>
      <w:r>
        <w:t>ის</w:t>
      </w:r>
      <w:proofErr w:type="spellEnd"/>
      <w:r>
        <w:t xml:space="preserve"> </w:t>
      </w:r>
      <w:proofErr w:type="spellStart"/>
      <w:r>
        <w:t>არის</w:t>
      </w:r>
      <w:proofErr w:type="spellEnd"/>
      <w:r>
        <w:t xml:space="preserve"> </w:t>
      </w:r>
      <w:proofErr w:type="spellStart"/>
      <w:r>
        <w:t>თქვენი</w:t>
      </w:r>
      <w:proofErr w:type="spellEnd"/>
      <w:r>
        <w:t xml:space="preserve"> </w:t>
      </w:r>
      <w:proofErr w:type="spellStart"/>
      <w:r>
        <w:t>საქმიანობის</w:t>
      </w:r>
      <w:proofErr w:type="spellEnd"/>
      <w:r>
        <w:t xml:space="preserve"> </w:t>
      </w:r>
      <w:proofErr w:type="spellStart"/>
      <w:r>
        <w:t>ქვაკუთხედი</w:t>
      </w:r>
      <w:proofErr w:type="spellEnd"/>
      <w:r>
        <w:t xml:space="preserve">, </w:t>
      </w:r>
      <w:proofErr w:type="spellStart"/>
      <w:r>
        <w:t>ინვესტორთა</w:t>
      </w:r>
      <w:proofErr w:type="spellEnd"/>
      <w:r>
        <w:t xml:space="preserve"> </w:t>
      </w:r>
      <w:proofErr w:type="spellStart"/>
      <w:r>
        <w:t>ნდობის</w:t>
      </w:r>
      <w:proofErr w:type="spellEnd"/>
      <w:r>
        <w:t xml:space="preserve"> </w:t>
      </w:r>
      <w:proofErr w:type="spellStart"/>
      <w:r>
        <w:t>გარანტი</w:t>
      </w:r>
      <w:proofErr w:type="spellEnd"/>
      <w:r>
        <w:t xml:space="preserve"> </w:t>
      </w:r>
      <w:proofErr w:type="spellStart"/>
      <w:r>
        <w:t>და</w:t>
      </w:r>
      <w:proofErr w:type="spellEnd"/>
      <w:r>
        <w:t xml:space="preserve"> </w:t>
      </w:r>
      <w:proofErr w:type="spellStart"/>
      <w:r>
        <w:t>გრძელვადიანი</w:t>
      </w:r>
      <w:proofErr w:type="spellEnd"/>
      <w:r>
        <w:t xml:space="preserve"> </w:t>
      </w:r>
      <w:proofErr w:type="spellStart"/>
      <w:r>
        <w:t>წარმატების</w:t>
      </w:r>
      <w:proofErr w:type="spellEnd"/>
      <w:r>
        <w:t xml:space="preserve"> </w:t>
      </w:r>
      <w:proofErr w:type="spellStart"/>
      <w:r>
        <w:t>წინაპირობა</w:t>
      </w:r>
      <w:proofErr w:type="spellEnd"/>
      <w:r>
        <w:t xml:space="preserve">. Legal Sandbox Georgia </w:t>
      </w:r>
      <w:proofErr w:type="spellStart"/>
      <w:r>
        <w:t>გთავაზობთ</w:t>
      </w:r>
      <w:proofErr w:type="spellEnd"/>
      <w:r>
        <w:t xml:space="preserve"> </w:t>
      </w:r>
      <w:proofErr w:type="spellStart"/>
      <w:r>
        <w:t>საექსპერტო</w:t>
      </w:r>
      <w:proofErr w:type="spellEnd"/>
      <w:r>
        <w:t xml:space="preserve"> </w:t>
      </w:r>
      <w:proofErr w:type="spellStart"/>
      <w:r>
        <w:t>იურიდიულ</w:t>
      </w:r>
      <w:proofErr w:type="spellEnd"/>
      <w:r>
        <w:t xml:space="preserve"> </w:t>
      </w:r>
      <w:proofErr w:type="spellStart"/>
      <w:r>
        <w:t>სტრატეგიას</w:t>
      </w:r>
      <w:proofErr w:type="spellEnd"/>
      <w:r>
        <w:t xml:space="preserve">, </w:t>
      </w:r>
      <w:proofErr w:type="spellStart"/>
      <w:r>
        <w:t>რათა</w:t>
      </w:r>
      <w:proofErr w:type="spellEnd"/>
      <w:r>
        <w:t xml:space="preserve"> </w:t>
      </w:r>
      <w:proofErr w:type="spellStart"/>
      <w:r>
        <w:t>უზრუნველყოთ</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სრული</w:t>
      </w:r>
      <w:proofErr w:type="spellEnd"/>
      <w:r>
        <w:t xml:space="preserve"> </w:t>
      </w:r>
      <w:proofErr w:type="spellStart"/>
      <w:r>
        <w:t>შესაბამისობა</w:t>
      </w:r>
      <w:proofErr w:type="spellEnd"/>
      <w:r>
        <w:t xml:space="preserve"> </w:t>
      </w:r>
      <w:proofErr w:type="spellStart"/>
      <w:r>
        <w:t>ეროვნული</w:t>
      </w:r>
      <w:proofErr w:type="spellEnd"/>
      <w:r>
        <w:t xml:space="preserve"> </w:t>
      </w:r>
      <w:proofErr w:type="spellStart"/>
      <w:r>
        <w:t>ბანკის</w:t>
      </w:r>
      <w:proofErr w:type="spellEnd"/>
      <w:r>
        <w:t xml:space="preserve"> (</w:t>
      </w:r>
      <w:proofErr w:type="spellStart"/>
      <w:r>
        <w:t>სებ</w:t>
      </w:r>
      <w:proofErr w:type="spellEnd"/>
      <w:r>
        <w:t xml:space="preserve">) </w:t>
      </w:r>
      <w:proofErr w:type="spellStart"/>
      <w:r>
        <w:t>მოთხოვნებთან</w:t>
      </w:r>
      <w:proofErr w:type="spellEnd"/>
      <w:r>
        <w:t xml:space="preserve"> </w:t>
      </w:r>
      <w:proofErr w:type="spellStart"/>
      <w:r>
        <w:t>და</w:t>
      </w:r>
      <w:proofErr w:type="spellEnd"/>
      <w:r>
        <w:t xml:space="preserve"> </w:t>
      </w:r>
      <w:proofErr w:type="spellStart"/>
      <w:r>
        <w:t>გადააქციოთ</w:t>
      </w:r>
      <w:proofErr w:type="spellEnd"/>
      <w:r>
        <w:t xml:space="preserve"> </w:t>
      </w:r>
      <w:proofErr w:type="spellStart"/>
      <w:r>
        <w:t>კომპლექსური</w:t>
      </w:r>
      <w:proofErr w:type="spellEnd"/>
      <w:r>
        <w:t xml:space="preserve"> </w:t>
      </w:r>
      <w:proofErr w:type="spellStart"/>
      <w:r>
        <w:t>რეგულაციები</w:t>
      </w:r>
      <w:proofErr w:type="spellEnd"/>
      <w:r>
        <w:t xml:space="preserve"> </w:t>
      </w:r>
      <w:proofErr w:type="spellStart"/>
      <w:r>
        <w:t>თქვენს</w:t>
      </w:r>
      <w:proofErr w:type="spellEnd"/>
      <w:r>
        <w:t xml:space="preserve"> </w:t>
      </w:r>
      <w:proofErr w:type="spellStart"/>
      <w:r>
        <w:t>კონკურენტულ</w:t>
      </w:r>
      <w:proofErr w:type="spellEnd"/>
      <w:r>
        <w:t xml:space="preserve"> </w:t>
      </w:r>
      <w:proofErr w:type="spellStart"/>
      <w:r>
        <w:t>უპირატესობად</w:t>
      </w:r>
      <w:proofErr w:type="spellEnd"/>
      <w:r>
        <w:t>.</w:t>
      </w:r>
    </w:p>
    <w:p w:rsidR="00C31350" w:rsidRDefault="00C31350" w:rsidP="00C31350">
      <w:proofErr w:type="spellStart"/>
      <w:r>
        <w:lastRenderedPageBreak/>
        <w:t>ჩვენი</w:t>
      </w:r>
      <w:proofErr w:type="spellEnd"/>
      <w:r>
        <w:t xml:space="preserve"> </w:t>
      </w:r>
      <w:proofErr w:type="spellStart"/>
      <w:r>
        <w:t>მომსახურება</w:t>
      </w:r>
      <w:proofErr w:type="spellEnd"/>
      <w:r>
        <w:t xml:space="preserve"> </w:t>
      </w:r>
      <w:proofErr w:type="spellStart"/>
      <w:r>
        <w:t>ფარავს</w:t>
      </w:r>
      <w:proofErr w:type="spellEnd"/>
      <w:r>
        <w:t xml:space="preserve"> </w:t>
      </w:r>
      <w:proofErr w:type="spellStart"/>
      <w:r>
        <w:t>ვირტუალური</w:t>
      </w:r>
      <w:proofErr w:type="spellEnd"/>
      <w:r>
        <w:t xml:space="preserve"> </w:t>
      </w:r>
      <w:proofErr w:type="spellStart"/>
      <w:r>
        <w:t>აქტივის</w:t>
      </w:r>
      <w:proofErr w:type="spellEnd"/>
      <w:r>
        <w:t xml:space="preserve"> </w:t>
      </w:r>
      <w:proofErr w:type="spellStart"/>
      <w:r>
        <w:t>მომსახურების</w:t>
      </w:r>
      <w:proofErr w:type="spellEnd"/>
      <w:r>
        <w:t xml:space="preserve"> </w:t>
      </w:r>
      <w:proofErr w:type="spellStart"/>
      <w:r>
        <w:t>მიმწოდებლად</w:t>
      </w:r>
      <w:proofErr w:type="spellEnd"/>
      <w:r>
        <w:t xml:space="preserve"> (VASP) </w:t>
      </w:r>
      <w:proofErr w:type="spellStart"/>
      <w:r>
        <w:t>რეგისტრაციის</w:t>
      </w:r>
      <w:proofErr w:type="spellEnd"/>
      <w:r>
        <w:t xml:space="preserve"> </w:t>
      </w:r>
      <w:proofErr w:type="spellStart"/>
      <w:r>
        <w:t>სრულ</w:t>
      </w:r>
      <w:proofErr w:type="spellEnd"/>
      <w:r>
        <w:t xml:space="preserve"> </w:t>
      </w:r>
      <w:proofErr w:type="spellStart"/>
      <w:r>
        <w:t>ციკლს</w:t>
      </w:r>
      <w:proofErr w:type="spellEnd"/>
      <w:r>
        <w:t xml:space="preserve">. </w:t>
      </w:r>
      <w:proofErr w:type="spellStart"/>
      <w:r>
        <w:t>ეს</w:t>
      </w:r>
      <w:proofErr w:type="spellEnd"/>
      <w:r>
        <w:t xml:space="preserve"> </w:t>
      </w:r>
      <w:proofErr w:type="spellStart"/>
      <w:r>
        <w:t>პროცესი</w:t>
      </w:r>
      <w:proofErr w:type="spellEnd"/>
      <w:r>
        <w:t xml:space="preserve"> </w:t>
      </w:r>
      <w:proofErr w:type="spellStart"/>
      <w:r>
        <w:t>ბევრად</w:t>
      </w:r>
      <w:proofErr w:type="spellEnd"/>
      <w:r>
        <w:t xml:space="preserve"> </w:t>
      </w:r>
      <w:proofErr w:type="spellStart"/>
      <w:r>
        <w:t>მეტია</w:t>
      </w:r>
      <w:proofErr w:type="spellEnd"/>
      <w:r>
        <w:t xml:space="preserve">, </w:t>
      </w:r>
      <w:proofErr w:type="spellStart"/>
      <w:r>
        <w:t>ვიდრე</w:t>
      </w:r>
      <w:proofErr w:type="spellEnd"/>
      <w:r>
        <w:t xml:space="preserve"> </w:t>
      </w:r>
      <w:proofErr w:type="spellStart"/>
      <w:r>
        <w:t>უბრალოდ</w:t>
      </w:r>
      <w:proofErr w:type="spellEnd"/>
      <w:r>
        <w:t xml:space="preserve"> </w:t>
      </w:r>
      <w:proofErr w:type="spellStart"/>
      <w:r>
        <w:t>დოკუმენტაციის</w:t>
      </w:r>
      <w:proofErr w:type="spellEnd"/>
      <w:r>
        <w:t xml:space="preserve"> </w:t>
      </w:r>
      <w:proofErr w:type="spellStart"/>
      <w:r>
        <w:t>შევსება</w:t>
      </w:r>
      <w:proofErr w:type="spellEnd"/>
      <w:r>
        <w:t xml:space="preserve">; </w:t>
      </w:r>
      <w:proofErr w:type="spellStart"/>
      <w:r>
        <w:t>ჩვენ</w:t>
      </w:r>
      <w:proofErr w:type="spellEnd"/>
      <w:r>
        <w:t xml:space="preserve"> </w:t>
      </w:r>
      <w:proofErr w:type="spellStart"/>
      <w:r>
        <w:t>ვქმნით</w:t>
      </w:r>
      <w:proofErr w:type="spellEnd"/>
      <w:r>
        <w:t xml:space="preserve"> </w:t>
      </w:r>
      <w:proofErr w:type="spellStart"/>
      <w:r>
        <w:t>თქვენი</w:t>
      </w:r>
      <w:proofErr w:type="spellEnd"/>
      <w:r>
        <w:t xml:space="preserve"> </w:t>
      </w:r>
      <w:proofErr w:type="spellStart"/>
      <w:r>
        <w:t>განაცხადის</w:t>
      </w:r>
      <w:proofErr w:type="spellEnd"/>
      <w:r>
        <w:t xml:space="preserve"> </w:t>
      </w:r>
      <w:proofErr w:type="spellStart"/>
      <w:r>
        <w:t>სტრატეგიულ</w:t>
      </w:r>
      <w:proofErr w:type="spellEnd"/>
      <w:r>
        <w:t xml:space="preserve"> </w:t>
      </w:r>
      <w:proofErr w:type="spellStart"/>
      <w:r>
        <w:t>არქიტექტურას</w:t>
      </w:r>
      <w:proofErr w:type="spellEnd"/>
      <w:r>
        <w:t xml:space="preserve">, </w:t>
      </w:r>
      <w:proofErr w:type="spellStart"/>
      <w:r>
        <w:t>ვახდენთ</w:t>
      </w:r>
      <w:proofErr w:type="spellEnd"/>
      <w:r>
        <w:t xml:space="preserve"> </w:t>
      </w:r>
      <w:proofErr w:type="spellStart"/>
      <w:r>
        <w:t>თქვენი</w:t>
      </w:r>
      <w:proofErr w:type="spellEnd"/>
      <w:r>
        <w:t xml:space="preserve"> </w:t>
      </w:r>
      <w:proofErr w:type="spellStart"/>
      <w:r>
        <w:t>ბიზნეს-მოდელისა</w:t>
      </w:r>
      <w:proofErr w:type="spellEnd"/>
      <w:r>
        <w:t xml:space="preserve"> </w:t>
      </w:r>
      <w:proofErr w:type="spellStart"/>
      <w:r>
        <w:t>და</w:t>
      </w:r>
      <w:proofErr w:type="spellEnd"/>
      <w:r>
        <w:t xml:space="preserve"> </w:t>
      </w:r>
      <w:proofErr w:type="spellStart"/>
      <w:r>
        <w:t>შიდა</w:t>
      </w:r>
      <w:proofErr w:type="spellEnd"/>
      <w:r>
        <w:t xml:space="preserve"> </w:t>
      </w:r>
      <w:proofErr w:type="spellStart"/>
      <w:r>
        <w:t>პროცესების</w:t>
      </w:r>
      <w:proofErr w:type="spellEnd"/>
      <w:r>
        <w:t xml:space="preserve"> </w:t>
      </w:r>
      <w:proofErr w:type="spellStart"/>
      <w:r>
        <w:t>ანალიზს</w:t>
      </w:r>
      <w:proofErr w:type="spellEnd"/>
      <w:r>
        <w:t xml:space="preserve"> </w:t>
      </w:r>
      <w:proofErr w:type="spellStart"/>
      <w:r>
        <w:t>და</w:t>
      </w:r>
      <w:proofErr w:type="spellEnd"/>
      <w:r>
        <w:t xml:space="preserve"> </w:t>
      </w:r>
      <w:proofErr w:type="spellStart"/>
      <w:r>
        <w:t>ვუზრუნველვყოფთ</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განაცხადი</w:t>
      </w:r>
      <w:proofErr w:type="spellEnd"/>
      <w:r>
        <w:t xml:space="preserve"> </w:t>
      </w:r>
      <w:proofErr w:type="spellStart"/>
      <w:r>
        <w:t>თავიდანვე</w:t>
      </w:r>
      <w:proofErr w:type="spellEnd"/>
      <w:r>
        <w:t xml:space="preserve"> </w:t>
      </w:r>
      <w:proofErr w:type="spellStart"/>
      <w:r>
        <w:t>პასუხობდეს</w:t>
      </w:r>
      <w:proofErr w:type="spellEnd"/>
      <w:r>
        <w:t xml:space="preserve"> </w:t>
      </w:r>
      <w:proofErr w:type="spellStart"/>
      <w:r>
        <w:t>სებ-ის</w:t>
      </w:r>
      <w:proofErr w:type="spellEnd"/>
      <w:r>
        <w:t xml:space="preserve"> </w:t>
      </w:r>
      <w:proofErr w:type="spellStart"/>
      <w:r>
        <w:t>მიერ</w:t>
      </w:r>
      <w:proofErr w:type="spellEnd"/>
      <w:r>
        <w:t xml:space="preserve"> </w:t>
      </w:r>
      <w:proofErr w:type="spellStart"/>
      <w:r>
        <w:t>დადგენილ</w:t>
      </w:r>
      <w:proofErr w:type="spellEnd"/>
      <w:r>
        <w:t xml:space="preserve"> </w:t>
      </w:r>
      <w:proofErr w:type="spellStart"/>
      <w:r>
        <w:t>ყველა</w:t>
      </w:r>
      <w:proofErr w:type="spellEnd"/>
      <w:r>
        <w:t xml:space="preserve"> </w:t>
      </w:r>
      <w:proofErr w:type="spellStart"/>
      <w:r>
        <w:t>კრიტერიუმს</w:t>
      </w:r>
      <w:proofErr w:type="spellEnd"/>
      <w:r>
        <w:t xml:space="preserve">, </w:t>
      </w:r>
      <w:proofErr w:type="spellStart"/>
      <w:r>
        <w:t>მათ</w:t>
      </w:r>
      <w:proofErr w:type="spellEnd"/>
      <w:r>
        <w:t xml:space="preserve"> </w:t>
      </w:r>
      <w:proofErr w:type="spellStart"/>
      <w:r>
        <w:t>შორის</w:t>
      </w:r>
      <w:proofErr w:type="spellEnd"/>
      <w:r>
        <w:t xml:space="preserve"> </w:t>
      </w:r>
      <w:proofErr w:type="spellStart"/>
      <w:r>
        <w:t>სათანადო</w:t>
      </w:r>
      <w:proofErr w:type="spellEnd"/>
      <w:r>
        <w:t xml:space="preserve"> </w:t>
      </w:r>
      <w:proofErr w:type="spellStart"/>
      <w:r>
        <w:t>კაპიტალის</w:t>
      </w:r>
      <w:proofErr w:type="spellEnd"/>
      <w:r>
        <w:t xml:space="preserve">, IT </w:t>
      </w:r>
      <w:proofErr w:type="spellStart"/>
      <w:r>
        <w:t>ინფრასტრუქტურისა</w:t>
      </w:r>
      <w:proofErr w:type="spellEnd"/>
      <w:r>
        <w:t xml:space="preserve"> </w:t>
      </w:r>
      <w:proofErr w:type="spellStart"/>
      <w:r>
        <w:t>და</w:t>
      </w:r>
      <w:proofErr w:type="spellEnd"/>
      <w:r>
        <w:t xml:space="preserve"> </w:t>
      </w:r>
      <w:proofErr w:type="spellStart"/>
      <w:r>
        <w:t>მმართველობითი</w:t>
      </w:r>
      <w:proofErr w:type="spellEnd"/>
      <w:r>
        <w:t xml:space="preserve"> </w:t>
      </w:r>
      <w:proofErr w:type="spellStart"/>
      <w:r>
        <w:t>სტრუქტურის</w:t>
      </w:r>
      <w:proofErr w:type="spellEnd"/>
      <w:r>
        <w:t xml:space="preserve"> </w:t>
      </w:r>
      <w:proofErr w:type="spellStart"/>
      <w:r>
        <w:t>მოთხოვნებს</w:t>
      </w:r>
      <w:proofErr w:type="spellEnd"/>
      <w:r>
        <w:t xml:space="preserve">. </w:t>
      </w:r>
      <w:proofErr w:type="spellStart"/>
      <w:r>
        <w:t>ჩვენ</w:t>
      </w:r>
      <w:proofErr w:type="spellEnd"/>
      <w:r>
        <w:t xml:space="preserve"> </w:t>
      </w:r>
      <w:proofErr w:type="spellStart"/>
      <w:r>
        <w:t>ვამზადებთ</w:t>
      </w:r>
      <w:proofErr w:type="spellEnd"/>
      <w:r>
        <w:t xml:space="preserve"> </w:t>
      </w:r>
      <w:proofErr w:type="spellStart"/>
      <w:r>
        <w:t>ყველა</w:t>
      </w:r>
      <w:proofErr w:type="spellEnd"/>
      <w:r>
        <w:t xml:space="preserve"> </w:t>
      </w:r>
      <w:proofErr w:type="spellStart"/>
      <w:r>
        <w:t>საჭირო</w:t>
      </w:r>
      <w:proofErr w:type="spellEnd"/>
      <w:r>
        <w:t xml:space="preserve"> </w:t>
      </w:r>
      <w:proofErr w:type="spellStart"/>
      <w:r>
        <w:t>დოკუმენტს</w:t>
      </w:r>
      <w:proofErr w:type="spellEnd"/>
      <w:r>
        <w:t xml:space="preserve"> </w:t>
      </w:r>
      <w:proofErr w:type="spellStart"/>
      <w:r>
        <w:t>და</w:t>
      </w:r>
      <w:proofErr w:type="spellEnd"/>
      <w:r>
        <w:t xml:space="preserve"> </w:t>
      </w:r>
      <w:proofErr w:type="spellStart"/>
      <w:r>
        <w:t>წარმოვადგენთ</w:t>
      </w:r>
      <w:proofErr w:type="spellEnd"/>
      <w:r>
        <w:t xml:space="preserve"> </w:t>
      </w:r>
      <w:proofErr w:type="spellStart"/>
      <w:r>
        <w:t>თქვენს</w:t>
      </w:r>
      <w:proofErr w:type="spellEnd"/>
      <w:r>
        <w:t xml:space="preserve"> </w:t>
      </w:r>
      <w:proofErr w:type="spellStart"/>
      <w:r>
        <w:t>ინტერესებს</w:t>
      </w:r>
      <w:proofErr w:type="spellEnd"/>
      <w:r>
        <w:t xml:space="preserve"> </w:t>
      </w:r>
      <w:proofErr w:type="spellStart"/>
      <w:r>
        <w:t>მარეგულირებელ</w:t>
      </w:r>
      <w:proofErr w:type="spellEnd"/>
      <w:r>
        <w:t xml:space="preserve"> </w:t>
      </w:r>
      <w:proofErr w:type="spellStart"/>
      <w:r>
        <w:t>ორგანოსთან</w:t>
      </w:r>
      <w:proofErr w:type="spellEnd"/>
      <w:r>
        <w:t xml:space="preserve"> </w:t>
      </w:r>
      <w:proofErr w:type="spellStart"/>
      <w:r>
        <w:t>ურთიერთობის</w:t>
      </w:r>
      <w:proofErr w:type="spellEnd"/>
      <w:r>
        <w:t xml:space="preserve"> </w:t>
      </w:r>
      <w:proofErr w:type="spellStart"/>
      <w:r>
        <w:t>ყველა</w:t>
      </w:r>
      <w:proofErr w:type="spellEnd"/>
      <w:r>
        <w:t xml:space="preserve"> </w:t>
      </w:r>
      <w:proofErr w:type="spellStart"/>
      <w:r>
        <w:t>ეტაპზე</w:t>
      </w:r>
      <w:proofErr w:type="spellEnd"/>
      <w:r>
        <w:t>.</w:t>
      </w:r>
    </w:p>
    <w:p w:rsidR="00C31350" w:rsidRDefault="00C31350" w:rsidP="00C31350">
      <w:proofErr w:type="spellStart"/>
      <w:r>
        <w:t>კრიპტო-რეგულაციების</w:t>
      </w:r>
      <w:proofErr w:type="spellEnd"/>
      <w:r>
        <w:t xml:space="preserve"> </w:t>
      </w:r>
      <w:proofErr w:type="spellStart"/>
      <w:r>
        <w:t>ბირთვს</w:t>
      </w:r>
      <w:proofErr w:type="spellEnd"/>
      <w:r>
        <w:t xml:space="preserve"> </w:t>
      </w:r>
      <w:proofErr w:type="spellStart"/>
      <w:r>
        <w:t>წარმოადგენს</w:t>
      </w:r>
      <w:proofErr w:type="spellEnd"/>
      <w:r>
        <w:t xml:space="preserve"> </w:t>
      </w:r>
      <w:proofErr w:type="spellStart"/>
      <w:r>
        <w:t>ფინანსურ</w:t>
      </w:r>
      <w:proofErr w:type="spellEnd"/>
      <w:r>
        <w:t xml:space="preserve"> </w:t>
      </w:r>
      <w:proofErr w:type="spellStart"/>
      <w:r>
        <w:t>დანაშაულთან</w:t>
      </w:r>
      <w:proofErr w:type="spellEnd"/>
      <w:r>
        <w:t xml:space="preserve"> </w:t>
      </w:r>
      <w:proofErr w:type="spellStart"/>
      <w:r>
        <w:t>ბრძოლა</w:t>
      </w:r>
      <w:proofErr w:type="spellEnd"/>
      <w:r>
        <w:t xml:space="preserve">. </w:t>
      </w:r>
      <w:proofErr w:type="spellStart"/>
      <w:r>
        <w:t>ჩვენი</w:t>
      </w:r>
      <w:proofErr w:type="spellEnd"/>
      <w:r>
        <w:t xml:space="preserve"> </w:t>
      </w:r>
      <w:proofErr w:type="spellStart"/>
      <w:r>
        <w:t>გუნდი</w:t>
      </w:r>
      <w:proofErr w:type="spellEnd"/>
      <w:r>
        <w:t xml:space="preserve"> </w:t>
      </w:r>
      <w:proofErr w:type="spellStart"/>
      <w:r>
        <w:t>ღრმად</w:t>
      </w:r>
      <w:proofErr w:type="spellEnd"/>
      <w:r>
        <w:t xml:space="preserve"> </w:t>
      </w:r>
      <w:proofErr w:type="spellStart"/>
      <w:r>
        <w:t>ფლობს</w:t>
      </w:r>
      <w:proofErr w:type="spellEnd"/>
      <w:r>
        <w:t xml:space="preserve"> „</w:t>
      </w:r>
      <w:proofErr w:type="spellStart"/>
      <w:r>
        <w:t>ფულის</w:t>
      </w:r>
      <w:proofErr w:type="spellEnd"/>
      <w:r>
        <w:t xml:space="preserve"> </w:t>
      </w:r>
      <w:proofErr w:type="spellStart"/>
      <w:r>
        <w:t>გათეთრებისა</w:t>
      </w:r>
      <w:proofErr w:type="spellEnd"/>
      <w:r>
        <w:t xml:space="preserve"> </w:t>
      </w:r>
      <w:proofErr w:type="spellStart"/>
      <w:r>
        <w:t>და</w:t>
      </w:r>
      <w:proofErr w:type="spellEnd"/>
      <w:r>
        <w:t xml:space="preserve"> </w:t>
      </w:r>
      <w:proofErr w:type="spellStart"/>
      <w:r>
        <w:t>ტერორიზმის</w:t>
      </w:r>
      <w:proofErr w:type="spellEnd"/>
      <w:r>
        <w:t xml:space="preserve"> </w:t>
      </w:r>
      <w:proofErr w:type="spellStart"/>
      <w:r>
        <w:t>დაფინანსების</w:t>
      </w:r>
      <w:proofErr w:type="spellEnd"/>
      <w:r>
        <w:t xml:space="preserve"> </w:t>
      </w:r>
      <w:proofErr w:type="spellStart"/>
      <w:r>
        <w:t>აღკვეთის</w:t>
      </w:r>
      <w:proofErr w:type="spellEnd"/>
      <w:r>
        <w:t xml:space="preserve"> </w:t>
      </w:r>
      <w:proofErr w:type="spellStart"/>
      <w:r>
        <w:t>ხელშეწყობის</w:t>
      </w:r>
      <w:proofErr w:type="spellEnd"/>
      <w:r>
        <w:t xml:space="preserve"> </w:t>
      </w:r>
      <w:proofErr w:type="spellStart"/>
      <w:proofErr w:type="gramStart"/>
      <w:r>
        <w:t>შესახებ</w:t>
      </w:r>
      <w:proofErr w:type="spellEnd"/>
      <w:r>
        <w:t xml:space="preserve">“ </w:t>
      </w:r>
      <w:proofErr w:type="spellStart"/>
      <w:r>
        <w:t>საქართველოს</w:t>
      </w:r>
      <w:proofErr w:type="spellEnd"/>
      <w:proofErr w:type="gramEnd"/>
      <w:r>
        <w:t xml:space="preserve"> </w:t>
      </w:r>
      <w:proofErr w:type="spellStart"/>
      <w:r>
        <w:t>კანონმდებლობასა</w:t>
      </w:r>
      <w:proofErr w:type="spellEnd"/>
      <w:r>
        <w:t xml:space="preserve"> </w:t>
      </w:r>
      <w:proofErr w:type="spellStart"/>
      <w:r>
        <w:t>და</w:t>
      </w:r>
      <w:proofErr w:type="spellEnd"/>
      <w:r>
        <w:t xml:space="preserve"> FATF-</w:t>
      </w:r>
      <w:proofErr w:type="spellStart"/>
      <w:r>
        <w:t>ის</w:t>
      </w:r>
      <w:proofErr w:type="spellEnd"/>
      <w:r>
        <w:t xml:space="preserve"> </w:t>
      </w:r>
      <w:proofErr w:type="spellStart"/>
      <w:r>
        <w:t>საერთაშორისო</w:t>
      </w:r>
      <w:proofErr w:type="spellEnd"/>
      <w:r>
        <w:t xml:space="preserve"> </w:t>
      </w:r>
      <w:proofErr w:type="spellStart"/>
      <w:r>
        <w:t>სტანდარტებს</w:t>
      </w:r>
      <w:proofErr w:type="spellEnd"/>
      <w:r>
        <w:t xml:space="preserve">. </w:t>
      </w:r>
      <w:proofErr w:type="spellStart"/>
      <w:r>
        <w:t>ჩვენ</w:t>
      </w:r>
      <w:proofErr w:type="spellEnd"/>
      <w:r>
        <w:t xml:space="preserve"> </w:t>
      </w:r>
      <w:proofErr w:type="spellStart"/>
      <w:r>
        <w:t>ვთანამშრომლობთ</w:t>
      </w:r>
      <w:proofErr w:type="spellEnd"/>
      <w:r>
        <w:t xml:space="preserve"> </w:t>
      </w:r>
      <w:proofErr w:type="spellStart"/>
      <w:r>
        <w:t>თქვენთან</w:t>
      </w:r>
      <w:proofErr w:type="spellEnd"/>
      <w:r>
        <w:t xml:space="preserve">, </w:t>
      </w:r>
      <w:proofErr w:type="spellStart"/>
      <w:r>
        <w:t>რათა</w:t>
      </w:r>
      <w:proofErr w:type="spellEnd"/>
      <w:r>
        <w:t xml:space="preserve"> </w:t>
      </w:r>
      <w:proofErr w:type="spellStart"/>
      <w:r>
        <w:t>შევიმუშავოთ</w:t>
      </w:r>
      <w:proofErr w:type="spellEnd"/>
      <w:r>
        <w:t xml:space="preserve"> </w:t>
      </w:r>
      <w:proofErr w:type="spellStart"/>
      <w:r>
        <w:t>და</w:t>
      </w:r>
      <w:proofErr w:type="spellEnd"/>
      <w:r>
        <w:t xml:space="preserve"> </w:t>
      </w:r>
      <w:proofErr w:type="spellStart"/>
      <w:r>
        <w:t>დავნერგოთ</w:t>
      </w:r>
      <w:proofErr w:type="spellEnd"/>
      <w:r>
        <w:t xml:space="preserve"> </w:t>
      </w:r>
      <w:proofErr w:type="spellStart"/>
      <w:r>
        <w:t>მორგებული</w:t>
      </w:r>
      <w:proofErr w:type="spellEnd"/>
      <w:r>
        <w:t xml:space="preserve"> </w:t>
      </w:r>
      <w:proofErr w:type="spellStart"/>
      <w:r>
        <w:t>და</w:t>
      </w:r>
      <w:proofErr w:type="spellEnd"/>
      <w:r>
        <w:t xml:space="preserve"> </w:t>
      </w:r>
      <w:proofErr w:type="spellStart"/>
      <w:r>
        <w:t>ეფექტიანი</w:t>
      </w:r>
      <w:proofErr w:type="spellEnd"/>
      <w:r>
        <w:t xml:space="preserve"> AML/CFT </w:t>
      </w:r>
      <w:proofErr w:type="spellStart"/>
      <w:r>
        <w:t>პროგრამა</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რისკებზე</w:t>
      </w:r>
      <w:proofErr w:type="spellEnd"/>
      <w:r>
        <w:t xml:space="preserve"> </w:t>
      </w:r>
      <w:proofErr w:type="spellStart"/>
      <w:r>
        <w:t>დაფუძნებული</w:t>
      </w:r>
      <w:proofErr w:type="spellEnd"/>
      <w:r>
        <w:t xml:space="preserve"> </w:t>
      </w:r>
      <w:proofErr w:type="spellStart"/>
      <w:r>
        <w:t>მიდგომის</w:t>
      </w:r>
      <w:proofErr w:type="spellEnd"/>
      <w:r>
        <w:t xml:space="preserve"> </w:t>
      </w:r>
      <w:proofErr w:type="spellStart"/>
      <w:r>
        <w:t>ჩამოყალიბებას</w:t>
      </w:r>
      <w:proofErr w:type="spellEnd"/>
      <w:r>
        <w:t xml:space="preserve">, </w:t>
      </w:r>
      <w:proofErr w:type="spellStart"/>
      <w:r>
        <w:t>შიდა</w:t>
      </w:r>
      <w:proofErr w:type="spellEnd"/>
      <w:r>
        <w:t xml:space="preserve"> </w:t>
      </w:r>
      <w:proofErr w:type="spellStart"/>
      <w:r>
        <w:t>კონტროლის</w:t>
      </w:r>
      <w:proofErr w:type="spellEnd"/>
      <w:r>
        <w:t xml:space="preserve"> </w:t>
      </w:r>
      <w:proofErr w:type="spellStart"/>
      <w:r>
        <w:t>მექანიზმების</w:t>
      </w:r>
      <w:proofErr w:type="spellEnd"/>
      <w:r>
        <w:t>, „</w:t>
      </w:r>
      <w:proofErr w:type="spellStart"/>
      <w:r>
        <w:t>იცნობდე</w:t>
      </w:r>
      <w:proofErr w:type="spellEnd"/>
      <w:r>
        <w:t xml:space="preserve"> </w:t>
      </w:r>
      <w:proofErr w:type="spellStart"/>
      <w:r>
        <w:t>შენს</w:t>
      </w:r>
      <w:proofErr w:type="spellEnd"/>
      <w:r>
        <w:t xml:space="preserve"> </w:t>
      </w:r>
      <w:proofErr w:type="spellStart"/>
      <w:proofErr w:type="gramStart"/>
      <w:r>
        <w:t>კლიენტს</w:t>
      </w:r>
      <w:proofErr w:type="spellEnd"/>
      <w:r>
        <w:t>“ (</w:t>
      </w:r>
      <w:proofErr w:type="gramEnd"/>
      <w:r>
        <w:t xml:space="preserve">KYC) </w:t>
      </w:r>
      <w:proofErr w:type="spellStart"/>
      <w:r>
        <w:t>და</w:t>
      </w:r>
      <w:proofErr w:type="spellEnd"/>
      <w:r>
        <w:t xml:space="preserve"> </w:t>
      </w:r>
      <w:proofErr w:type="spellStart"/>
      <w:r>
        <w:t>მომხმარებლის</w:t>
      </w:r>
      <w:proofErr w:type="spellEnd"/>
      <w:r>
        <w:t xml:space="preserve"> </w:t>
      </w:r>
      <w:proofErr w:type="spellStart"/>
      <w:r>
        <w:t>გულდასმითი</w:t>
      </w:r>
      <w:proofErr w:type="spellEnd"/>
      <w:r>
        <w:t xml:space="preserve"> </w:t>
      </w:r>
      <w:proofErr w:type="spellStart"/>
      <w:r>
        <w:t>შემოწმების</w:t>
      </w:r>
      <w:proofErr w:type="spellEnd"/>
      <w:r>
        <w:t xml:space="preserve"> (CDD) </w:t>
      </w:r>
      <w:proofErr w:type="spellStart"/>
      <w:r>
        <w:t>პროცედურების</w:t>
      </w:r>
      <w:proofErr w:type="spellEnd"/>
      <w:r>
        <w:t xml:space="preserve"> </w:t>
      </w:r>
      <w:proofErr w:type="spellStart"/>
      <w:r>
        <w:t>შემუშავებას</w:t>
      </w:r>
      <w:proofErr w:type="spellEnd"/>
      <w:r>
        <w:t xml:space="preserve">, </w:t>
      </w:r>
      <w:proofErr w:type="spellStart"/>
      <w:r>
        <w:t>საეჭვო</w:t>
      </w:r>
      <w:proofErr w:type="spellEnd"/>
      <w:r>
        <w:t xml:space="preserve"> </w:t>
      </w:r>
      <w:proofErr w:type="spellStart"/>
      <w:r>
        <w:t>ტრანზაქციების</w:t>
      </w:r>
      <w:proofErr w:type="spellEnd"/>
      <w:r>
        <w:t xml:space="preserve"> </w:t>
      </w:r>
      <w:proofErr w:type="spellStart"/>
      <w:r>
        <w:t>მონიტორინგისა</w:t>
      </w:r>
      <w:proofErr w:type="spellEnd"/>
      <w:r>
        <w:t xml:space="preserve"> </w:t>
      </w:r>
      <w:proofErr w:type="spellStart"/>
      <w:r>
        <w:t>და</w:t>
      </w:r>
      <w:proofErr w:type="spellEnd"/>
      <w:r>
        <w:t xml:space="preserve"> </w:t>
      </w:r>
      <w:proofErr w:type="spellStart"/>
      <w:r>
        <w:t>ფინანსური</w:t>
      </w:r>
      <w:proofErr w:type="spellEnd"/>
      <w:r>
        <w:t xml:space="preserve"> </w:t>
      </w:r>
      <w:proofErr w:type="spellStart"/>
      <w:r>
        <w:t>მონიტორინგის</w:t>
      </w:r>
      <w:proofErr w:type="spellEnd"/>
      <w:r>
        <w:t xml:space="preserve"> </w:t>
      </w:r>
      <w:proofErr w:type="spellStart"/>
      <w:r>
        <w:t>სამსახურისთვის</w:t>
      </w:r>
      <w:proofErr w:type="spellEnd"/>
      <w:r>
        <w:t xml:space="preserve"> (FMS) </w:t>
      </w:r>
      <w:proofErr w:type="spellStart"/>
      <w:r>
        <w:t>რეპორტინგის</w:t>
      </w:r>
      <w:proofErr w:type="spellEnd"/>
      <w:r>
        <w:t xml:space="preserve"> </w:t>
      </w:r>
      <w:proofErr w:type="spellStart"/>
      <w:r>
        <w:t>სისტემის</w:t>
      </w:r>
      <w:proofErr w:type="spellEnd"/>
      <w:r>
        <w:t xml:space="preserve"> </w:t>
      </w:r>
      <w:proofErr w:type="spellStart"/>
      <w:r>
        <w:t>აწყობას</w:t>
      </w:r>
      <w:proofErr w:type="spellEnd"/>
      <w:r>
        <w:t xml:space="preserve">, </w:t>
      </w:r>
      <w:proofErr w:type="spellStart"/>
      <w:r>
        <w:t>ასევე</w:t>
      </w:r>
      <w:proofErr w:type="spellEnd"/>
      <w:r>
        <w:t xml:space="preserve"> </w:t>
      </w:r>
      <w:proofErr w:type="spellStart"/>
      <w:r>
        <w:t>პასუხისმგებელი</w:t>
      </w:r>
      <w:proofErr w:type="spellEnd"/>
      <w:r>
        <w:t xml:space="preserve"> </w:t>
      </w:r>
      <w:proofErr w:type="spellStart"/>
      <w:r>
        <w:t>პირის</w:t>
      </w:r>
      <w:proofErr w:type="spellEnd"/>
      <w:r>
        <w:t xml:space="preserve"> (AML </w:t>
      </w:r>
      <w:proofErr w:type="spellStart"/>
      <w:r>
        <w:t>ოფიცრის</w:t>
      </w:r>
      <w:proofErr w:type="spellEnd"/>
      <w:r>
        <w:t xml:space="preserve">) </w:t>
      </w:r>
      <w:proofErr w:type="spellStart"/>
      <w:r>
        <w:t>დანიშვნასა</w:t>
      </w:r>
      <w:proofErr w:type="spellEnd"/>
      <w:r>
        <w:t xml:space="preserve"> </w:t>
      </w:r>
      <w:proofErr w:type="spellStart"/>
      <w:r>
        <w:t>და</w:t>
      </w:r>
      <w:proofErr w:type="spellEnd"/>
      <w:r>
        <w:t xml:space="preserve"> </w:t>
      </w:r>
      <w:proofErr w:type="spellStart"/>
      <w:r>
        <w:t>თანამშრომელთა</w:t>
      </w:r>
      <w:proofErr w:type="spellEnd"/>
      <w:r>
        <w:t xml:space="preserve"> </w:t>
      </w:r>
      <w:proofErr w:type="spellStart"/>
      <w:r>
        <w:t>რეგულარულ</w:t>
      </w:r>
      <w:proofErr w:type="spellEnd"/>
      <w:r>
        <w:t xml:space="preserve"> </w:t>
      </w:r>
      <w:proofErr w:type="spellStart"/>
      <w:r>
        <w:t>ტრენინგს</w:t>
      </w:r>
      <w:proofErr w:type="spellEnd"/>
      <w:r>
        <w:t>.</w:t>
      </w:r>
    </w:p>
    <w:p w:rsidR="00C31350" w:rsidRDefault="00C31350" w:rsidP="00C31350">
      <w:proofErr w:type="spellStart"/>
      <w:r>
        <w:t>ლიცენზიის</w:t>
      </w:r>
      <w:proofErr w:type="spellEnd"/>
      <w:r>
        <w:t xml:space="preserve"> </w:t>
      </w:r>
      <w:proofErr w:type="spellStart"/>
      <w:r>
        <w:t>მოპოვება</w:t>
      </w:r>
      <w:proofErr w:type="spellEnd"/>
      <w:r>
        <w:t xml:space="preserve"> </w:t>
      </w:r>
      <w:proofErr w:type="spellStart"/>
      <w:r>
        <w:t>მხოლოდ</w:t>
      </w:r>
      <w:proofErr w:type="spellEnd"/>
      <w:r>
        <w:t xml:space="preserve"> </w:t>
      </w:r>
      <w:proofErr w:type="spellStart"/>
      <w:r>
        <w:t>პირველი</w:t>
      </w:r>
      <w:proofErr w:type="spellEnd"/>
      <w:r>
        <w:t xml:space="preserve"> </w:t>
      </w:r>
      <w:proofErr w:type="spellStart"/>
      <w:r>
        <w:t>ნაბიჯია</w:t>
      </w:r>
      <w:proofErr w:type="spellEnd"/>
      <w:r>
        <w:t xml:space="preserve">. </w:t>
      </w:r>
      <w:proofErr w:type="spellStart"/>
      <w:r>
        <w:t>კრიპტო-სამყარო</w:t>
      </w:r>
      <w:proofErr w:type="spellEnd"/>
      <w:r>
        <w:t xml:space="preserve"> </w:t>
      </w:r>
      <w:proofErr w:type="spellStart"/>
      <w:r>
        <w:t>და</w:t>
      </w:r>
      <w:proofErr w:type="spellEnd"/>
      <w:r>
        <w:t xml:space="preserve"> </w:t>
      </w:r>
      <w:proofErr w:type="spellStart"/>
      <w:r>
        <w:t>მისი</w:t>
      </w:r>
      <w:proofErr w:type="spellEnd"/>
      <w:r>
        <w:t xml:space="preserve"> </w:t>
      </w:r>
      <w:proofErr w:type="spellStart"/>
      <w:r>
        <w:t>მარეგულირებელი</w:t>
      </w:r>
      <w:proofErr w:type="spellEnd"/>
      <w:r>
        <w:t xml:space="preserve"> </w:t>
      </w:r>
      <w:proofErr w:type="spellStart"/>
      <w:r>
        <w:t>გარემო</w:t>
      </w:r>
      <w:proofErr w:type="spellEnd"/>
      <w:r>
        <w:t xml:space="preserve"> </w:t>
      </w:r>
      <w:proofErr w:type="spellStart"/>
      <w:r>
        <w:t>მუდმივად</w:t>
      </w:r>
      <w:proofErr w:type="spellEnd"/>
      <w:r>
        <w:t xml:space="preserve"> </w:t>
      </w:r>
      <w:proofErr w:type="spellStart"/>
      <w:r>
        <w:t>იცვლება</w:t>
      </w:r>
      <w:proofErr w:type="spellEnd"/>
      <w:r>
        <w:t xml:space="preserve">. Legal Sandbox Georgia </w:t>
      </w:r>
      <w:proofErr w:type="spellStart"/>
      <w:r>
        <w:t>მოქმედებს</w:t>
      </w:r>
      <w:proofErr w:type="spellEnd"/>
      <w:r>
        <w:t xml:space="preserve">, </w:t>
      </w:r>
      <w:proofErr w:type="spellStart"/>
      <w:r>
        <w:t>როგორც</w:t>
      </w:r>
      <w:proofErr w:type="spellEnd"/>
      <w:r>
        <w:t xml:space="preserve"> </w:t>
      </w:r>
      <w:proofErr w:type="spellStart"/>
      <w:r>
        <w:t>თქვენი</w:t>
      </w:r>
      <w:proofErr w:type="spellEnd"/>
      <w:r>
        <w:t xml:space="preserve"> </w:t>
      </w:r>
      <w:proofErr w:type="spellStart"/>
      <w:r>
        <w:t>გრძელვადიანი</w:t>
      </w:r>
      <w:proofErr w:type="spellEnd"/>
      <w:r>
        <w:t xml:space="preserve"> </w:t>
      </w:r>
      <w:proofErr w:type="spellStart"/>
      <w:r>
        <w:t>სტრატეგიული</w:t>
      </w:r>
      <w:proofErr w:type="spellEnd"/>
      <w:r>
        <w:t xml:space="preserve"> </w:t>
      </w:r>
      <w:proofErr w:type="spellStart"/>
      <w:r>
        <w:t>პარტნიორი</w:t>
      </w:r>
      <w:proofErr w:type="spellEnd"/>
      <w:r>
        <w:t xml:space="preserve">, </w:t>
      </w:r>
      <w:proofErr w:type="spellStart"/>
      <w:r>
        <w:t>რომელიც</w:t>
      </w:r>
      <w:proofErr w:type="spellEnd"/>
      <w:r>
        <w:t xml:space="preserve"> </w:t>
      </w:r>
      <w:proofErr w:type="spellStart"/>
      <w:r>
        <w:t>უზრუნველყოფს</w:t>
      </w:r>
      <w:proofErr w:type="spellEnd"/>
      <w:r>
        <w:t xml:space="preserve"> </w:t>
      </w:r>
      <w:proofErr w:type="spellStart"/>
      <w:r>
        <w:t>მუდმივ</w:t>
      </w:r>
      <w:proofErr w:type="spellEnd"/>
      <w:r>
        <w:t xml:space="preserve"> </w:t>
      </w:r>
      <w:proofErr w:type="spellStart"/>
      <w:r>
        <w:t>კონსულტაციას</w:t>
      </w:r>
      <w:proofErr w:type="spellEnd"/>
      <w:r>
        <w:t xml:space="preserve">, </w:t>
      </w:r>
      <w:proofErr w:type="spellStart"/>
      <w:r>
        <w:t>ეხმარება</w:t>
      </w:r>
      <w:proofErr w:type="spellEnd"/>
      <w:r>
        <w:t xml:space="preserve"> </w:t>
      </w:r>
      <w:proofErr w:type="spellStart"/>
      <w:r>
        <w:t>სებ-ის</w:t>
      </w:r>
      <w:proofErr w:type="spellEnd"/>
      <w:r>
        <w:t xml:space="preserve"> </w:t>
      </w:r>
      <w:proofErr w:type="spellStart"/>
      <w:r>
        <w:t>აუდიტისთვის</w:t>
      </w:r>
      <w:proofErr w:type="spellEnd"/>
      <w:r>
        <w:t xml:space="preserve"> </w:t>
      </w:r>
      <w:proofErr w:type="spellStart"/>
      <w:r>
        <w:t>მომზადებასა</w:t>
      </w:r>
      <w:proofErr w:type="spellEnd"/>
      <w:r>
        <w:t xml:space="preserve"> </w:t>
      </w:r>
      <w:proofErr w:type="spellStart"/>
      <w:r>
        <w:t>და</w:t>
      </w:r>
      <w:proofErr w:type="spellEnd"/>
      <w:r>
        <w:t xml:space="preserve"> </w:t>
      </w:r>
      <w:proofErr w:type="spellStart"/>
      <w:r>
        <w:t>კანონმდებლობაში</w:t>
      </w:r>
      <w:proofErr w:type="spellEnd"/>
      <w:r>
        <w:t xml:space="preserve"> </w:t>
      </w:r>
      <w:proofErr w:type="spellStart"/>
      <w:r>
        <w:t>განხორციელებულ</w:t>
      </w:r>
      <w:proofErr w:type="spellEnd"/>
      <w:r>
        <w:t xml:space="preserve"> </w:t>
      </w:r>
      <w:proofErr w:type="spellStart"/>
      <w:r>
        <w:t>ცვლილებებთან</w:t>
      </w:r>
      <w:proofErr w:type="spellEnd"/>
      <w:r>
        <w:t xml:space="preserve"> </w:t>
      </w:r>
      <w:proofErr w:type="spellStart"/>
      <w:r>
        <w:t>თქვენი</w:t>
      </w:r>
      <w:proofErr w:type="spellEnd"/>
      <w:r>
        <w:t xml:space="preserve"> </w:t>
      </w:r>
      <w:proofErr w:type="spellStart"/>
      <w:r>
        <w:t>პოლიტიკის</w:t>
      </w:r>
      <w:proofErr w:type="spellEnd"/>
      <w:r>
        <w:t xml:space="preserve"> </w:t>
      </w:r>
      <w:proofErr w:type="spellStart"/>
      <w:r>
        <w:t>ადაპტირებაში</w:t>
      </w:r>
      <w:proofErr w:type="spellEnd"/>
      <w:r>
        <w:t xml:space="preserve">. </w:t>
      </w:r>
      <w:proofErr w:type="spellStart"/>
      <w:r>
        <w:t>მარეგულირებელ</w:t>
      </w:r>
      <w:proofErr w:type="spellEnd"/>
      <w:r>
        <w:t xml:space="preserve"> </w:t>
      </w:r>
      <w:proofErr w:type="spellStart"/>
      <w:r>
        <w:t>მოთხოვნებთან</w:t>
      </w:r>
      <w:proofErr w:type="spellEnd"/>
      <w:r>
        <w:t xml:space="preserve"> </w:t>
      </w:r>
      <w:proofErr w:type="spellStart"/>
      <w:r>
        <w:t>უნაკლო</w:t>
      </w:r>
      <w:proofErr w:type="spellEnd"/>
      <w:r>
        <w:t xml:space="preserve"> </w:t>
      </w:r>
      <w:proofErr w:type="spellStart"/>
      <w:r>
        <w:t>შესაბამისობა</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ტვირთი</w:t>
      </w:r>
      <w:proofErr w:type="spellEnd"/>
      <w:r>
        <w:t xml:space="preserve">, </w:t>
      </w:r>
      <w:proofErr w:type="spellStart"/>
      <w:r>
        <w:t>არამედ</w:t>
      </w:r>
      <w:proofErr w:type="spellEnd"/>
      <w:r>
        <w:t xml:space="preserve"> </w:t>
      </w:r>
      <w:proofErr w:type="spellStart"/>
      <w:r>
        <w:t>თქვენი</w:t>
      </w:r>
      <w:proofErr w:type="spellEnd"/>
      <w:r>
        <w:t xml:space="preserve"> </w:t>
      </w:r>
      <w:proofErr w:type="spellStart"/>
      <w:r>
        <w:t>ბრენდის</w:t>
      </w:r>
      <w:proofErr w:type="spellEnd"/>
      <w:r>
        <w:t xml:space="preserve"> </w:t>
      </w:r>
      <w:proofErr w:type="spellStart"/>
      <w:r>
        <w:t>რეპუტაციის</w:t>
      </w:r>
      <w:proofErr w:type="spellEnd"/>
      <w:r>
        <w:t xml:space="preserve">, </w:t>
      </w:r>
      <w:proofErr w:type="spellStart"/>
      <w:r>
        <w:t>სტაბილურობისა</w:t>
      </w:r>
      <w:proofErr w:type="spellEnd"/>
      <w:r>
        <w:t xml:space="preserve"> </w:t>
      </w:r>
      <w:proofErr w:type="spellStart"/>
      <w:r>
        <w:t>და</w:t>
      </w:r>
      <w:proofErr w:type="spellEnd"/>
      <w:r>
        <w:t xml:space="preserve"> </w:t>
      </w:r>
      <w:proofErr w:type="spellStart"/>
      <w:r>
        <w:t>სანდოობის</w:t>
      </w:r>
      <w:proofErr w:type="spellEnd"/>
      <w:r>
        <w:t xml:space="preserve"> </w:t>
      </w:r>
      <w:proofErr w:type="spellStart"/>
      <w:r>
        <w:t>საძირკველია</w:t>
      </w:r>
      <w:proofErr w:type="spellEnd"/>
      <w:r>
        <w:t>.</w:t>
      </w:r>
    </w:p>
    <w:p w:rsidR="00C31350" w:rsidRDefault="00C31350" w:rsidP="00C31350">
      <w:r>
        <w:pict>
          <v:rect id="_x0000_i1026" style="width:0;height:1.5pt" o:hralign="center" o:hrstd="t" o:hr="t" fillcolor="#a0a0a0" stroked="f"/>
        </w:pict>
      </w:r>
    </w:p>
    <w:p w:rsidR="00C31350" w:rsidRDefault="00C31350" w:rsidP="00C31350">
      <w:pPr>
        <w:pStyle w:val="Heading4"/>
      </w:pPr>
      <w:r>
        <w:t>English</w:t>
      </w:r>
    </w:p>
    <w:p w:rsidR="00C31350" w:rsidRDefault="00C31350" w:rsidP="00C31350">
      <w:r>
        <w:rPr>
          <w:b/>
          <w:bCs/>
        </w:rPr>
        <w:t>Title:</w:t>
      </w:r>
      <w:r>
        <w:br/>
        <w:t>Crypto Legal Compliance: VASP Licensing &amp; AML Regulation in Georgia</w:t>
      </w:r>
    </w:p>
    <w:p w:rsidR="00C31350" w:rsidRDefault="00C31350" w:rsidP="00C31350">
      <w:r>
        <w:rPr>
          <w:b/>
          <w:bCs/>
        </w:rPr>
        <w:t>Short Description:</w:t>
      </w:r>
      <w:r>
        <w:br/>
        <w:t>Transform Georgia’s strict crypto regulations into your strategic advantage. We secure VASP licensing from the National Bank (NBG) and implement robust AML/CFT frameworks, ensuring your business operates with absolute legal certainty and trust.</w:t>
      </w:r>
    </w:p>
    <w:p w:rsidR="00C31350" w:rsidRDefault="00C31350" w:rsidP="00C31350">
      <w:r>
        <w:rPr>
          <w:b/>
          <w:bCs/>
        </w:rPr>
        <w:t>Full Content:</w:t>
      </w:r>
      <w:r>
        <w:br/>
        <w:t>Georgia's introduction of a regulatory framework for virtual assets in 2023 transformed the country from a potential crypto-hub into a jurisdiction with clear, defined rules. In this new, regulated era, compliance is no longer optional—it is the cornerstone of your operations, a guarantee of investor confidence, and a prerequisite for long-term success. Legal Sandbox Georgia offers expert legal strategy to ensure your business achieves full compliance with the requirements of the National Bank of Georgia (NBG) and turns complex regulations into your competitive edge.</w:t>
      </w:r>
    </w:p>
    <w:p w:rsidR="00C31350" w:rsidRDefault="00C31350" w:rsidP="00C31350">
      <w:r>
        <w:lastRenderedPageBreak/>
        <w:t>Our service covers the entire lifecycle of registration as a Virtual Asset Service Provider (VASP). This process is far more than just filling out paperwork; we architect a strategic application for you, analyze your business model and internal processes, and ensure your submission meets all NBG criteria from the outset, including requirements for adequate capital, IT infrastructure, and governance structure. We prepare all necessary documentation and represent your interests at every stage of communication with the regulatory body.</w:t>
      </w:r>
    </w:p>
    <w:p w:rsidR="00C31350" w:rsidRDefault="00C31350" w:rsidP="00C31350">
      <w:r>
        <w:t xml:space="preserve">At the core of crypto regulation lies the fight against financial crime. Our team possesses a deep understanding of Georgia's Law on Facilitating the Prevention of Money Laundering and Terrorism Financing, as well as the international standards set by the FATF. We work with you to design and implement a tailored and effective AML/CFT program. This involves establishing a risk-based approach, developing internal control mechanisms, creating procedures for </w:t>
      </w:r>
      <w:proofErr w:type="spellStart"/>
      <w:r>
        <w:t>Know</w:t>
      </w:r>
      <w:proofErr w:type="spellEnd"/>
      <w:r>
        <w:t>-Your-Customer (KYC) and Customer Due Diligence (CDD), setting up a system for monitoring suspicious transactions and reporting to the Financial Monitoring Service (FMS) of Georgia, and appointing a designated AML officer and providing regular staff training.</w:t>
      </w:r>
    </w:p>
    <w:p w:rsidR="00C31350" w:rsidRDefault="00C31350" w:rsidP="00C31350">
      <w:r>
        <w:t>Obtaining a license is only the first step. The crypto world and its regulatory environment are constantly evolving. Legal Sandbox Georgia acts as your long-term strategic partner, providing ongoing counsel, assisting with preparations for NBG audits, and adapting your policies to legislative changes. Flawless regulatory compliance is not a burden; it is the foundation of your brand's reputation, stability, and trustworthiness.</w:t>
      </w:r>
    </w:p>
    <w:p w:rsidR="00C31350" w:rsidRDefault="00C31350" w:rsidP="00C31350">
      <w:r>
        <w:pict>
          <v:rect id="_x0000_i1027" style="width:0;height:1.5pt" o:hralign="center" o:hrstd="t" o:hr="t" fillcolor="#a0a0a0" stroked="f"/>
        </w:pict>
      </w:r>
    </w:p>
    <w:p w:rsidR="00C31350" w:rsidRPr="00C31350" w:rsidRDefault="00C31350" w:rsidP="00C31350">
      <w:pPr>
        <w:pStyle w:val="Heading4"/>
        <w:rPr>
          <w:lang w:val="ru-RU"/>
        </w:rPr>
      </w:pPr>
      <w:r>
        <w:t>Russian</w:t>
      </w:r>
      <w:r w:rsidRPr="00C31350">
        <w:rPr>
          <w:lang w:val="ru-RU"/>
        </w:rPr>
        <w:t xml:space="preserve"> (Русский)</w:t>
      </w:r>
    </w:p>
    <w:p w:rsidR="00C31350" w:rsidRPr="00C31350" w:rsidRDefault="00C31350" w:rsidP="00C31350">
      <w:pPr>
        <w:rPr>
          <w:lang w:val="ru-RU"/>
        </w:rPr>
      </w:pPr>
      <w:r>
        <w:rPr>
          <w:b/>
          <w:bCs/>
        </w:rPr>
        <w:t>Title</w:t>
      </w:r>
      <w:r w:rsidRPr="00C31350">
        <w:rPr>
          <w:b/>
          <w:bCs/>
          <w:lang w:val="ru-RU"/>
        </w:rPr>
        <w:t>:</w:t>
      </w:r>
      <w:r w:rsidRPr="00C31350">
        <w:rPr>
          <w:lang w:val="ru-RU"/>
        </w:rPr>
        <w:br/>
        <w:t xml:space="preserve">Соблюдение крипто-законодательства: Лицензирование </w:t>
      </w:r>
      <w:r>
        <w:t>VASP</w:t>
      </w:r>
      <w:r w:rsidRPr="00C31350">
        <w:rPr>
          <w:lang w:val="ru-RU"/>
        </w:rPr>
        <w:t xml:space="preserve"> и </w:t>
      </w:r>
      <w:r>
        <w:t>AML</w:t>
      </w:r>
      <w:r w:rsidRPr="00C31350">
        <w:rPr>
          <w:lang w:val="ru-RU"/>
        </w:rPr>
        <w:t>-регулирование в Грузии</w:t>
      </w:r>
    </w:p>
    <w:p w:rsidR="00C31350" w:rsidRPr="00C31350" w:rsidRDefault="00C31350" w:rsidP="00C31350">
      <w:pPr>
        <w:rPr>
          <w:lang w:val="ru-RU"/>
        </w:rPr>
      </w:pPr>
      <w:r>
        <w:rPr>
          <w:b/>
          <w:bCs/>
        </w:rPr>
        <w:t>Short</w:t>
      </w:r>
      <w:r w:rsidRPr="00C31350">
        <w:rPr>
          <w:b/>
          <w:bCs/>
          <w:lang w:val="ru-RU"/>
        </w:rPr>
        <w:t xml:space="preserve"> </w:t>
      </w:r>
      <w:r>
        <w:rPr>
          <w:b/>
          <w:bCs/>
        </w:rPr>
        <w:t>Description</w:t>
      </w:r>
      <w:r w:rsidRPr="00C31350">
        <w:rPr>
          <w:b/>
          <w:bCs/>
          <w:lang w:val="ru-RU"/>
        </w:rPr>
        <w:t>:</w:t>
      </w:r>
      <w:r w:rsidRPr="00C31350">
        <w:rPr>
          <w:lang w:val="ru-RU"/>
        </w:rPr>
        <w:br/>
        <w:t xml:space="preserve">Превратите строгие крипто-регуляции Грузии в ваше стратегическое преимущество. Мы обеспечиваем получение лицензии </w:t>
      </w:r>
      <w:r>
        <w:t>VASP</w:t>
      </w:r>
      <w:r w:rsidRPr="00C31350">
        <w:rPr>
          <w:lang w:val="ru-RU"/>
        </w:rPr>
        <w:t xml:space="preserve"> в Национальном банке (НБГ) и внедряем надежные системы ПОД/ФТ, чтобы ваш бизнес работал с абсолютной правовой уверенностью и доверием.</w:t>
      </w:r>
    </w:p>
    <w:p w:rsidR="00C31350" w:rsidRPr="00C31350" w:rsidRDefault="00C31350" w:rsidP="00C31350">
      <w:pPr>
        <w:rPr>
          <w:lang w:val="ru-RU"/>
        </w:rPr>
      </w:pPr>
      <w:r>
        <w:rPr>
          <w:b/>
          <w:bCs/>
        </w:rPr>
        <w:t>Full</w:t>
      </w:r>
      <w:r w:rsidRPr="00C31350">
        <w:rPr>
          <w:b/>
          <w:bCs/>
          <w:lang w:val="ru-RU"/>
        </w:rPr>
        <w:t xml:space="preserve"> </w:t>
      </w:r>
      <w:r>
        <w:rPr>
          <w:b/>
          <w:bCs/>
        </w:rPr>
        <w:t>Content</w:t>
      </w:r>
      <w:r w:rsidRPr="00C31350">
        <w:rPr>
          <w:b/>
          <w:bCs/>
          <w:lang w:val="ru-RU"/>
        </w:rPr>
        <w:t>:</w:t>
      </w:r>
      <w:r w:rsidRPr="00C31350">
        <w:rPr>
          <w:lang w:val="ru-RU"/>
        </w:rPr>
        <w:br/>
        <w:t xml:space="preserve">Введение в Грузии в 2023 году нормативно-правовой базы для виртуальных активов превратило страну из потенциального крипто-хаба в юрисдикцию с четкими правилами. В эту новую, регулируемую эпоху, соблюдение требований перестало быть опцией — это краеугольный камень вашей деятельности, гарантия доверия инвесторов и предпосылка для долгосрочного успеха. </w:t>
      </w:r>
      <w:r>
        <w:t>Legal</w:t>
      </w:r>
      <w:r w:rsidRPr="00C31350">
        <w:rPr>
          <w:lang w:val="ru-RU"/>
        </w:rPr>
        <w:t xml:space="preserve"> </w:t>
      </w:r>
      <w:r>
        <w:t>Sandbox</w:t>
      </w:r>
      <w:r w:rsidRPr="00C31350">
        <w:rPr>
          <w:lang w:val="ru-RU"/>
        </w:rPr>
        <w:t xml:space="preserve"> </w:t>
      </w:r>
      <w:r>
        <w:t>Georgia</w:t>
      </w:r>
      <w:r w:rsidRPr="00C31350">
        <w:rPr>
          <w:lang w:val="ru-RU"/>
        </w:rPr>
        <w:t xml:space="preserve"> предлагает экспертную юридическую стратегию, чтобы обеспечить полное соответствие вашего бизнеса требованиям Национального банка Грузии (НБГ) и превратить сложные регуляции в ваше конкурентное преимущество.</w:t>
      </w:r>
    </w:p>
    <w:p w:rsidR="00C31350" w:rsidRPr="00C31350" w:rsidRDefault="00C31350" w:rsidP="00C31350">
      <w:pPr>
        <w:rPr>
          <w:lang w:val="ru-RU"/>
        </w:rPr>
      </w:pPr>
      <w:r w:rsidRPr="00C31350">
        <w:rPr>
          <w:lang w:val="ru-RU"/>
        </w:rPr>
        <w:t>Наши услуги охватывают полный цикл регистрации в качестве Поставщика услуг в сфере виртуальных активов (</w:t>
      </w:r>
      <w:r>
        <w:t>VASP</w:t>
      </w:r>
      <w:r w:rsidRPr="00C31350">
        <w:rPr>
          <w:lang w:val="ru-RU"/>
        </w:rPr>
        <w:t xml:space="preserve">). Этот процесс — гораздо больше, чем просто заполнение документов; мы создаем стратегическую архитектуру вашей заявки, анализируем вашу бизнес-модель и внутренние процессы, и гарантируем, что ваша заявка с самого начала будет соответствовать всем критериям НБГ, включая требования к капиталу, </w:t>
      </w:r>
      <w:r>
        <w:t>IT</w:t>
      </w:r>
      <w:r w:rsidRPr="00C31350">
        <w:rPr>
          <w:lang w:val="ru-RU"/>
        </w:rPr>
        <w:t xml:space="preserve">-инфраструктуре и структуре управления. Мы </w:t>
      </w:r>
      <w:r w:rsidRPr="00C31350">
        <w:rPr>
          <w:lang w:val="ru-RU"/>
        </w:rPr>
        <w:lastRenderedPageBreak/>
        <w:t>готовим всю необходимую документацию и представляем ваши интересы на всех этапах взаимодействия с регулятором.</w:t>
      </w:r>
    </w:p>
    <w:p w:rsidR="00C31350" w:rsidRPr="00C31350" w:rsidRDefault="00C31350" w:rsidP="00C31350">
      <w:pPr>
        <w:rPr>
          <w:lang w:val="ru-RU"/>
        </w:rPr>
      </w:pPr>
      <w:r w:rsidRPr="00C31350">
        <w:rPr>
          <w:lang w:val="ru-RU"/>
        </w:rPr>
        <w:t>В основе крипто-регулирования лежит борьба с финансовыми преступлениями. Наша команда обладает глубоким знанием Закона Грузии «О содействии пресечению легализации незаконных доходов и финансированию терроризма» и международных стандартов ФАТФ. Мы работаем с вами для разработки и внедрения индивидуальной и эффективной программы по ПОД/ФТ. Это включает в себя формирование риск-ориентированного подхода, разработку механизмов внутреннего контроля, процедур «Знай своего клиента» (</w:t>
      </w:r>
      <w:r>
        <w:t>KYC</w:t>
      </w:r>
      <w:r w:rsidRPr="00C31350">
        <w:rPr>
          <w:lang w:val="ru-RU"/>
        </w:rPr>
        <w:t>) и надлежащей проверки клиентов (</w:t>
      </w:r>
      <w:r>
        <w:t>CDD</w:t>
      </w:r>
      <w:r w:rsidRPr="00C31350">
        <w:rPr>
          <w:lang w:val="ru-RU"/>
        </w:rPr>
        <w:t>), настройку системы мониторинга подозрительных транзакций и отчетности в Службу финансового мониторинга (СФМ) Грузии, а также назначение ответственного сотрудника (</w:t>
      </w:r>
      <w:r>
        <w:t>AML</w:t>
      </w:r>
      <w:r w:rsidRPr="00C31350">
        <w:rPr>
          <w:lang w:val="ru-RU"/>
        </w:rPr>
        <w:t>-офицера) и регулярное обучение персонала.</w:t>
      </w:r>
    </w:p>
    <w:p w:rsidR="00C31350" w:rsidRPr="00C31350" w:rsidRDefault="00C31350" w:rsidP="00C31350">
      <w:pPr>
        <w:rPr>
          <w:lang w:val="ru-RU"/>
        </w:rPr>
      </w:pPr>
      <w:r w:rsidRPr="00C31350">
        <w:rPr>
          <w:lang w:val="ru-RU"/>
        </w:rPr>
        <w:t xml:space="preserve">Получение лицензии — это лишь первый шаг. Мир криптовалют и его регуляторная среда постоянно меняются. </w:t>
      </w:r>
      <w:r>
        <w:t>Legal</w:t>
      </w:r>
      <w:r w:rsidRPr="00C31350">
        <w:rPr>
          <w:lang w:val="ru-RU"/>
        </w:rPr>
        <w:t xml:space="preserve"> </w:t>
      </w:r>
      <w:r>
        <w:t>Sandbox</w:t>
      </w:r>
      <w:r w:rsidRPr="00C31350">
        <w:rPr>
          <w:lang w:val="ru-RU"/>
        </w:rPr>
        <w:t xml:space="preserve"> </w:t>
      </w:r>
      <w:r>
        <w:t>Georgia</w:t>
      </w:r>
      <w:r w:rsidRPr="00C31350">
        <w:rPr>
          <w:lang w:val="ru-RU"/>
        </w:rPr>
        <w:t xml:space="preserve"> выступает в качестве вашего долгосрочного стратегического партнера, предоставляя постоянные консультации, помогая в подготовке к аудитам со стороны НБГ и адаптируя ваши политики к изменениям в законодательстве. Безупречное соблюдение нормативных требований — это не бремя, а фундамент репутации, стабильности и надежности вашего бренда.</w:t>
      </w:r>
    </w:p>
    <w:p w:rsidR="00C31350" w:rsidRDefault="00C31350" w:rsidP="00C31350">
      <w:r>
        <w:pict>
          <v:rect id="_x0000_i1028" style="width:0;height:1.5pt" o:hralign="center" o:hrstd="t" o:hr="t" fillcolor="#a0a0a0" stroked="f"/>
        </w:pict>
      </w:r>
    </w:p>
    <w:p w:rsidR="00C31350" w:rsidRDefault="00C31350" w:rsidP="00C31350">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2165"/>
        <w:gridCol w:w="5793"/>
      </w:tblGrid>
      <w:tr w:rsidR="00C31350" w:rsidTr="00C31350">
        <w:trPr>
          <w:tblCellSpacing w:w="15" w:type="dxa"/>
        </w:trPr>
        <w:tc>
          <w:tcPr>
            <w:tcW w:w="0" w:type="auto"/>
            <w:vAlign w:val="center"/>
            <w:hideMark/>
          </w:tcPr>
          <w:p w:rsidR="00C31350" w:rsidRDefault="00C31350">
            <w:r>
              <w:t>Language</w:t>
            </w:r>
          </w:p>
        </w:tc>
        <w:tc>
          <w:tcPr>
            <w:tcW w:w="0" w:type="auto"/>
            <w:vAlign w:val="center"/>
            <w:hideMark/>
          </w:tcPr>
          <w:p w:rsidR="00C31350" w:rsidRDefault="00C31350">
            <w:r>
              <w:t>Category</w:t>
            </w:r>
          </w:p>
        </w:tc>
        <w:tc>
          <w:tcPr>
            <w:tcW w:w="0" w:type="auto"/>
            <w:vAlign w:val="center"/>
            <w:hideMark/>
          </w:tcPr>
          <w:p w:rsidR="00C31350" w:rsidRDefault="00C31350">
            <w:r>
              <w:t>Value</w:t>
            </w:r>
          </w:p>
        </w:tc>
      </w:tr>
      <w:tr w:rsidR="00C31350" w:rsidTr="00C31350">
        <w:trPr>
          <w:tblCellSpacing w:w="15" w:type="dxa"/>
        </w:trPr>
        <w:tc>
          <w:tcPr>
            <w:tcW w:w="0" w:type="auto"/>
            <w:vAlign w:val="center"/>
            <w:hideMark/>
          </w:tcPr>
          <w:p w:rsidR="00C31350" w:rsidRDefault="00C31350">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C31350" w:rsidRDefault="00C31350">
            <w:proofErr w:type="spellStart"/>
            <w:r>
              <w:rPr>
                <w:b/>
                <w:bCs/>
              </w:rPr>
              <w:t>MetaKeywords</w:t>
            </w:r>
            <w:proofErr w:type="spellEnd"/>
          </w:p>
        </w:tc>
        <w:tc>
          <w:tcPr>
            <w:tcW w:w="0" w:type="auto"/>
            <w:vAlign w:val="center"/>
            <w:hideMark/>
          </w:tcPr>
          <w:p w:rsidR="00C31350" w:rsidRDefault="00C31350">
            <w:proofErr w:type="spellStart"/>
            <w:r>
              <w:rPr>
                <w:rFonts w:ascii="Sylfaen" w:hAnsi="Sylfaen" w:cs="Sylfaen"/>
              </w:rPr>
              <w:t>კრიპტო</w:t>
            </w:r>
            <w:proofErr w:type="spellEnd"/>
            <w:r>
              <w:t xml:space="preserve"> </w:t>
            </w:r>
            <w:proofErr w:type="spellStart"/>
            <w:r>
              <w:rPr>
                <w:rFonts w:ascii="Sylfaen" w:hAnsi="Sylfaen" w:cs="Sylfaen"/>
              </w:rPr>
              <w:t>ლიცენზია</w:t>
            </w:r>
            <w:proofErr w:type="spellEnd"/>
            <w:r>
              <w:t xml:space="preserve"> </w:t>
            </w:r>
            <w:proofErr w:type="spellStart"/>
            <w:r>
              <w:rPr>
                <w:rFonts w:ascii="Sylfaen" w:hAnsi="Sylfaen" w:cs="Sylfaen"/>
              </w:rPr>
              <w:t>საქართველო</w:t>
            </w:r>
            <w:proofErr w:type="spellEnd"/>
            <w:r>
              <w:t xml:space="preserve">, VASP </w:t>
            </w:r>
            <w:proofErr w:type="spellStart"/>
            <w:r>
              <w:rPr>
                <w:rFonts w:ascii="Sylfaen" w:hAnsi="Sylfaen" w:cs="Sylfaen"/>
              </w:rPr>
              <w:t>რეგისტრაცია</w:t>
            </w:r>
            <w:proofErr w:type="spellEnd"/>
            <w:r>
              <w:t xml:space="preserve"> </w:t>
            </w:r>
            <w:proofErr w:type="spellStart"/>
            <w:r>
              <w:rPr>
                <w:rFonts w:ascii="Sylfaen" w:hAnsi="Sylfaen" w:cs="Sylfaen"/>
              </w:rPr>
              <w:t>სებ</w:t>
            </w:r>
            <w:proofErr w:type="spellEnd"/>
            <w:r>
              <w:t xml:space="preserve">, AML/CFT </w:t>
            </w:r>
            <w:proofErr w:type="spellStart"/>
            <w:r>
              <w:rPr>
                <w:rFonts w:ascii="Sylfaen" w:hAnsi="Sylfaen" w:cs="Sylfaen"/>
              </w:rPr>
              <w:t>საქართველო</w:t>
            </w:r>
            <w:proofErr w:type="spellEnd"/>
            <w:r>
              <w:t xml:space="preserve">, </w:t>
            </w:r>
            <w:proofErr w:type="spellStart"/>
            <w:r>
              <w:rPr>
                <w:rFonts w:ascii="Sylfaen" w:hAnsi="Sylfaen" w:cs="Sylfaen"/>
              </w:rPr>
              <w:t>ვირტუალური</w:t>
            </w:r>
            <w:proofErr w:type="spellEnd"/>
            <w:r>
              <w:t xml:space="preserve"> </w:t>
            </w:r>
            <w:proofErr w:type="spellStart"/>
            <w:r>
              <w:rPr>
                <w:rFonts w:ascii="Sylfaen" w:hAnsi="Sylfaen" w:cs="Sylfaen"/>
              </w:rPr>
              <w:t>აქტივების</w:t>
            </w:r>
            <w:proofErr w:type="spellEnd"/>
            <w:r>
              <w:t xml:space="preserve"> </w:t>
            </w:r>
            <w:proofErr w:type="spellStart"/>
            <w:r>
              <w:rPr>
                <w:rFonts w:ascii="Sylfaen" w:hAnsi="Sylfaen" w:cs="Sylfaen"/>
              </w:rPr>
              <w:t>რეგულირება</w:t>
            </w:r>
            <w:proofErr w:type="spellEnd"/>
            <w:r>
              <w:t xml:space="preserve">, </w:t>
            </w:r>
            <w:proofErr w:type="spellStart"/>
            <w:r>
              <w:rPr>
                <w:rFonts w:ascii="Sylfaen" w:hAnsi="Sylfaen" w:cs="Sylfaen"/>
              </w:rPr>
              <w:t>ეროვნული</w:t>
            </w:r>
            <w:proofErr w:type="spellEnd"/>
            <w:r>
              <w:t xml:space="preserve"> </w:t>
            </w:r>
            <w:proofErr w:type="spellStart"/>
            <w:r>
              <w:rPr>
                <w:rFonts w:ascii="Sylfaen" w:hAnsi="Sylfaen" w:cs="Sylfaen"/>
              </w:rPr>
              <w:t>ბანკი</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კონსულტაცია</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ფულის</w:t>
            </w:r>
            <w:proofErr w:type="spellEnd"/>
            <w:r>
              <w:t xml:space="preserve"> </w:t>
            </w:r>
            <w:proofErr w:type="spellStart"/>
            <w:r>
              <w:rPr>
                <w:rFonts w:ascii="Sylfaen" w:hAnsi="Sylfaen" w:cs="Sylfaen"/>
              </w:rPr>
              <w:t>გათეთრების</w:t>
            </w:r>
            <w:proofErr w:type="spellEnd"/>
            <w:r>
              <w:t xml:space="preserve"> </w:t>
            </w:r>
            <w:proofErr w:type="spellStart"/>
            <w:r>
              <w:rPr>
                <w:rFonts w:ascii="Sylfaen" w:hAnsi="Sylfaen" w:cs="Sylfaen"/>
              </w:rPr>
              <w:t>კანონი</w:t>
            </w:r>
            <w:proofErr w:type="spellEnd"/>
          </w:p>
        </w:tc>
      </w:tr>
      <w:tr w:rsidR="00C31350" w:rsidTr="00C31350">
        <w:trPr>
          <w:tblCellSpacing w:w="15" w:type="dxa"/>
        </w:trPr>
        <w:tc>
          <w:tcPr>
            <w:tcW w:w="0" w:type="auto"/>
            <w:vAlign w:val="center"/>
            <w:hideMark/>
          </w:tcPr>
          <w:p w:rsidR="00C31350" w:rsidRDefault="00C31350"/>
        </w:tc>
        <w:tc>
          <w:tcPr>
            <w:tcW w:w="0" w:type="auto"/>
            <w:vAlign w:val="center"/>
            <w:hideMark/>
          </w:tcPr>
          <w:p w:rsidR="00C31350" w:rsidRDefault="00C31350">
            <w:pPr>
              <w:rPr>
                <w:sz w:val="24"/>
                <w:szCs w:val="24"/>
              </w:rPr>
            </w:pPr>
            <w:proofErr w:type="spellStart"/>
            <w:r>
              <w:rPr>
                <w:b/>
                <w:bCs/>
              </w:rPr>
              <w:t>MetaDescription</w:t>
            </w:r>
            <w:proofErr w:type="spellEnd"/>
          </w:p>
        </w:tc>
        <w:tc>
          <w:tcPr>
            <w:tcW w:w="0" w:type="auto"/>
            <w:vAlign w:val="center"/>
            <w:hideMark/>
          </w:tcPr>
          <w:p w:rsidR="00C31350" w:rsidRDefault="00C31350">
            <w:proofErr w:type="spellStart"/>
            <w:r>
              <w:rPr>
                <w:rFonts w:ascii="Sylfaen" w:hAnsi="Sylfaen" w:cs="Sylfaen"/>
              </w:rPr>
              <w:t>მიიღეთ</w:t>
            </w:r>
            <w:proofErr w:type="spellEnd"/>
            <w:r>
              <w:t xml:space="preserve"> VASP </w:t>
            </w:r>
            <w:proofErr w:type="spellStart"/>
            <w:r>
              <w:rPr>
                <w:rFonts w:ascii="Sylfaen" w:hAnsi="Sylfaen" w:cs="Sylfaen"/>
              </w:rPr>
              <w:t>ლიცენზია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უზრუნველყავით</w:t>
            </w:r>
            <w:proofErr w:type="spellEnd"/>
            <w:r>
              <w:t xml:space="preserve"> </w:t>
            </w:r>
            <w:proofErr w:type="spellStart"/>
            <w:r>
              <w:rPr>
                <w:rFonts w:ascii="Sylfaen" w:hAnsi="Sylfaen" w:cs="Sylfaen"/>
              </w:rPr>
              <w:t>სრული</w:t>
            </w:r>
            <w:proofErr w:type="spellEnd"/>
            <w:r>
              <w:t xml:space="preserve"> AML/CFT </w:t>
            </w:r>
            <w:proofErr w:type="spellStart"/>
            <w:r>
              <w:rPr>
                <w:rFonts w:ascii="Sylfaen" w:hAnsi="Sylfaen" w:cs="Sylfaen"/>
              </w:rPr>
              <w:t>შესაბამისობა</w:t>
            </w:r>
            <w:proofErr w:type="spellEnd"/>
            <w:r>
              <w:t xml:space="preserve"> Legal Sandbox Georgia-</w:t>
            </w:r>
            <w:proofErr w:type="spellStart"/>
            <w:r>
              <w:rPr>
                <w:rFonts w:ascii="Sylfaen" w:hAnsi="Sylfaen" w:cs="Sylfaen"/>
              </w:rPr>
              <w:t>სთან</w:t>
            </w:r>
            <w:proofErr w:type="spellEnd"/>
            <w:r>
              <w:t xml:space="preserve"> </w:t>
            </w:r>
            <w:proofErr w:type="spellStart"/>
            <w:r>
              <w:rPr>
                <w:rFonts w:ascii="Sylfaen" w:hAnsi="Sylfaen" w:cs="Sylfaen"/>
              </w:rPr>
              <w:t>ერთად</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ვეხმარებით</w:t>
            </w:r>
            <w:proofErr w:type="spellEnd"/>
            <w:r>
              <w:t xml:space="preserve"> </w:t>
            </w:r>
            <w:proofErr w:type="spellStart"/>
            <w:r>
              <w:rPr>
                <w:rFonts w:ascii="Sylfaen" w:hAnsi="Sylfaen" w:cs="Sylfaen"/>
              </w:rPr>
              <w:t>კრიპტო</w:t>
            </w:r>
            <w:r>
              <w:t>-</w:t>
            </w:r>
            <w:r>
              <w:rPr>
                <w:rFonts w:ascii="Sylfaen" w:hAnsi="Sylfaen" w:cs="Sylfaen"/>
              </w:rPr>
              <w:t>კომპანიებს</w:t>
            </w:r>
            <w:proofErr w:type="spellEnd"/>
            <w:r>
              <w:t xml:space="preserve"> </w:t>
            </w:r>
            <w:proofErr w:type="spellStart"/>
            <w:r>
              <w:rPr>
                <w:rFonts w:ascii="Sylfaen" w:hAnsi="Sylfaen" w:cs="Sylfaen"/>
              </w:rPr>
              <w:t>საქართველოს</w:t>
            </w:r>
            <w:proofErr w:type="spellEnd"/>
            <w:r>
              <w:t xml:space="preserve"> </w:t>
            </w:r>
            <w:proofErr w:type="spellStart"/>
            <w:r>
              <w:rPr>
                <w:rFonts w:ascii="Sylfaen" w:hAnsi="Sylfaen" w:cs="Sylfaen"/>
              </w:rPr>
              <w:t>კანონმდებლობასთან</w:t>
            </w:r>
            <w:proofErr w:type="spellEnd"/>
            <w:r>
              <w:t xml:space="preserve"> </w:t>
            </w:r>
            <w:proofErr w:type="spellStart"/>
            <w:r>
              <w:rPr>
                <w:rFonts w:ascii="Sylfaen" w:hAnsi="Sylfaen" w:cs="Sylfaen"/>
              </w:rPr>
              <w:t>ადაპტაციაში</w:t>
            </w:r>
            <w:proofErr w:type="spellEnd"/>
            <w:r>
              <w:t>.</w:t>
            </w:r>
          </w:p>
        </w:tc>
      </w:tr>
      <w:tr w:rsidR="00C31350" w:rsidTr="00C31350">
        <w:trPr>
          <w:tblCellSpacing w:w="15" w:type="dxa"/>
        </w:trPr>
        <w:tc>
          <w:tcPr>
            <w:tcW w:w="0" w:type="auto"/>
            <w:vAlign w:val="center"/>
            <w:hideMark/>
          </w:tcPr>
          <w:p w:rsidR="00C31350" w:rsidRDefault="00C31350"/>
        </w:tc>
        <w:tc>
          <w:tcPr>
            <w:tcW w:w="0" w:type="auto"/>
            <w:vAlign w:val="center"/>
            <w:hideMark/>
          </w:tcPr>
          <w:p w:rsidR="00C31350" w:rsidRDefault="00C31350">
            <w:pPr>
              <w:rPr>
                <w:sz w:val="24"/>
                <w:szCs w:val="24"/>
              </w:rPr>
            </w:pPr>
            <w:proofErr w:type="spellStart"/>
            <w:r>
              <w:rPr>
                <w:b/>
                <w:bCs/>
              </w:rPr>
              <w:t>OpenGraphTitle</w:t>
            </w:r>
            <w:proofErr w:type="spellEnd"/>
          </w:p>
        </w:tc>
        <w:tc>
          <w:tcPr>
            <w:tcW w:w="0" w:type="auto"/>
            <w:vAlign w:val="center"/>
            <w:hideMark/>
          </w:tcPr>
          <w:p w:rsidR="00C31350" w:rsidRDefault="00C31350">
            <w:r>
              <w:t xml:space="preserve">VASP </w:t>
            </w:r>
            <w:proofErr w:type="spellStart"/>
            <w:r>
              <w:rPr>
                <w:rFonts w:ascii="Sylfaen" w:hAnsi="Sylfaen" w:cs="Sylfaen"/>
              </w:rPr>
              <w:t>ლიცენზირება</w:t>
            </w:r>
            <w:proofErr w:type="spellEnd"/>
            <w:r>
              <w:t xml:space="preserve"> </w:t>
            </w:r>
            <w:proofErr w:type="spellStart"/>
            <w:r>
              <w:rPr>
                <w:rFonts w:ascii="Sylfaen" w:hAnsi="Sylfaen" w:cs="Sylfaen"/>
              </w:rPr>
              <w:t>და</w:t>
            </w:r>
            <w:proofErr w:type="spellEnd"/>
            <w:r>
              <w:t xml:space="preserve"> AML </w:t>
            </w:r>
            <w:proofErr w:type="spellStart"/>
            <w:r>
              <w:rPr>
                <w:rFonts w:ascii="Sylfaen" w:hAnsi="Sylfaen" w:cs="Sylfaen"/>
              </w:rPr>
              <w:t>შესაბამისობა</w:t>
            </w:r>
            <w:proofErr w:type="spellEnd"/>
            <w:r>
              <w:t xml:space="preserve"> </w:t>
            </w:r>
            <w:proofErr w:type="spellStart"/>
            <w:r>
              <w:rPr>
                <w:rFonts w:ascii="Sylfaen" w:hAnsi="Sylfaen" w:cs="Sylfaen"/>
              </w:rPr>
              <w:t>საქართველოში</w:t>
            </w:r>
            <w:proofErr w:type="spellEnd"/>
          </w:p>
        </w:tc>
      </w:tr>
      <w:tr w:rsidR="00C31350" w:rsidTr="00C31350">
        <w:trPr>
          <w:tblCellSpacing w:w="15" w:type="dxa"/>
        </w:trPr>
        <w:tc>
          <w:tcPr>
            <w:tcW w:w="0" w:type="auto"/>
            <w:vAlign w:val="center"/>
            <w:hideMark/>
          </w:tcPr>
          <w:p w:rsidR="00C31350" w:rsidRDefault="00C31350"/>
        </w:tc>
        <w:tc>
          <w:tcPr>
            <w:tcW w:w="0" w:type="auto"/>
            <w:vAlign w:val="center"/>
            <w:hideMark/>
          </w:tcPr>
          <w:p w:rsidR="00C31350" w:rsidRDefault="00C31350">
            <w:pPr>
              <w:rPr>
                <w:sz w:val="24"/>
                <w:szCs w:val="24"/>
              </w:rPr>
            </w:pPr>
            <w:proofErr w:type="spellStart"/>
            <w:r>
              <w:rPr>
                <w:b/>
                <w:bCs/>
              </w:rPr>
              <w:t>OpenGraphDescription</w:t>
            </w:r>
            <w:proofErr w:type="spellEnd"/>
          </w:p>
        </w:tc>
        <w:tc>
          <w:tcPr>
            <w:tcW w:w="0" w:type="auto"/>
            <w:vAlign w:val="center"/>
            <w:hideMark/>
          </w:tcPr>
          <w:p w:rsidR="00C31350" w:rsidRDefault="00C31350">
            <w:proofErr w:type="spellStart"/>
            <w:r>
              <w:rPr>
                <w:rFonts w:ascii="Sylfaen" w:hAnsi="Sylfaen" w:cs="Sylfaen"/>
              </w:rPr>
              <w:t>ნუ</w:t>
            </w:r>
            <w:proofErr w:type="spellEnd"/>
            <w:r>
              <w:t xml:space="preserve"> </w:t>
            </w:r>
            <w:proofErr w:type="spellStart"/>
            <w:r>
              <w:rPr>
                <w:rFonts w:ascii="Sylfaen" w:hAnsi="Sylfaen" w:cs="Sylfaen"/>
              </w:rPr>
              <w:t>მისცემთ</w:t>
            </w:r>
            <w:proofErr w:type="spellEnd"/>
            <w:r>
              <w:t xml:space="preserve"> </w:t>
            </w:r>
            <w:proofErr w:type="spellStart"/>
            <w:r>
              <w:rPr>
                <w:rFonts w:ascii="Sylfaen" w:hAnsi="Sylfaen" w:cs="Sylfaen"/>
              </w:rPr>
              <w:t>რეგულაციებს</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კრიპტო</w:t>
            </w:r>
            <w:r>
              <w:t>-</w:t>
            </w:r>
            <w:r>
              <w:rPr>
                <w:rFonts w:ascii="Sylfaen" w:hAnsi="Sylfaen" w:cs="Sylfaen"/>
              </w:rPr>
              <w:t>ბიზნესის</w:t>
            </w:r>
            <w:proofErr w:type="spellEnd"/>
            <w:r>
              <w:t xml:space="preserve"> </w:t>
            </w:r>
            <w:proofErr w:type="spellStart"/>
            <w:r>
              <w:rPr>
                <w:rFonts w:ascii="Sylfaen" w:hAnsi="Sylfaen" w:cs="Sylfaen"/>
              </w:rPr>
              <w:t>შეფერხების</w:t>
            </w:r>
            <w:proofErr w:type="spellEnd"/>
            <w:r>
              <w:t xml:space="preserve"> </w:t>
            </w:r>
            <w:proofErr w:type="spellStart"/>
            <w:r>
              <w:rPr>
                <w:rFonts w:ascii="Sylfaen" w:hAnsi="Sylfaen" w:cs="Sylfaen"/>
              </w:rPr>
              <w:t>უფლებას</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გაგიწევთ</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t>დახმარებას</w:t>
            </w:r>
            <w:proofErr w:type="spellEnd"/>
            <w:r>
              <w:t xml:space="preserve"> VASP </w:t>
            </w:r>
            <w:proofErr w:type="spellStart"/>
            <w:r>
              <w:rPr>
                <w:rFonts w:ascii="Sylfaen" w:hAnsi="Sylfaen" w:cs="Sylfaen"/>
              </w:rPr>
              <w:t>ლიცენზიის</w:t>
            </w:r>
            <w:proofErr w:type="spellEnd"/>
            <w:r>
              <w:t xml:space="preserve"> </w:t>
            </w:r>
            <w:proofErr w:type="spellStart"/>
            <w:r>
              <w:rPr>
                <w:rFonts w:ascii="Sylfaen" w:hAnsi="Sylfaen" w:cs="Sylfaen"/>
              </w:rPr>
              <w:t>მოპოვებასა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ეროვნული</w:t>
            </w:r>
            <w:proofErr w:type="spellEnd"/>
            <w:r>
              <w:t xml:space="preserve"> </w:t>
            </w:r>
            <w:proofErr w:type="spellStart"/>
            <w:r>
              <w:rPr>
                <w:rFonts w:ascii="Sylfaen" w:hAnsi="Sylfaen" w:cs="Sylfaen"/>
              </w:rPr>
              <w:t>ბანკის</w:t>
            </w:r>
            <w:proofErr w:type="spellEnd"/>
            <w:r>
              <w:t xml:space="preserve"> </w:t>
            </w:r>
            <w:proofErr w:type="spellStart"/>
            <w:r>
              <w:rPr>
                <w:rFonts w:ascii="Sylfaen" w:hAnsi="Sylfaen" w:cs="Sylfaen"/>
              </w:rPr>
              <w:t>მოთხოვნების</w:t>
            </w:r>
            <w:proofErr w:type="spellEnd"/>
            <w:r>
              <w:t xml:space="preserve"> </w:t>
            </w:r>
            <w:proofErr w:type="spellStart"/>
            <w:r>
              <w:rPr>
                <w:rFonts w:ascii="Sylfaen" w:hAnsi="Sylfaen" w:cs="Sylfaen"/>
              </w:rPr>
              <w:t>დაკმაყოფილებაში</w:t>
            </w:r>
            <w:proofErr w:type="spellEnd"/>
            <w:r>
              <w:t>.</w:t>
            </w:r>
          </w:p>
        </w:tc>
      </w:tr>
      <w:tr w:rsidR="00C31350" w:rsidTr="00C31350">
        <w:trPr>
          <w:tblCellSpacing w:w="15" w:type="dxa"/>
        </w:trPr>
        <w:tc>
          <w:tcPr>
            <w:tcW w:w="0" w:type="auto"/>
            <w:vAlign w:val="center"/>
            <w:hideMark/>
          </w:tcPr>
          <w:p w:rsidR="00C31350" w:rsidRDefault="00C31350">
            <w:r>
              <w:rPr>
                <w:b/>
                <w:bCs/>
              </w:rPr>
              <w:t>English</w:t>
            </w:r>
          </w:p>
        </w:tc>
        <w:tc>
          <w:tcPr>
            <w:tcW w:w="0" w:type="auto"/>
            <w:vAlign w:val="center"/>
            <w:hideMark/>
          </w:tcPr>
          <w:p w:rsidR="00C31350" w:rsidRDefault="00C31350">
            <w:proofErr w:type="spellStart"/>
            <w:r>
              <w:rPr>
                <w:b/>
                <w:bCs/>
              </w:rPr>
              <w:t>MetaKeywords</w:t>
            </w:r>
            <w:proofErr w:type="spellEnd"/>
          </w:p>
        </w:tc>
        <w:tc>
          <w:tcPr>
            <w:tcW w:w="0" w:type="auto"/>
            <w:vAlign w:val="center"/>
            <w:hideMark/>
          </w:tcPr>
          <w:p w:rsidR="00C31350" w:rsidRDefault="00C31350">
            <w:r>
              <w:t xml:space="preserve">Crypto license Georgia, VASP registration NBG, AML/CFT compliance Georgia, virtual asset regulation, National Bank of </w:t>
            </w:r>
            <w:r>
              <w:lastRenderedPageBreak/>
              <w:t>Georgia crypto, crypto legal advisory Tbilisi, FATF standards Georgia</w:t>
            </w:r>
          </w:p>
        </w:tc>
      </w:tr>
      <w:tr w:rsidR="00C31350" w:rsidTr="00C31350">
        <w:trPr>
          <w:tblCellSpacing w:w="15" w:type="dxa"/>
        </w:trPr>
        <w:tc>
          <w:tcPr>
            <w:tcW w:w="0" w:type="auto"/>
            <w:vAlign w:val="center"/>
            <w:hideMark/>
          </w:tcPr>
          <w:p w:rsidR="00C31350" w:rsidRDefault="00C31350"/>
        </w:tc>
        <w:tc>
          <w:tcPr>
            <w:tcW w:w="0" w:type="auto"/>
            <w:vAlign w:val="center"/>
            <w:hideMark/>
          </w:tcPr>
          <w:p w:rsidR="00C31350" w:rsidRDefault="00C31350">
            <w:pPr>
              <w:rPr>
                <w:sz w:val="24"/>
                <w:szCs w:val="24"/>
              </w:rPr>
            </w:pPr>
            <w:proofErr w:type="spellStart"/>
            <w:r>
              <w:rPr>
                <w:b/>
                <w:bCs/>
              </w:rPr>
              <w:t>MetaDescription</w:t>
            </w:r>
            <w:proofErr w:type="spellEnd"/>
          </w:p>
        </w:tc>
        <w:tc>
          <w:tcPr>
            <w:tcW w:w="0" w:type="auto"/>
            <w:vAlign w:val="center"/>
            <w:hideMark/>
          </w:tcPr>
          <w:p w:rsidR="00C31350" w:rsidRDefault="00C31350">
            <w:r>
              <w:t>Obtain your VASP license and ensure full AML/CFT compliance in Georgia with Legal Sandbox Georgia. We assist crypto companies in navigating the NBG's regulatory framework.</w:t>
            </w:r>
          </w:p>
        </w:tc>
      </w:tr>
      <w:tr w:rsidR="00C31350" w:rsidTr="00C31350">
        <w:trPr>
          <w:tblCellSpacing w:w="15" w:type="dxa"/>
        </w:trPr>
        <w:tc>
          <w:tcPr>
            <w:tcW w:w="0" w:type="auto"/>
            <w:vAlign w:val="center"/>
            <w:hideMark/>
          </w:tcPr>
          <w:p w:rsidR="00C31350" w:rsidRDefault="00C31350"/>
        </w:tc>
        <w:tc>
          <w:tcPr>
            <w:tcW w:w="0" w:type="auto"/>
            <w:vAlign w:val="center"/>
            <w:hideMark/>
          </w:tcPr>
          <w:p w:rsidR="00C31350" w:rsidRDefault="00C31350">
            <w:pPr>
              <w:rPr>
                <w:sz w:val="24"/>
                <w:szCs w:val="24"/>
              </w:rPr>
            </w:pPr>
            <w:proofErr w:type="spellStart"/>
            <w:r>
              <w:rPr>
                <w:b/>
                <w:bCs/>
              </w:rPr>
              <w:t>OpenGraphTitle</w:t>
            </w:r>
            <w:proofErr w:type="spellEnd"/>
          </w:p>
        </w:tc>
        <w:tc>
          <w:tcPr>
            <w:tcW w:w="0" w:type="auto"/>
            <w:vAlign w:val="center"/>
            <w:hideMark/>
          </w:tcPr>
          <w:p w:rsidR="00C31350" w:rsidRDefault="00C31350">
            <w:r>
              <w:t>VASP Licensing and AML Compliance in Georgia</w:t>
            </w:r>
          </w:p>
        </w:tc>
      </w:tr>
      <w:tr w:rsidR="00C31350" w:rsidTr="00C31350">
        <w:trPr>
          <w:tblCellSpacing w:w="15" w:type="dxa"/>
        </w:trPr>
        <w:tc>
          <w:tcPr>
            <w:tcW w:w="0" w:type="auto"/>
            <w:vAlign w:val="center"/>
            <w:hideMark/>
          </w:tcPr>
          <w:p w:rsidR="00C31350" w:rsidRDefault="00C31350"/>
        </w:tc>
        <w:tc>
          <w:tcPr>
            <w:tcW w:w="0" w:type="auto"/>
            <w:vAlign w:val="center"/>
            <w:hideMark/>
          </w:tcPr>
          <w:p w:rsidR="00C31350" w:rsidRDefault="00C31350">
            <w:pPr>
              <w:rPr>
                <w:sz w:val="24"/>
                <w:szCs w:val="24"/>
              </w:rPr>
            </w:pPr>
            <w:proofErr w:type="spellStart"/>
            <w:r>
              <w:rPr>
                <w:b/>
                <w:bCs/>
              </w:rPr>
              <w:t>OpenGraphDescription</w:t>
            </w:r>
            <w:proofErr w:type="spellEnd"/>
          </w:p>
        </w:tc>
        <w:tc>
          <w:tcPr>
            <w:tcW w:w="0" w:type="auto"/>
            <w:vAlign w:val="center"/>
            <w:hideMark/>
          </w:tcPr>
          <w:p w:rsidR="00C31350" w:rsidRDefault="00C31350">
            <w:r>
              <w:t>Don't let regulations hinder your crypto venture in Georgia. We provide end-to-end legal support for VASP licensing and meeting the strict compliance requirements of the National Bank.</w:t>
            </w:r>
          </w:p>
        </w:tc>
      </w:tr>
      <w:tr w:rsidR="00C31350" w:rsidRPr="00C31350" w:rsidTr="00C31350">
        <w:trPr>
          <w:tblCellSpacing w:w="15" w:type="dxa"/>
        </w:trPr>
        <w:tc>
          <w:tcPr>
            <w:tcW w:w="0" w:type="auto"/>
            <w:vAlign w:val="center"/>
            <w:hideMark/>
          </w:tcPr>
          <w:p w:rsidR="00C31350" w:rsidRDefault="00C31350">
            <w:r>
              <w:rPr>
                <w:b/>
                <w:bCs/>
              </w:rPr>
              <w:t>Russian (</w:t>
            </w:r>
            <w:proofErr w:type="spellStart"/>
            <w:r>
              <w:rPr>
                <w:b/>
                <w:bCs/>
              </w:rPr>
              <w:t>Русский</w:t>
            </w:r>
            <w:proofErr w:type="spellEnd"/>
            <w:r>
              <w:rPr>
                <w:b/>
                <w:bCs/>
              </w:rPr>
              <w:t>)</w:t>
            </w:r>
          </w:p>
        </w:tc>
        <w:tc>
          <w:tcPr>
            <w:tcW w:w="0" w:type="auto"/>
            <w:vAlign w:val="center"/>
            <w:hideMark/>
          </w:tcPr>
          <w:p w:rsidR="00C31350" w:rsidRDefault="00C31350">
            <w:proofErr w:type="spellStart"/>
            <w:r>
              <w:rPr>
                <w:b/>
                <w:bCs/>
              </w:rPr>
              <w:t>MetaKeywords</w:t>
            </w:r>
            <w:proofErr w:type="spellEnd"/>
          </w:p>
        </w:tc>
        <w:tc>
          <w:tcPr>
            <w:tcW w:w="0" w:type="auto"/>
            <w:vAlign w:val="center"/>
            <w:hideMark/>
          </w:tcPr>
          <w:p w:rsidR="00C31350" w:rsidRPr="00C31350" w:rsidRDefault="00C31350">
            <w:pPr>
              <w:rPr>
                <w:lang w:val="ru-RU"/>
              </w:rPr>
            </w:pPr>
            <w:r w:rsidRPr="00C31350">
              <w:rPr>
                <w:lang w:val="ru-RU"/>
              </w:rPr>
              <w:t xml:space="preserve">Крипто лицензия Грузия, регистрация </w:t>
            </w:r>
            <w:r>
              <w:t>VASP</w:t>
            </w:r>
            <w:r w:rsidRPr="00C31350">
              <w:rPr>
                <w:lang w:val="ru-RU"/>
              </w:rPr>
              <w:t xml:space="preserve"> в НБГ, ПОД/ФТ комплаенс Грузия, регулирование виртуальных активов, Национальный банк Грузии крипто, юридические услуги для криптобизнеса Тбилиси</w:t>
            </w:r>
          </w:p>
        </w:tc>
      </w:tr>
      <w:tr w:rsidR="00C31350" w:rsidRPr="00C31350" w:rsidTr="00C31350">
        <w:trPr>
          <w:tblCellSpacing w:w="15" w:type="dxa"/>
        </w:trPr>
        <w:tc>
          <w:tcPr>
            <w:tcW w:w="0" w:type="auto"/>
            <w:vAlign w:val="center"/>
            <w:hideMark/>
          </w:tcPr>
          <w:p w:rsidR="00C31350" w:rsidRPr="00C31350" w:rsidRDefault="00C31350">
            <w:pPr>
              <w:rPr>
                <w:lang w:val="ru-RU"/>
              </w:rPr>
            </w:pPr>
          </w:p>
        </w:tc>
        <w:tc>
          <w:tcPr>
            <w:tcW w:w="0" w:type="auto"/>
            <w:vAlign w:val="center"/>
            <w:hideMark/>
          </w:tcPr>
          <w:p w:rsidR="00C31350" w:rsidRDefault="00C31350">
            <w:pPr>
              <w:rPr>
                <w:sz w:val="24"/>
                <w:szCs w:val="24"/>
              </w:rPr>
            </w:pPr>
            <w:proofErr w:type="spellStart"/>
            <w:r>
              <w:rPr>
                <w:b/>
                <w:bCs/>
              </w:rPr>
              <w:t>MetaDescription</w:t>
            </w:r>
            <w:proofErr w:type="spellEnd"/>
          </w:p>
        </w:tc>
        <w:tc>
          <w:tcPr>
            <w:tcW w:w="0" w:type="auto"/>
            <w:vAlign w:val="center"/>
            <w:hideMark/>
          </w:tcPr>
          <w:p w:rsidR="00C31350" w:rsidRPr="00C31350" w:rsidRDefault="00C31350">
            <w:pPr>
              <w:rPr>
                <w:lang w:val="ru-RU"/>
              </w:rPr>
            </w:pPr>
            <w:r w:rsidRPr="00C31350">
              <w:rPr>
                <w:lang w:val="ru-RU"/>
              </w:rPr>
              <w:t xml:space="preserve">Получите лицензию </w:t>
            </w:r>
            <w:r>
              <w:t>VASP</w:t>
            </w:r>
            <w:r w:rsidRPr="00C31350">
              <w:rPr>
                <w:lang w:val="ru-RU"/>
              </w:rPr>
              <w:t xml:space="preserve"> и обеспечьте полное соответствие требованиям ПОД/ФТ в Грузии с </w:t>
            </w:r>
            <w:r>
              <w:t>Legal</w:t>
            </w:r>
            <w:r w:rsidRPr="00C31350">
              <w:rPr>
                <w:lang w:val="ru-RU"/>
              </w:rPr>
              <w:t xml:space="preserve"> </w:t>
            </w:r>
            <w:r>
              <w:t>Sandbox</w:t>
            </w:r>
            <w:r w:rsidRPr="00C31350">
              <w:rPr>
                <w:lang w:val="ru-RU"/>
              </w:rPr>
              <w:t xml:space="preserve"> </w:t>
            </w:r>
            <w:r>
              <w:t>Georgia</w:t>
            </w:r>
            <w:r w:rsidRPr="00C31350">
              <w:rPr>
                <w:lang w:val="ru-RU"/>
              </w:rPr>
              <w:t>. Мы помогаем крипто-компаниям в навигации по регуляторной базе НБГ.</w:t>
            </w:r>
          </w:p>
        </w:tc>
      </w:tr>
      <w:tr w:rsidR="00C31350" w:rsidRPr="00C31350" w:rsidTr="00C31350">
        <w:trPr>
          <w:tblCellSpacing w:w="15" w:type="dxa"/>
        </w:trPr>
        <w:tc>
          <w:tcPr>
            <w:tcW w:w="0" w:type="auto"/>
            <w:vAlign w:val="center"/>
            <w:hideMark/>
          </w:tcPr>
          <w:p w:rsidR="00C31350" w:rsidRPr="00C31350" w:rsidRDefault="00C31350">
            <w:pPr>
              <w:rPr>
                <w:lang w:val="ru-RU"/>
              </w:rPr>
            </w:pPr>
          </w:p>
        </w:tc>
        <w:tc>
          <w:tcPr>
            <w:tcW w:w="0" w:type="auto"/>
            <w:vAlign w:val="center"/>
            <w:hideMark/>
          </w:tcPr>
          <w:p w:rsidR="00C31350" w:rsidRDefault="00C31350">
            <w:pPr>
              <w:rPr>
                <w:sz w:val="24"/>
                <w:szCs w:val="24"/>
              </w:rPr>
            </w:pPr>
            <w:proofErr w:type="spellStart"/>
            <w:r>
              <w:rPr>
                <w:b/>
                <w:bCs/>
              </w:rPr>
              <w:t>OpenGraphTitle</w:t>
            </w:r>
            <w:proofErr w:type="spellEnd"/>
          </w:p>
        </w:tc>
        <w:tc>
          <w:tcPr>
            <w:tcW w:w="0" w:type="auto"/>
            <w:vAlign w:val="center"/>
            <w:hideMark/>
          </w:tcPr>
          <w:p w:rsidR="00C31350" w:rsidRPr="00C31350" w:rsidRDefault="00C31350">
            <w:pPr>
              <w:rPr>
                <w:lang w:val="ru-RU"/>
              </w:rPr>
            </w:pPr>
            <w:r w:rsidRPr="00C31350">
              <w:rPr>
                <w:lang w:val="ru-RU"/>
              </w:rPr>
              <w:t xml:space="preserve">Лицензирование </w:t>
            </w:r>
            <w:r>
              <w:t>VASP</w:t>
            </w:r>
            <w:r w:rsidRPr="00C31350">
              <w:rPr>
                <w:lang w:val="ru-RU"/>
              </w:rPr>
              <w:t xml:space="preserve"> и </w:t>
            </w:r>
            <w:r>
              <w:t>AML</w:t>
            </w:r>
            <w:r w:rsidRPr="00C31350">
              <w:rPr>
                <w:lang w:val="ru-RU"/>
              </w:rPr>
              <w:t>-комплаенс в Грузии</w:t>
            </w:r>
          </w:p>
        </w:tc>
      </w:tr>
      <w:tr w:rsidR="00C31350" w:rsidRPr="00C31350" w:rsidTr="00C31350">
        <w:trPr>
          <w:tblCellSpacing w:w="15" w:type="dxa"/>
        </w:trPr>
        <w:tc>
          <w:tcPr>
            <w:tcW w:w="0" w:type="auto"/>
            <w:vAlign w:val="center"/>
            <w:hideMark/>
          </w:tcPr>
          <w:p w:rsidR="00C31350" w:rsidRPr="00C31350" w:rsidRDefault="00C31350">
            <w:pPr>
              <w:rPr>
                <w:lang w:val="ru-RU"/>
              </w:rPr>
            </w:pPr>
          </w:p>
        </w:tc>
        <w:tc>
          <w:tcPr>
            <w:tcW w:w="0" w:type="auto"/>
            <w:vAlign w:val="center"/>
            <w:hideMark/>
          </w:tcPr>
          <w:p w:rsidR="00C31350" w:rsidRDefault="00C31350">
            <w:pPr>
              <w:rPr>
                <w:sz w:val="24"/>
                <w:szCs w:val="24"/>
              </w:rPr>
            </w:pPr>
            <w:proofErr w:type="spellStart"/>
            <w:r>
              <w:rPr>
                <w:b/>
                <w:bCs/>
              </w:rPr>
              <w:t>OpenGraphDescription</w:t>
            </w:r>
            <w:proofErr w:type="spellEnd"/>
          </w:p>
        </w:tc>
        <w:tc>
          <w:tcPr>
            <w:tcW w:w="0" w:type="auto"/>
            <w:vAlign w:val="center"/>
            <w:hideMark/>
          </w:tcPr>
          <w:p w:rsidR="00C31350" w:rsidRPr="00C31350" w:rsidRDefault="00C31350">
            <w:pPr>
              <w:rPr>
                <w:lang w:val="ru-RU"/>
              </w:rPr>
            </w:pPr>
            <w:r w:rsidRPr="00C31350">
              <w:rPr>
                <w:lang w:val="ru-RU"/>
              </w:rPr>
              <w:t xml:space="preserve">Не позволяйте регуляциям тормозить ваш крипто-проект в Грузии. Мы предоставляем полную юридическую поддержку для получения лицензии </w:t>
            </w:r>
            <w:r>
              <w:t>VASP</w:t>
            </w:r>
            <w:r w:rsidRPr="00C31350">
              <w:rPr>
                <w:lang w:val="ru-RU"/>
              </w:rPr>
              <w:t xml:space="preserve"> и соблюдения строгих требований Национального банка.</w:t>
            </w:r>
          </w:p>
        </w:tc>
      </w:tr>
    </w:tbl>
    <w:p w:rsidR="00C31350" w:rsidRPr="00F961B7" w:rsidRDefault="00C31350" w:rsidP="00F961B7">
      <w:pPr>
        <w:rPr>
          <w:lang w:val="ru-RU"/>
        </w:rPr>
      </w:pPr>
    </w:p>
    <w:sectPr w:rsidR="00C31350" w:rsidRPr="00F9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1F1C"/>
    <w:multiLevelType w:val="multilevel"/>
    <w:tmpl w:val="7348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402CC"/>
    <w:multiLevelType w:val="multilevel"/>
    <w:tmpl w:val="D11E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11F9A"/>
    <w:multiLevelType w:val="multilevel"/>
    <w:tmpl w:val="1D1C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36680"/>
    <w:multiLevelType w:val="multilevel"/>
    <w:tmpl w:val="F7D2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F25E1"/>
    <w:multiLevelType w:val="multilevel"/>
    <w:tmpl w:val="A278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66E47"/>
    <w:multiLevelType w:val="multilevel"/>
    <w:tmpl w:val="B422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34"/>
    <w:rsid w:val="00395A34"/>
    <w:rsid w:val="003A557C"/>
    <w:rsid w:val="00601F51"/>
    <w:rsid w:val="00BF5568"/>
    <w:rsid w:val="00C31350"/>
    <w:rsid w:val="00F9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7BED"/>
  <w15:chartTrackingRefBased/>
  <w15:docId w15:val="{95C4E967-DD6D-42A7-8A78-8052730A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5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961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313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56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961B7"/>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F961B7"/>
  </w:style>
  <w:style w:type="paragraph" w:customStyle="1" w:styleId="ng-star-inserted1">
    <w:name w:val="ng-star-inserted1"/>
    <w:basedOn w:val="Normal"/>
    <w:rsid w:val="00F961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3135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23462">
      <w:bodyDiv w:val="1"/>
      <w:marLeft w:val="0"/>
      <w:marRight w:val="0"/>
      <w:marTop w:val="0"/>
      <w:marBottom w:val="0"/>
      <w:divBdr>
        <w:top w:val="none" w:sz="0" w:space="0" w:color="auto"/>
        <w:left w:val="none" w:sz="0" w:space="0" w:color="auto"/>
        <w:bottom w:val="none" w:sz="0" w:space="0" w:color="auto"/>
        <w:right w:val="none" w:sz="0" w:space="0" w:color="auto"/>
      </w:divBdr>
    </w:div>
    <w:div w:id="735084478">
      <w:bodyDiv w:val="1"/>
      <w:marLeft w:val="0"/>
      <w:marRight w:val="0"/>
      <w:marTop w:val="0"/>
      <w:marBottom w:val="0"/>
      <w:divBdr>
        <w:top w:val="none" w:sz="0" w:space="0" w:color="auto"/>
        <w:left w:val="none" w:sz="0" w:space="0" w:color="auto"/>
        <w:bottom w:val="none" w:sz="0" w:space="0" w:color="auto"/>
        <w:right w:val="none" w:sz="0" w:space="0" w:color="auto"/>
      </w:divBdr>
    </w:div>
    <w:div w:id="796681512">
      <w:bodyDiv w:val="1"/>
      <w:marLeft w:val="0"/>
      <w:marRight w:val="0"/>
      <w:marTop w:val="0"/>
      <w:marBottom w:val="0"/>
      <w:divBdr>
        <w:top w:val="none" w:sz="0" w:space="0" w:color="auto"/>
        <w:left w:val="none" w:sz="0" w:space="0" w:color="auto"/>
        <w:bottom w:val="none" w:sz="0" w:space="0" w:color="auto"/>
        <w:right w:val="none" w:sz="0" w:space="0" w:color="auto"/>
      </w:divBdr>
    </w:div>
    <w:div w:id="1010831463">
      <w:bodyDiv w:val="1"/>
      <w:marLeft w:val="0"/>
      <w:marRight w:val="0"/>
      <w:marTop w:val="0"/>
      <w:marBottom w:val="0"/>
      <w:divBdr>
        <w:top w:val="none" w:sz="0" w:space="0" w:color="auto"/>
        <w:left w:val="none" w:sz="0" w:space="0" w:color="auto"/>
        <w:bottom w:val="none" w:sz="0" w:space="0" w:color="auto"/>
        <w:right w:val="none" w:sz="0" w:space="0" w:color="auto"/>
      </w:divBdr>
      <w:divsChild>
        <w:div w:id="840314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3076</Words>
  <Characters>17535</Characters>
  <Application>Microsoft Office Word</Application>
  <DocSecurity>0</DocSecurity>
  <Lines>146</Lines>
  <Paragraphs>41</Paragraphs>
  <ScaleCrop>false</ScaleCrop>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2025-07-04T07:36:00Z</dcterms:created>
  <dcterms:modified xsi:type="dcterms:W3CDTF">2025-07-24T06:54:00Z</dcterms:modified>
</cp:coreProperties>
</file>