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45" w:rsidRDefault="00315545" w:rsidP="00496367">
      <w:pPr>
        <w:pStyle w:val="Heading1"/>
        <w:jc w:val="both"/>
        <w:rPr>
          <w:lang w:val="ka-GE"/>
        </w:rPr>
      </w:pPr>
      <w:r>
        <w:rPr>
          <w:lang w:val="ka-GE"/>
        </w:rPr>
        <w:t>ქართული</w:t>
      </w:r>
    </w:p>
    <w:p w:rsidR="00496367" w:rsidRP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496367">
        <w:rPr>
          <w:rStyle w:val="ng-star-inserted1"/>
          <w:rFonts w:ascii="Sylfaen" w:hAnsi="Sylfaen" w:cs="Sylfaen"/>
          <w:b/>
          <w:bCs/>
          <w:color w:val="1A1C1E"/>
          <w:sz w:val="21"/>
          <w:szCs w:val="21"/>
          <w:lang w:val="ka-GE"/>
        </w:rPr>
        <w:t>კორპორაციული</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სოციალური</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პასუხისმგებლობა</w:t>
      </w:r>
      <w:r w:rsidRPr="00496367">
        <w:rPr>
          <w:rStyle w:val="ng-star-inserted1"/>
          <w:rFonts w:ascii="Helvetica Neue" w:hAnsi="Helvetica Neue"/>
          <w:b/>
          <w:bCs/>
          <w:color w:val="1A1C1E"/>
          <w:sz w:val="21"/>
          <w:szCs w:val="21"/>
          <w:lang w:val="ka-GE"/>
        </w:rPr>
        <w:t xml:space="preserve"> (CSR)</w:t>
      </w:r>
    </w:p>
    <w:p w:rsidR="00496367" w:rsidRP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496367">
        <w:rPr>
          <w:rStyle w:val="ng-star-inserted1"/>
          <w:rFonts w:ascii="Sylfaen" w:hAnsi="Sylfaen" w:cs="Sylfaen"/>
          <w:color w:val="1A1C1E"/>
          <w:sz w:val="21"/>
          <w:szCs w:val="21"/>
          <w:lang w:val="ka-GE"/>
        </w:rPr>
        <w:t>თანამედროვე</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ბაზარზე</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კორპორაციული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სოციალური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პასუხისმგებლობა</w:t>
      </w:r>
      <w:r w:rsidRPr="00496367">
        <w:rPr>
          <w:rStyle w:val="ng-star-inserted1"/>
          <w:rFonts w:ascii="Helvetica Neue" w:hAnsi="Helvetica Neue"/>
          <w:color w:val="1A1C1E"/>
          <w:sz w:val="21"/>
          <w:szCs w:val="21"/>
          <w:lang w:val="ka-GE"/>
        </w:rPr>
        <w:t xml:space="preserve"> (CSR) </w:t>
      </w:r>
      <w:r w:rsidRPr="00496367">
        <w:rPr>
          <w:rStyle w:val="ng-star-inserted1"/>
          <w:rFonts w:ascii="Sylfaen" w:hAnsi="Sylfaen" w:cs="Sylfaen"/>
          <w:color w:val="1A1C1E"/>
          <w:sz w:val="21"/>
          <w:szCs w:val="21"/>
          <w:lang w:val="ka-GE"/>
        </w:rPr>
        <w:t>ფილანთროპული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იდეიდან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კორპორაციული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სტრატეგიის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ძირითად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კომპონენტად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გრძელვადიანი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ღირებულების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მძლავრ</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მამოძრავებლად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გადაიქცა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ინვესტორები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მომხმარებლები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საუკეთესო</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კადრები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სულ</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უფრო</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ხშირად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ირჩევენ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იმ</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ბიზნესთან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თანამშრომლობას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რომელიც</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ავლენს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ნამდვილ</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ერთგულებას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ეთიკური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სოციალური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გარემოსდაცვითი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პრინციპების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მიმართ</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ცუდად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განხორციელებული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მხოლოდ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კოსმეტიკური</w:t>
      </w:r>
      <w:r w:rsidRPr="00496367">
        <w:rPr>
          <w:rStyle w:val="ng-star-inserted1"/>
          <w:rFonts w:ascii="Helvetica Neue" w:hAnsi="Helvetica Neue"/>
          <w:color w:val="1A1C1E"/>
          <w:sz w:val="21"/>
          <w:szCs w:val="21"/>
          <w:lang w:val="ka-GE"/>
        </w:rPr>
        <w:t xml:space="preserve"> CSR </w:t>
      </w:r>
      <w:r w:rsidRPr="00496367">
        <w:rPr>
          <w:rStyle w:val="ng-star-inserted1"/>
          <w:rFonts w:ascii="Sylfaen" w:hAnsi="Sylfaen" w:cs="Sylfaen"/>
          <w:color w:val="1A1C1E"/>
          <w:sz w:val="21"/>
          <w:szCs w:val="21"/>
          <w:lang w:val="ka-GE"/>
        </w:rPr>
        <w:t>ინიციატივა</w:t>
      </w:r>
      <w:r w:rsidRPr="00496367">
        <w:rPr>
          <w:rStyle w:val="ng-star-inserted1"/>
          <w:rFonts w:ascii="Helvetica Neue" w:hAnsi="Helvetica Neue"/>
          <w:color w:val="1A1C1E"/>
          <w:sz w:val="21"/>
          <w:szCs w:val="21"/>
          <w:lang w:val="ka-GE"/>
        </w:rPr>
        <w:t xml:space="preserve"> </w:t>
      </w:r>
      <w:r w:rsidRPr="00496367">
        <w:rPr>
          <w:rStyle w:val="ng-star-inserted1"/>
          <w:color w:val="1A1C1E"/>
          <w:sz w:val="21"/>
          <w:szCs w:val="21"/>
          <w:lang w:val="ka-GE"/>
        </w:rPr>
        <w:t>„</w:t>
      </w:r>
      <w:r w:rsidRPr="00496367">
        <w:rPr>
          <w:rStyle w:val="ng-star-inserted1"/>
          <w:rFonts w:ascii="Sylfaen" w:hAnsi="Sylfaen" w:cs="Sylfaen"/>
          <w:color w:val="1A1C1E"/>
          <w:sz w:val="21"/>
          <w:szCs w:val="21"/>
          <w:lang w:val="ka-GE"/>
        </w:rPr>
        <w:t>გრინვოშინგად</w:t>
      </w:r>
      <w:r w:rsidRPr="00496367">
        <w:rPr>
          <w:rStyle w:val="ng-star-inserted1"/>
          <w:color w:val="1A1C1E"/>
          <w:sz w:val="21"/>
          <w:szCs w:val="21"/>
          <w:lang w:val="ka-GE"/>
        </w:rPr>
        <w:t>“</w:t>
      </w:r>
      <w:r w:rsidRPr="00496367">
        <w:rPr>
          <w:rStyle w:val="ng-star-inserted1"/>
          <w:rFonts w:ascii="Helvetica Neue" w:hAnsi="Helvetica Neue"/>
          <w:color w:val="1A1C1E"/>
          <w:sz w:val="21"/>
          <w:szCs w:val="21"/>
          <w:lang w:val="ka-GE"/>
        </w:rPr>
        <w:t xml:space="preserve"> (greenwashing) </w:t>
      </w:r>
      <w:r w:rsidRPr="00496367">
        <w:rPr>
          <w:rStyle w:val="ng-star-inserted1"/>
          <w:rFonts w:ascii="Sylfaen" w:hAnsi="Sylfaen" w:cs="Sylfaen"/>
          <w:color w:val="1A1C1E"/>
          <w:sz w:val="21"/>
          <w:szCs w:val="21"/>
          <w:lang w:val="ka-GE"/>
        </w:rPr>
        <w:t>აღქმის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რისკს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ქმნის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რაც</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აზიანებს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ბრენდის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რეპუტაციას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არყევს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დაინტერესებულ</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მხარეთა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ნდობას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ჩვენი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ფირმა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გთავაზობთ</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სტრატეგიულ</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იურიდიულ</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მითითებებს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რომლებიც</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აუცილებელია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ავთენტური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ეფექტიანი</w:t>
      </w:r>
      <w:r w:rsidRPr="00496367">
        <w:rPr>
          <w:rStyle w:val="ng-star-inserted1"/>
          <w:rFonts w:ascii="Helvetica Neue" w:hAnsi="Helvetica Neue"/>
          <w:color w:val="1A1C1E"/>
          <w:sz w:val="21"/>
          <w:szCs w:val="21"/>
          <w:lang w:val="ka-GE"/>
        </w:rPr>
        <w:t> </w:t>
      </w:r>
      <w:r w:rsidRPr="00496367">
        <w:rPr>
          <w:rStyle w:val="ng-star-inserted1"/>
          <w:rFonts w:ascii="Helvetica Neue" w:hAnsi="Helvetica Neue"/>
          <w:b/>
          <w:bCs/>
          <w:color w:val="1A1C1E"/>
          <w:sz w:val="21"/>
          <w:szCs w:val="21"/>
          <w:lang w:val="ka-GE"/>
        </w:rPr>
        <w:t xml:space="preserve">CSR </w:t>
      </w:r>
      <w:r w:rsidRPr="00496367">
        <w:rPr>
          <w:rStyle w:val="ng-star-inserted1"/>
          <w:rFonts w:ascii="Sylfaen" w:hAnsi="Sylfaen" w:cs="Sylfaen"/>
          <w:b/>
          <w:bCs/>
          <w:color w:val="1A1C1E"/>
          <w:sz w:val="21"/>
          <w:szCs w:val="21"/>
          <w:lang w:val="ka-GE"/>
        </w:rPr>
        <w:t>პროგრამის</w:t>
      </w:r>
      <w:r w:rsidRPr="00496367">
        <w:rPr>
          <w:rStyle w:val="ng-star-inserted1"/>
          <w:rFonts w:ascii="Helvetica Neue" w:hAnsi="Helvetica Neue"/>
          <w:color w:val="1A1C1E"/>
          <w:sz w:val="21"/>
          <w:szCs w:val="21"/>
          <w:lang w:val="ka-GE"/>
        </w:rPr>
        <w:t> </w:t>
      </w:r>
      <w:r w:rsidRPr="00496367">
        <w:rPr>
          <w:rStyle w:val="ng-star-inserted1"/>
          <w:rFonts w:ascii="Sylfaen" w:hAnsi="Sylfaen" w:cs="Sylfaen"/>
          <w:color w:val="1A1C1E"/>
          <w:sz w:val="21"/>
          <w:szCs w:val="21"/>
          <w:lang w:val="ka-GE"/>
        </w:rPr>
        <w:t>შესამუშავებლად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ჩვენ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უზრუნველვყოფთ</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რომ</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თქვენი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სოციალური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გარემოსდაცვითი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ინიციატივები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იყოს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არა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მხოლოდ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შინაარსიანი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არამედ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სამართლებრივად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გამართული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სრულად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ინტეგრირებული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თქვენს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ძირითად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ბიზნეს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მიზნებთან</w:t>
      </w:r>
      <w:r w:rsidRPr="00496367">
        <w:rPr>
          <w:rStyle w:val="ng-star-inserted1"/>
          <w:rFonts w:ascii="Helvetica Neue" w:hAnsi="Helvetica Neue"/>
          <w:color w:val="1A1C1E"/>
          <w:sz w:val="21"/>
          <w:szCs w:val="21"/>
          <w:lang w:val="ka-GE"/>
        </w:rPr>
        <w:t>.</w:t>
      </w:r>
    </w:p>
    <w:p w:rsidR="00496367" w:rsidRP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496367">
        <w:rPr>
          <w:rStyle w:val="ng-star-inserted1"/>
          <w:rFonts w:ascii="Sylfaen" w:hAnsi="Sylfaen" w:cs="Sylfaen"/>
          <w:color w:val="1A1C1E"/>
          <w:sz w:val="21"/>
          <w:szCs w:val="21"/>
          <w:lang w:val="ka-GE"/>
        </w:rPr>
        <w:t>ჩვენ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გთავაზობთ</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სრულ</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იურიდიულ</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მხარდაჭერას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ამბიციური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ამავდროულად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დაცვადი</w:t>
      </w:r>
      <w:r w:rsidRPr="00496367">
        <w:rPr>
          <w:rStyle w:val="ng-star-inserted1"/>
          <w:rFonts w:ascii="Helvetica Neue" w:hAnsi="Helvetica Neue"/>
          <w:color w:val="1A1C1E"/>
          <w:sz w:val="21"/>
          <w:szCs w:val="21"/>
          <w:lang w:val="ka-GE"/>
        </w:rPr>
        <w:t> </w:t>
      </w:r>
      <w:r w:rsidRPr="00496367">
        <w:rPr>
          <w:rStyle w:val="ng-star-inserted1"/>
          <w:rFonts w:ascii="Helvetica Neue" w:hAnsi="Helvetica Neue"/>
          <w:b/>
          <w:bCs/>
          <w:color w:val="1A1C1E"/>
          <w:sz w:val="21"/>
          <w:szCs w:val="21"/>
          <w:lang w:val="ka-GE"/>
        </w:rPr>
        <w:t xml:space="preserve">CSR </w:t>
      </w:r>
      <w:r w:rsidRPr="00496367">
        <w:rPr>
          <w:rStyle w:val="ng-star-inserted1"/>
          <w:rFonts w:ascii="Sylfaen" w:hAnsi="Sylfaen" w:cs="Sylfaen"/>
          <w:b/>
          <w:bCs/>
          <w:color w:val="1A1C1E"/>
          <w:sz w:val="21"/>
          <w:szCs w:val="21"/>
          <w:lang w:val="ka-GE"/>
        </w:rPr>
        <w:t>პროგრამების</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შემუშავებასა</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და</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დანერგვაში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ჩვენი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როლია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უზრუნველვყოთ</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რომ</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თქვენი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ინიციატივები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მყარ</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სამართლებრივ</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საფუძველზე</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იყოს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აგებული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დაწყებული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კორპორაციული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ფონდებისა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საქველმოქმედო</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პარტნიორობის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სტრუქტურირებით</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დამთავრებული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თქვენს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სათემო</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პროექტებში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შრომისა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გარემოსდაცვითი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კანონმდებლობის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დაცვით</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ჩვენ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გეხმარებით</w:t>
      </w:r>
      <w:r w:rsidRPr="00496367">
        <w:rPr>
          <w:rStyle w:val="ng-star-inserted1"/>
          <w:rFonts w:ascii="Helvetica Neue" w:hAnsi="Helvetica Neue"/>
          <w:color w:val="1A1C1E"/>
          <w:sz w:val="21"/>
          <w:szCs w:val="21"/>
          <w:lang w:val="ka-GE"/>
        </w:rPr>
        <w:t> </w:t>
      </w:r>
      <w:r w:rsidRPr="00496367">
        <w:rPr>
          <w:rStyle w:val="ng-star-inserted1"/>
          <w:rFonts w:ascii="Helvetica Neue" w:hAnsi="Helvetica Neue"/>
          <w:b/>
          <w:bCs/>
          <w:color w:val="1A1C1E"/>
          <w:sz w:val="21"/>
          <w:szCs w:val="21"/>
          <w:lang w:val="ka-GE"/>
        </w:rPr>
        <w:t xml:space="preserve">CSR </w:t>
      </w:r>
      <w:r w:rsidRPr="00496367">
        <w:rPr>
          <w:rStyle w:val="ng-star-inserted1"/>
          <w:rFonts w:ascii="Sylfaen" w:hAnsi="Sylfaen" w:cs="Sylfaen"/>
          <w:b/>
          <w:bCs/>
          <w:color w:val="1A1C1E"/>
          <w:sz w:val="21"/>
          <w:szCs w:val="21"/>
          <w:lang w:val="ka-GE"/>
        </w:rPr>
        <w:t>აქტივობების</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თქვენს</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ბიზნეს</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მიზნებთან</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შესაბამისობაში</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მოყვანაში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რითაც</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მათ</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ვაქცევთ</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სტრატეგიულ</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აქტივებად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რომლებსაც</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შეუძლიათ</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გაზარდონ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ბრენდისადმი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ლოიალობა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გააუმჯობესონ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თანამშრომელთა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მორალი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გახსნან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ახალი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საბაზრო</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შესაძლებლობები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ამავდროულად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პოზიტიური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წვლილი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შეიტანონ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საზოგადოების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განვითარებაში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ეს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სტრატეგიული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შესაბამისობა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არის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გასაღები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იმის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უზრუნველსაყოფად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რომ</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თქვენი</w:t>
      </w:r>
      <w:r w:rsidRPr="00496367">
        <w:rPr>
          <w:rStyle w:val="ng-star-inserted1"/>
          <w:rFonts w:ascii="Helvetica Neue" w:hAnsi="Helvetica Neue"/>
          <w:color w:val="1A1C1E"/>
          <w:sz w:val="21"/>
          <w:szCs w:val="21"/>
          <w:lang w:val="ka-GE"/>
        </w:rPr>
        <w:t xml:space="preserve"> CSR </w:t>
      </w:r>
      <w:r w:rsidRPr="00496367">
        <w:rPr>
          <w:rStyle w:val="ng-star-inserted1"/>
          <w:rFonts w:ascii="Sylfaen" w:hAnsi="Sylfaen" w:cs="Sylfaen"/>
          <w:color w:val="1A1C1E"/>
          <w:sz w:val="21"/>
          <w:szCs w:val="21"/>
          <w:lang w:val="ka-GE"/>
        </w:rPr>
        <w:t>ბიუჯეტი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იყოს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ინვესტიცია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არა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ხარჯი</w:t>
      </w:r>
      <w:r w:rsidRPr="00496367">
        <w:rPr>
          <w:rStyle w:val="ng-star-inserted1"/>
          <w:rFonts w:ascii="Helvetica Neue" w:hAnsi="Helvetica Neue"/>
          <w:color w:val="1A1C1E"/>
          <w:sz w:val="21"/>
          <w:szCs w:val="21"/>
          <w:lang w:val="ka-GE"/>
        </w:rPr>
        <w:t>.</w:t>
      </w:r>
    </w:p>
    <w:p w:rsidR="00496367" w:rsidRP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496367">
        <w:rPr>
          <w:rStyle w:val="ng-star-inserted1"/>
          <w:rFonts w:ascii="Sylfaen" w:hAnsi="Sylfaen" w:cs="Sylfaen"/>
          <w:color w:val="1A1C1E"/>
          <w:sz w:val="21"/>
          <w:szCs w:val="21"/>
          <w:lang w:val="ka-GE"/>
        </w:rPr>
        <w:t>გლობალური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სტანდარტების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განვითარებასთან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ერთად</w:t>
      </w:r>
      <w:r w:rsidRPr="00496367">
        <w:rPr>
          <w:rStyle w:val="ng-star-inserted1"/>
          <w:rFonts w:ascii="Helvetica Neue" w:hAnsi="Helvetica Neue"/>
          <w:color w:val="1A1C1E"/>
          <w:sz w:val="21"/>
          <w:szCs w:val="21"/>
          <w:lang w:val="ka-GE"/>
        </w:rPr>
        <w:t>, </w:t>
      </w:r>
      <w:r w:rsidRPr="00496367">
        <w:rPr>
          <w:rStyle w:val="ng-star-inserted1"/>
          <w:rFonts w:ascii="Helvetica Neue" w:hAnsi="Helvetica Neue"/>
          <w:b/>
          <w:bCs/>
          <w:color w:val="1A1C1E"/>
          <w:sz w:val="21"/>
          <w:szCs w:val="21"/>
          <w:lang w:val="ka-GE"/>
        </w:rPr>
        <w:t xml:space="preserve">CSR </w:t>
      </w:r>
      <w:r w:rsidRPr="00496367">
        <w:rPr>
          <w:rStyle w:val="ng-star-inserted1"/>
          <w:rFonts w:ascii="Sylfaen" w:hAnsi="Sylfaen" w:cs="Sylfaen"/>
          <w:b/>
          <w:bCs/>
          <w:color w:val="1A1C1E"/>
          <w:sz w:val="21"/>
          <w:szCs w:val="21"/>
          <w:lang w:val="ka-GE"/>
        </w:rPr>
        <w:t>და</w:t>
      </w:r>
      <w:r w:rsidRPr="00496367">
        <w:rPr>
          <w:rStyle w:val="ng-star-inserted1"/>
          <w:rFonts w:ascii="Helvetica Neue" w:hAnsi="Helvetica Neue"/>
          <w:b/>
          <w:bCs/>
          <w:color w:val="1A1C1E"/>
          <w:sz w:val="21"/>
          <w:szCs w:val="21"/>
          <w:lang w:val="ka-GE"/>
        </w:rPr>
        <w:t xml:space="preserve"> ESG (</w:t>
      </w:r>
      <w:r w:rsidRPr="00496367">
        <w:rPr>
          <w:rStyle w:val="ng-star-inserted1"/>
          <w:rFonts w:ascii="Sylfaen" w:hAnsi="Sylfaen" w:cs="Sylfaen"/>
          <w:b/>
          <w:bCs/>
          <w:color w:val="1A1C1E"/>
          <w:sz w:val="21"/>
          <w:szCs w:val="21"/>
          <w:lang w:val="ka-GE"/>
        </w:rPr>
        <w:t>გარემოსდაცვითი</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სოციალური</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და</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მმართველობითი</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მაჩვენებლების</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შესახებ</w:t>
      </w:r>
      <w:r w:rsidRPr="00496367">
        <w:rPr>
          <w:rStyle w:val="ng-star-inserted1"/>
          <w:rFonts w:ascii="Helvetica Neue" w:hAnsi="Helvetica Neue"/>
          <w:b/>
          <w:bCs/>
          <w:color w:val="1A1C1E"/>
          <w:sz w:val="21"/>
          <w:szCs w:val="21"/>
          <w:lang w:val="ka-GE"/>
        </w:rPr>
        <w:t xml:space="preserve"> </w:t>
      </w:r>
      <w:r w:rsidRPr="00496367">
        <w:rPr>
          <w:rStyle w:val="ng-star-inserted1"/>
          <w:rFonts w:ascii="Sylfaen" w:hAnsi="Sylfaen" w:cs="Sylfaen"/>
          <w:b/>
          <w:bCs/>
          <w:color w:val="1A1C1E"/>
          <w:sz w:val="21"/>
          <w:szCs w:val="21"/>
          <w:lang w:val="ka-GE"/>
        </w:rPr>
        <w:t>ანგარიშგება</w:t>
      </w:r>
      <w:r w:rsidRPr="00496367">
        <w:rPr>
          <w:rStyle w:val="ng-star-inserted1"/>
          <w:rFonts w:ascii="Helvetica Neue" w:hAnsi="Helvetica Neue"/>
          <w:color w:val="1A1C1E"/>
          <w:sz w:val="21"/>
          <w:szCs w:val="21"/>
          <w:lang w:val="ka-GE"/>
        </w:rPr>
        <w:t> </w:t>
      </w:r>
      <w:r w:rsidRPr="00496367">
        <w:rPr>
          <w:rStyle w:val="ng-star-inserted1"/>
          <w:rFonts w:ascii="Sylfaen" w:hAnsi="Sylfaen" w:cs="Sylfaen"/>
          <w:color w:val="1A1C1E"/>
          <w:sz w:val="21"/>
          <w:szCs w:val="21"/>
          <w:lang w:val="ka-GE"/>
        </w:rPr>
        <w:t>კორპორაციული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გამჭვირვალობის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კრიტიკულ</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ასპექტად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იქცა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მიუხედავად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იმისა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რომ</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საქართველოში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სპეციფიკური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სავალდებულო</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ანგარიშგება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ჯერ</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კიდევ</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ჩამოყალიბების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პროცესშია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უცხოელი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ინვესტორები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ფინანსური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ინსტიტუტები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საერთაშორისო</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პარტნიორები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უკვე</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მოელიან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საერთაშორისო</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ჩარჩოების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დაცვას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ჩვენ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გეხმარებით</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ამ</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რთული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ანგარიშგების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სტანდარტებში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ნავიგაციაში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რათა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ზუსტად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ეფექტიანად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მიაწოდოთ</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ინფორმაცია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თქვენი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კომპანიის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დადებითი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გავლენის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შესახებ</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ჩვენი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იურიდიული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შემოწმება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უზრუნველყოფს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რომ</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საჯარო</w:t>
      </w:r>
      <w:r w:rsidRPr="00496367">
        <w:rPr>
          <w:rStyle w:val="ng-star-inserted1"/>
          <w:rFonts w:ascii="Helvetica Neue" w:hAnsi="Helvetica Neue"/>
          <w:color w:val="1A1C1E"/>
          <w:sz w:val="21"/>
          <w:szCs w:val="21"/>
          <w:lang w:val="ka-GE"/>
        </w:rPr>
        <w:t xml:space="preserve"> CSR </w:t>
      </w:r>
      <w:r w:rsidRPr="00496367">
        <w:rPr>
          <w:rStyle w:val="ng-star-inserted1"/>
          <w:rFonts w:ascii="Sylfaen" w:hAnsi="Sylfaen" w:cs="Sylfaen"/>
          <w:color w:val="1A1C1E"/>
          <w:sz w:val="21"/>
          <w:szCs w:val="21"/>
          <w:lang w:val="ka-GE"/>
        </w:rPr>
        <w:t>ანგარიშები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მარკეტინგული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კომუნიკაცია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იყოს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გადამოწმებადი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სამართლებრივად</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დაცვადი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რაც</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გიცავთ</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მცდარი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ინფორმაციის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გავრცელების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ბრალდებებისგან</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და</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ამყარებს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თქვენს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როგორც</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კეთილსინდისიერი</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კომპანიის</w:t>
      </w:r>
      <w:r w:rsidRPr="00496367">
        <w:rPr>
          <w:rStyle w:val="ng-star-inserted1"/>
          <w:rFonts w:ascii="Helvetica Neue" w:hAnsi="Helvetica Neue"/>
          <w:color w:val="1A1C1E"/>
          <w:sz w:val="21"/>
          <w:szCs w:val="21"/>
          <w:lang w:val="ka-GE"/>
        </w:rPr>
        <w:t xml:space="preserve">, </w:t>
      </w:r>
      <w:r w:rsidRPr="00496367">
        <w:rPr>
          <w:rStyle w:val="ng-star-inserted1"/>
          <w:rFonts w:ascii="Sylfaen" w:hAnsi="Sylfaen" w:cs="Sylfaen"/>
          <w:color w:val="1A1C1E"/>
          <w:sz w:val="21"/>
          <w:szCs w:val="21"/>
          <w:lang w:val="ka-GE"/>
        </w:rPr>
        <w:t>რეპუტაციას</w:t>
      </w:r>
      <w:r w:rsidRPr="00496367">
        <w:rPr>
          <w:rStyle w:val="ng-star-inserted1"/>
          <w:rFonts w:ascii="Helvetica Neue" w:hAnsi="Helvetica Neue"/>
          <w:color w:val="1A1C1E"/>
          <w:sz w:val="21"/>
          <w:szCs w:val="21"/>
          <w:lang w:val="ka-GE"/>
        </w:rPr>
        <w:t>.</w:t>
      </w:r>
    </w:p>
    <w:p w:rsidR="00496367" w:rsidRPr="00A82E4F"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A82E4F">
        <w:rPr>
          <w:rStyle w:val="ng-star-inserted1"/>
          <w:rFonts w:ascii="Sylfaen" w:hAnsi="Sylfaen" w:cs="Sylfaen"/>
          <w:color w:val="1A1C1E"/>
          <w:sz w:val="21"/>
          <w:szCs w:val="21"/>
          <w:lang w:val="ka-GE"/>
        </w:rPr>
        <w:t>თქვენს</w:t>
      </w:r>
      <w:r w:rsidRPr="00A82E4F">
        <w:rPr>
          <w:rStyle w:val="ng-star-inserted1"/>
          <w:rFonts w:ascii="Helvetica Neue" w:hAnsi="Helvetica Neue"/>
          <w:color w:val="1A1C1E"/>
          <w:sz w:val="21"/>
          <w:szCs w:val="21"/>
          <w:lang w:val="ka-GE"/>
        </w:rPr>
        <w:t xml:space="preserve"> CSR </w:t>
      </w:r>
      <w:r w:rsidRPr="00A82E4F">
        <w:rPr>
          <w:rStyle w:val="ng-star-inserted1"/>
          <w:rFonts w:ascii="Sylfaen" w:hAnsi="Sylfaen" w:cs="Sylfaen"/>
          <w:color w:val="1A1C1E"/>
          <w:sz w:val="21"/>
          <w:szCs w:val="21"/>
          <w:lang w:val="ka-GE"/>
        </w:rPr>
        <w:t>სტრატეგიაში</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იურიდიული</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ექსპერტიზის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ინტეგრირებით</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ჩვენ</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გეხმარებით</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შექმნათ</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პროგრამა</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რომელიც</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არის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ავთენტური</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მდგრადი</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და</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ქმნის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საერთო</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ღირებულებას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თქვენი</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lastRenderedPageBreak/>
        <w:t>ბიზნესისა</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და</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საზოგადოებისთვის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ეს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თქვენს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კომპანიას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წარმოაჩენს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როგორც</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პასუხისმგებლიან</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ლიდერს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და</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აყალიბებს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დაინტერესებულ</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მხარეთა</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იმ</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ღრმა</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ნდობას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რომელიც</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აუცილებელია</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ხანგრძლივი</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წარმატებისთვის</w:t>
      </w:r>
      <w:r w:rsidRPr="00A82E4F">
        <w:rPr>
          <w:rStyle w:val="ng-star-inserted1"/>
          <w:rFonts w:ascii="Helvetica Neue" w:hAnsi="Helvetica Neue"/>
          <w:color w:val="1A1C1E"/>
          <w:sz w:val="21"/>
          <w:szCs w:val="21"/>
          <w:lang w:val="ka-GE"/>
        </w:rPr>
        <w:t>.</w:t>
      </w:r>
    </w:p>
    <w:p w:rsidR="00496367" w:rsidRPr="00A82E4F"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A82E4F">
        <w:rPr>
          <w:rStyle w:val="ng-star-inserted1"/>
          <w:rFonts w:ascii="Sylfaen" w:hAnsi="Sylfaen" w:cs="Sylfaen"/>
          <w:color w:val="1A1C1E"/>
          <w:sz w:val="21"/>
          <w:szCs w:val="21"/>
          <w:lang w:val="ka-GE"/>
        </w:rPr>
        <w:t>იმისათვის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რომ</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შეიმუშაოთ</w:t>
      </w:r>
      <w:r w:rsidRPr="00A82E4F">
        <w:rPr>
          <w:rStyle w:val="ng-star-inserted1"/>
          <w:rFonts w:ascii="Helvetica Neue" w:hAnsi="Helvetica Neue"/>
          <w:color w:val="1A1C1E"/>
          <w:sz w:val="21"/>
          <w:szCs w:val="21"/>
          <w:lang w:val="ka-GE"/>
        </w:rPr>
        <w:t xml:space="preserve"> CSR </w:t>
      </w:r>
      <w:r w:rsidRPr="00A82E4F">
        <w:rPr>
          <w:rStyle w:val="ng-star-inserted1"/>
          <w:rFonts w:ascii="Sylfaen" w:hAnsi="Sylfaen" w:cs="Sylfaen"/>
          <w:color w:val="1A1C1E"/>
          <w:sz w:val="21"/>
          <w:szCs w:val="21"/>
          <w:lang w:val="ka-GE"/>
        </w:rPr>
        <w:t>სტრატეგია</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რომელიც</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ქმნის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რეალურ</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გავლენას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და</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მოაქვს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ხელშესახები</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ბიზნეს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ღირებულება</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დაუკავშირდით</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ჩვენს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გუნდს</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ფუნდამენტური</w:t>
      </w:r>
      <w:r w:rsidRPr="00A82E4F">
        <w:rPr>
          <w:rStyle w:val="ng-star-inserted1"/>
          <w:rFonts w:ascii="Helvetica Neue" w:hAnsi="Helvetica Neue"/>
          <w:color w:val="1A1C1E"/>
          <w:sz w:val="21"/>
          <w:szCs w:val="21"/>
          <w:lang w:val="ka-GE"/>
        </w:rPr>
        <w:t xml:space="preserve"> </w:t>
      </w:r>
      <w:r w:rsidRPr="00A82E4F">
        <w:rPr>
          <w:rStyle w:val="ng-star-inserted1"/>
          <w:rFonts w:ascii="Sylfaen" w:hAnsi="Sylfaen" w:cs="Sylfaen"/>
          <w:color w:val="1A1C1E"/>
          <w:sz w:val="21"/>
          <w:szCs w:val="21"/>
          <w:lang w:val="ka-GE"/>
        </w:rPr>
        <w:t>კონსულტაციისთვის</w:t>
      </w:r>
      <w:r w:rsidRPr="00A82E4F">
        <w:rPr>
          <w:rStyle w:val="ng-star-inserted1"/>
          <w:rFonts w:ascii="Helvetica Neue" w:hAnsi="Helvetica Neue"/>
          <w:color w:val="1A1C1E"/>
          <w:sz w:val="21"/>
          <w:szCs w:val="21"/>
          <w:lang w:val="ka-GE"/>
        </w:rPr>
        <w:t>.</w:t>
      </w:r>
    </w:p>
    <w:p w:rsidR="00496367" w:rsidRPr="00496367" w:rsidRDefault="00496367" w:rsidP="00496367">
      <w:pPr>
        <w:jc w:val="both"/>
        <w:rPr>
          <w:lang w:val="ka-GE"/>
        </w:rPr>
      </w:pPr>
    </w:p>
    <w:p w:rsidR="00315545" w:rsidRPr="00A82E4F" w:rsidRDefault="00315545" w:rsidP="00496367">
      <w:pPr>
        <w:pStyle w:val="Heading1"/>
        <w:jc w:val="both"/>
        <w:rPr>
          <w:lang w:val="ka-GE"/>
        </w:rPr>
      </w:pPr>
      <w:r w:rsidRPr="00A82E4F">
        <w:rPr>
          <w:lang w:val="ka-GE"/>
        </w:rPr>
        <w:t>English</w:t>
      </w:r>
    </w:p>
    <w:p w:rsidR="00496367" w:rsidRPr="00A82E4F"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A82E4F">
        <w:rPr>
          <w:rStyle w:val="ng-star-inserted1"/>
          <w:rFonts w:ascii="Helvetica Neue" w:hAnsi="Helvetica Neue"/>
          <w:b/>
          <w:bCs/>
          <w:color w:val="1A1C1E"/>
          <w:sz w:val="21"/>
          <w:szCs w:val="21"/>
          <w:lang w:val="ka-GE"/>
        </w:rPr>
        <w:t>Corporate Social Responsibility (CSR)</w:t>
      </w:r>
    </w:p>
    <w:p w:rsid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In the modern marketplace, Corporate Social Responsibility (CSR) has evolved from a philanthropic afterthought into a core component of corporate strategy and a powerful driver of long-term value. Investors, customers, and top-tier talent are increasingly choosing to engage with businesses that demonstrate a genuine commitment to ethical, social, and environmental stewardship. A poorly executed or purely cosmetic CSR initiative risks being dismissed as "greenwashing," damaging brand reputation and eroding stakeholder trust. Our firm provides the strategic legal guidance necessary to develop an authentic and impactful </w:t>
      </w:r>
      <w:r>
        <w:rPr>
          <w:rStyle w:val="ng-star-inserted1"/>
          <w:rFonts w:ascii="Helvetica Neue" w:hAnsi="Helvetica Neue"/>
          <w:b/>
          <w:bCs/>
          <w:color w:val="1A1C1E"/>
          <w:sz w:val="21"/>
          <w:szCs w:val="21"/>
        </w:rPr>
        <w:t>CSR program</w:t>
      </w:r>
      <w:r>
        <w:rPr>
          <w:rStyle w:val="ng-star-inserted1"/>
          <w:rFonts w:ascii="Helvetica Neue" w:hAnsi="Helvetica Neue"/>
          <w:color w:val="1A1C1E"/>
          <w:sz w:val="21"/>
          <w:szCs w:val="21"/>
        </w:rPr>
        <w:t>, ensuring your social and environmental initiatives are not only meaningful but also legally sound and fully integrated with your core business objectives.</w:t>
      </w:r>
    </w:p>
    <w:p w:rsid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comprehensive legal support in the </w:t>
      </w:r>
      <w:r>
        <w:rPr>
          <w:rStyle w:val="ng-star-inserted1"/>
          <w:rFonts w:ascii="Helvetica Neue" w:hAnsi="Helvetica Neue"/>
          <w:b/>
          <w:bCs/>
          <w:color w:val="1A1C1E"/>
          <w:sz w:val="21"/>
          <w:szCs w:val="21"/>
        </w:rPr>
        <w:t>development and implementation of CSR programs</w:t>
      </w:r>
      <w:r>
        <w:rPr>
          <w:rStyle w:val="ng-star-inserted1"/>
          <w:rFonts w:ascii="Helvetica Neue" w:hAnsi="Helvetica Neue"/>
          <w:color w:val="1A1C1E"/>
          <w:sz w:val="21"/>
          <w:szCs w:val="21"/>
        </w:rPr>
        <w:t> that are both ambitious and defensible. Our role is to ensure your initiatives are built on a solid legal foundation, from structuring corporate foundations and charitable partnerships to ensuring compliance with labor and environmental laws in your community projects. We work with you to </w:t>
      </w:r>
      <w:r>
        <w:rPr>
          <w:rStyle w:val="ng-star-inserted1"/>
          <w:rFonts w:ascii="Helvetica Neue" w:hAnsi="Helvetica Neue"/>
          <w:b/>
          <w:bCs/>
          <w:color w:val="1A1C1E"/>
          <w:sz w:val="21"/>
          <w:szCs w:val="21"/>
        </w:rPr>
        <w:t>align CSR activities with your business goals</w:t>
      </w:r>
      <w:r>
        <w:rPr>
          <w:rStyle w:val="ng-star-inserted1"/>
          <w:rFonts w:ascii="Helvetica Neue" w:hAnsi="Helvetica Neue"/>
          <w:color w:val="1A1C1E"/>
          <w:sz w:val="21"/>
          <w:szCs w:val="21"/>
        </w:rPr>
        <w:t>, transforming them into strategic assets that can enhance brand loyalty, improve employee morale, and open new market opportunities, all while contributing positively to society. This strategic alignment is key to ensuring that your CSR budget is an investment, not an expense.</w:t>
      </w:r>
    </w:p>
    <w:p w:rsid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As global standards evolve, </w:t>
      </w:r>
      <w:r>
        <w:rPr>
          <w:rStyle w:val="ng-star-inserted1"/>
          <w:rFonts w:ascii="Helvetica Neue" w:hAnsi="Helvetica Neue"/>
          <w:b/>
          <w:bCs/>
          <w:color w:val="1A1C1E"/>
          <w:sz w:val="21"/>
          <w:szCs w:val="21"/>
        </w:rPr>
        <w:t>reporting on CSR and ESG (Environmental, Social, and Governance) metrics</w:t>
      </w:r>
      <w:r>
        <w:rPr>
          <w:rStyle w:val="ng-star-inserted1"/>
          <w:rFonts w:ascii="Helvetica Neue" w:hAnsi="Helvetica Neue"/>
          <w:color w:val="1A1C1E"/>
          <w:sz w:val="21"/>
          <w:szCs w:val="21"/>
        </w:rPr>
        <w:t> is becoming a critical aspect of corporate transparency. While specific mandatory reporting in Georgia is still developing, adherence to international frameworks is now expected by foreign investors, financial institutions, and international partners. We advise on navigating these complex reporting standards, helping you to accurately and effectively communicate your company's positive impact. Our legal review ensures that all public-facing CSR reports and marketing communications are verifiable and legally defensible, protecting you from allegations of misrepresentation and fortifying your reputation for integrity.</w:t>
      </w:r>
    </w:p>
    <w:p w:rsid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By integrating legal expertise into your CSR strategy, we help you create a program that is authentic, sustainable, and creates shared value for your business and the community. This positions your company as a responsible leader, building the deep stakeholder trust that is essential for enduring success.</w:t>
      </w:r>
    </w:p>
    <w:p w:rsid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lastRenderedPageBreak/>
        <w:t>To build a CSR strategy that drives genuine impact and delivers tangible business value, contact our team for a foundational consultation.</w:t>
      </w:r>
    </w:p>
    <w:p w:rsidR="00496367" w:rsidRPr="00496367" w:rsidRDefault="00496367" w:rsidP="00496367">
      <w:pPr>
        <w:jc w:val="both"/>
      </w:pPr>
    </w:p>
    <w:p w:rsidR="00315545" w:rsidRPr="00496367" w:rsidRDefault="00315545" w:rsidP="00496367">
      <w:pPr>
        <w:pStyle w:val="Heading1"/>
        <w:jc w:val="both"/>
        <w:rPr>
          <w:lang w:val="ru-RU"/>
        </w:rPr>
      </w:pPr>
      <w:r>
        <w:t>Russian</w:t>
      </w:r>
    </w:p>
    <w:p w:rsidR="00315545" w:rsidRPr="00496367" w:rsidRDefault="00315545" w:rsidP="00496367">
      <w:pPr>
        <w:pStyle w:val="Heading1"/>
        <w:jc w:val="both"/>
        <w:rPr>
          <w:lang w:val="ru-RU"/>
        </w:rPr>
      </w:pPr>
    </w:p>
    <w:p w:rsidR="00496367" w:rsidRP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96367">
        <w:rPr>
          <w:rStyle w:val="ng-star-inserted1"/>
          <w:rFonts w:ascii="Helvetica Neue" w:hAnsi="Helvetica Neue"/>
          <w:b/>
          <w:bCs/>
          <w:color w:val="1A1C1E"/>
          <w:sz w:val="21"/>
          <w:szCs w:val="21"/>
          <w:lang w:val="ru-RU"/>
        </w:rPr>
        <w:t>Корпоративная социальная ответственность (КСО)</w:t>
      </w:r>
    </w:p>
    <w:p w:rsidR="00496367" w:rsidRP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96367">
        <w:rPr>
          <w:rStyle w:val="ng-star-inserted1"/>
          <w:rFonts w:ascii="Helvetica Neue" w:hAnsi="Helvetica Neue"/>
          <w:color w:val="1A1C1E"/>
          <w:sz w:val="21"/>
          <w:szCs w:val="21"/>
          <w:lang w:val="ru-RU"/>
        </w:rPr>
        <w:t>На современном рынке корпоративная социальная ответственность (КСО) превратилась из второстепенной филантропической деятельности в ключевой компонент корпоративной стратегии и мощный двигатель долгосрочной ценности. Инвесторы, клиенты и лучшие специалисты всё чаще предпочитают сотрудничать с компаниями, которые демонстрируют подлинную приверженность этическим, социальным и экологическим принципам. Плохо реализованная или чисто косметическая инициатива в области КСО рискует быть воспринятой как «гринвошинг» (</w:t>
      </w:r>
      <w:r>
        <w:rPr>
          <w:rStyle w:val="ng-star-inserted1"/>
          <w:rFonts w:ascii="Helvetica Neue" w:hAnsi="Helvetica Neue"/>
          <w:color w:val="1A1C1E"/>
          <w:sz w:val="21"/>
          <w:szCs w:val="21"/>
        </w:rPr>
        <w:t>greenwashing</w:t>
      </w:r>
      <w:r w:rsidRPr="00496367">
        <w:rPr>
          <w:rStyle w:val="ng-star-inserted1"/>
          <w:rFonts w:ascii="Helvetica Neue" w:hAnsi="Helvetica Neue"/>
          <w:color w:val="1A1C1E"/>
          <w:sz w:val="21"/>
          <w:szCs w:val="21"/>
          <w:lang w:val="ru-RU"/>
        </w:rPr>
        <w:t>), что наносит ущерб репутации бренда и подрывает доверие заинтересованных сторон. Наша фирма предоставляет стратегическое юридическое сопровождение, необходимое для разработки аутентичной и эффективной</w:t>
      </w:r>
      <w:r>
        <w:rPr>
          <w:rStyle w:val="ng-star-inserted1"/>
          <w:rFonts w:ascii="Helvetica Neue" w:hAnsi="Helvetica Neue"/>
          <w:color w:val="1A1C1E"/>
          <w:sz w:val="21"/>
          <w:szCs w:val="21"/>
        </w:rPr>
        <w:t> </w:t>
      </w:r>
      <w:r w:rsidRPr="00496367">
        <w:rPr>
          <w:rStyle w:val="ng-star-inserted1"/>
          <w:rFonts w:ascii="Helvetica Neue" w:hAnsi="Helvetica Neue"/>
          <w:b/>
          <w:bCs/>
          <w:color w:val="1A1C1E"/>
          <w:sz w:val="21"/>
          <w:szCs w:val="21"/>
          <w:lang w:val="ru-RU"/>
        </w:rPr>
        <w:t>программы КСО</w:t>
      </w:r>
      <w:r w:rsidRPr="00496367">
        <w:rPr>
          <w:rStyle w:val="ng-star-inserted1"/>
          <w:rFonts w:ascii="Helvetica Neue" w:hAnsi="Helvetica Neue"/>
          <w:color w:val="1A1C1E"/>
          <w:sz w:val="21"/>
          <w:szCs w:val="21"/>
          <w:lang w:val="ru-RU"/>
        </w:rPr>
        <w:t>, гарантируя, что ваши социальные и экологические инициативы будут не только значимыми, но и юридически обоснованными и полностью интегрированными с вашими ключевыми бизнес-целями.</w:t>
      </w:r>
    </w:p>
    <w:p w:rsidR="00496367" w:rsidRP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96367">
        <w:rPr>
          <w:rStyle w:val="ng-star-inserted1"/>
          <w:rFonts w:ascii="Helvetica Neue" w:hAnsi="Helvetica Neue"/>
          <w:color w:val="1A1C1E"/>
          <w:sz w:val="21"/>
          <w:szCs w:val="21"/>
          <w:lang w:val="ru-RU"/>
        </w:rPr>
        <w:t>Мы оказываем всестороннюю юридическую поддержку в</w:t>
      </w:r>
      <w:r>
        <w:rPr>
          <w:rStyle w:val="ng-star-inserted1"/>
          <w:rFonts w:ascii="Helvetica Neue" w:hAnsi="Helvetica Neue"/>
          <w:color w:val="1A1C1E"/>
          <w:sz w:val="21"/>
          <w:szCs w:val="21"/>
        </w:rPr>
        <w:t> </w:t>
      </w:r>
      <w:r w:rsidRPr="00496367">
        <w:rPr>
          <w:rStyle w:val="ng-star-inserted1"/>
          <w:rFonts w:ascii="Helvetica Neue" w:hAnsi="Helvetica Neue"/>
          <w:b/>
          <w:bCs/>
          <w:color w:val="1A1C1E"/>
          <w:sz w:val="21"/>
          <w:szCs w:val="21"/>
          <w:lang w:val="ru-RU"/>
        </w:rPr>
        <w:t>разработке и реализации программ КСО</w:t>
      </w:r>
      <w:r w:rsidRPr="00496367">
        <w:rPr>
          <w:rStyle w:val="ng-star-inserted1"/>
          <w:rFonts w:ascii="Helvetica Neue" w:hAnsi="Helvetica Neue"/>
          <w:color w:val="1A1C1E"/>
          <w:sz w:val="21"/>
          <w:szCs w:val="21"/>
          <w:lang w:val="ru-RU"/>
        </w:rPr>
        <w:t>, которые являются одновременно амбициозными и юридически защищенными. Наша роль заключается в том, чтобы ваши инициативы строились на прочной правовой основе, начиная от структурирования корпоративных фондов и благотворительных партнерств и заканчивая обеспечением соблюдения трудового и экологического законодательства в ваших общественных проектах. Мы работаем с вами, чтобы</w:t>
      </w:r>
      <w:r>
        <w:rPr>
          <w:rStyle w:val="ng-star-inserted1"/>
          <w:rFonts w:ascii="Helvetica Neue" w:hAnsi="Helvetica Neue"/>
          <w:color w:val="1A1C1E"/>
          <w:sz w:val="21"/>
          <w:szCs w:val="21"/>
        </w:rPr>
        <w:t> </w:t>
      </w:r>
      <w:r w:rsidRPr="00496367">
        <w:rPr>
          <w:rStyle w:val="ng-star-inserted1"/>
          <w:rFonts w:ascii="Helvetica Neue" w:hAnsi="Helvetica Neue"/>
          <w:b/>
          <w:bCs/>
          <w:color w:val="1A1C1E"/>
          <w:sz w:val="21"/>
          <w:szCs w:val="21"/>
          <w:lang w:val="ru-RU"/>
        </w:rPr>
        <w:t>согласовать деятельность в области КСО с вашими бизнес-целями</w:t>
      </w:r>
      <w:r w:rsidRPr="00496367">
        <w:rPr>
          <w:rStyle w:val="ng-star-inserted1"/>
          <w:rFonts w:ascii="Helvetica Neue" w:hAnsi="Helvetica Neue"/>
          <w:color w:val="1A1C1E"/>
          <w:sz w:val="21"/>
          <w:szCs w:val="21"/>
          <w:lang w:val="ru-RU"/>
        </w:rPr>
        <w:t>, превращая их в стратегические активы, которые могут повысить лояльность к бренду, улучшить моральный дух сотрудников и открыть новые рыночные возможности, внося при этом позитивный вклад в общество. Такое стратегическое согласование является ключом к тому, чтобы ваш бюджет на КСО был инвестицией, а не расходом.</w:t>
      </w:r>
    </w:p>
    <w:p w:rsidR="00496367" w:rsidRP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96367">
        <w:rPr>
          <w:rStyle w:val="ng-star-inserted1"/>
          <w:rFonts w:ascii="Helvetica Neue" w:hAnsi="Helvetica Neue"/>
          <w:color w:val="1A1C1E"/>
          <w:sz w:val="21"/>
          <w:szCs w:val="21"/>
          <w:lang w:val="ru-RU"/>
        </w:rPr>
        <w:t>По мере развития мировых стандартов</w:t>
      </w:r>
      <w:r>
        <w:rPr>
          <w:rStyle w:val="ng-star-inserted1"/>
          <w:rFonts w:ascii="Helvetica Neue" w:hAnsi="Helvetica Neue"/>
          <w:color w:val="1A1C1E"/>
          <w:sz w:val="21"/>
          <w:szCs w:val="21"/>
        </w:rPr>
        <w:t> </w:t>
      </w:r>
      <w:r w:rsidRPr="00496367">
        <w:rPr>
          <w:rStyle w:val="ng-star-inserted1"/>
          <w:rFonts w:ascii="Helvetica Neue" w:hAnsi="Helvetica Neue"/>
          <w:b/>
          <w:bCs/>
          <w:color w:val="1A1C1E"/>
          <w:sz w:val="21"/>
          <w:szCs w:val="21"/>
          <w:lang w:val="ru-RU"/>
        </w:rPr>
        <w:t xml:space="preserve">отчетность по КСО и </w:t>
      </w:r>
      <w:r>
        <w:rPr>
          <w:rStyle w:val="ng-star-inserted1"/>
          <w:rFonts w:ascii="Helvetica Neue" w:hAnsi="Helvetica Neue"/>
          <w:b/>
          <w:bCs/>
          <w:color w:val="1A1C1E"/>
          <w:sz w:val="21"/>
          <w:szCs w:val="21"/>
        </w:rPr>
        <w:t>ESG</w:t>
      </w:r>
      <w:r w:rsidRPr="00496367">
        <w:rPr>
          <w:rStyle w:val="ng-star-inserted1"/>
          <w:rFonts w:ascii="Helvetica Neue" w:hAnsi="Helvetica Neue"/>
          <w:b/>
          <w:bCs/>
          <w:color w:val="1A1C1E"/>
          <w:sz w:val="21"/>
          <w:szCs w:val="21"/>
          <w:lang w:val="ru-RU"/>
        </w:rPr>
        <w:t xml:space="preserve"> (экологические, социальные и управленческие факторы)</w:t>
      </w:r>
      <w:r>
        <w:rPr>
          <w:rStyle w:val="ng-star-inserted1"/>
          <w:rFonts w:ascii="Helvetica Neue" w:hAnsi="Helvetica Neue"/>
          <w:color w:val="1A1C1E"/>
          <w:sz w:val="21"/>
          <w:szCs w:val="21"/>
        </w:rPr>
        <w:t> </w:t>
      </w:r>
      <w:r w:rsidRPr="00496367">
        <w:rPr>
          <w:rStyle w:val="ng-star-inserted1"/>
          <w:rFonts w:ascii="Helvetica Neue" w:hAnsi="Helvetica Neue"/>
          <w:color w:val="1A1C1E"/>
          <w:sz w:val="21"/>
          <w:szCs w:val="21"/>
          <w:lang w:val="ru-RU"/>
        </w:rPr>
        <w:t>становится критически важным аспектом корпоративной прозрачности. Хотя конкретные требования к обязательной отчетности в Грузии еще формируются, соблюдение международных рамок уже ожидается иностранными инвесторами, финансовыми учреждениями и международными партнерами. Мы консультируем по вопросам навигации в этих сложных стандартах отчетности, помогая вам точно и эффективно сообщать о положительном влиянии вашей компании. Наша юридическая экспертиза гарантирует, что все публичные отчеты по КСО и маркетинговые коммуникации будут проверяемыми и юридически защищенными, что оградит вас от обвинений в предоставлении ложных сведений и укрепит вашу репутацию добросовестной компании.</w:t>
      </w:r>
    </w:p>
    <w:p w:rsidR="00496367" w:rsidRPr="00496367" w:rsidRDefault="00496367" w:rsidP="00496367">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96367">
        <w:rPr>
          <w:rStyle w:val="ng-star-inserted1"/>
          <w:rFonts w:ascii="Helvetica Neue" w:hAnsi="Helvetica Neue"/>
          <w:color w:val="1A1C1E"/>
          <w:sz w:val="21"/>
          <w:szCs w:val="21"/>
          <w:lang w:val="ru-RU"/>
        </w:rPr>
        <w:lastRenderedPageBreak/>
        <w:t>Интегрируя юридическую экспертизу в вашу стратегию КСО, мы помогаем вам создать программу, которая является аутентичной, устойчивой и создает общую ценность для вашего бизнеса и общества. Это позиционирует вашу компанию как ответственного лидера, формируя глубокое доверие со стороны заинтересованных сторон, необходимое для долгосрочного успеха.</w:t>
      </w:r>
    </w:p>
    <w:p w:rsidR="00496367" w:rsidRPr="00496367" w:rsidRDefault="00496367" w:rsidP="00496367">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496367">
        <w:rPr>
          <w:rStyle w:val="ng-star-inserted1"/>
          <w:rFonts w:ascii="Helvetica Neue" w:hAnsi="Helvetica Neue"/>
          <w:color w:val="1A1C1E"/>
          <w:sz w:val="21"/>
          <w:szCs w:val="21"/>
          <w:lang w:val="ru-RU"/>
        </w:rPr>
        <w:t>Чтобы разработать стратегию КСО, которая обеспечивает реальное влияние и ощутимую бизнес-ценность, свяжитесь с нашей командой для получения основополагающей консультации.</w:t>
      </w:r>
    </w:p>
    <w:p w:rsidR="00715EF3" w:rsidRDefault="00A82E4F" w:rsidP="00496367">
      <w:pPr>
        <w:jc w:val="both"/>
        <w:rPr>
          <w:lang w:val="ru-RU"/>
        </w:rPr>
      </w:pPr>
    </w:p>
    <w:p w:rsidR="00A82E4F" w:rsidRDefault="00A82E4F" w:rsidP="00496367">
      <w:pPr>
        <w:jc w:val="both"/>
        <w:rPr>
          <w:lang w:val="ru-RU"/>
        </w:rPr>
      </w:pPr>
    </w:p>
    <w:p w:rsidR="00A82E4F" w:rsidRDefault="00A82E4F" w:rsidP="00496367">
      <w:pPr>
        <w:jc w:val="both"/>
        <w:rPr>
          <w:lang w:val="ru-RU"/>
        </w:rPr>
      </w:pPr>
    </w:p>
    <w:p w:rsidR="00A82E4F" w:rsidRDefault="00A82E4F" w:rsidP="00A82E4F">
      <w:pPr>
        <w:pStyle w:val="Heading3"/>
      </w:pPr>
      <w:r>
        <w:t>ნაწილი 1: ვებსაიტის კონტენტ</w:t>
      </w:r>
      <w:r>
        <w:rPr>
          <w:rFonts w:ascii="Sylfaen" w:hAnsi="Sylfaen" w:cs="Sylfaen"/>
        </w:rPr>
        <w:t>ი</w:t>
      </w:r>
    </w:p>
    <w:p w:rsidR="00A82E4F" w:rsidRDefault="00A82E4F" w:rsidP="00A82E4F">
      <w:r>
        <w:pict>
          <v:rect id="_x0000_i1025" style="width:0;height:1.5pt" o:hralign="center" o:hrstd="t" o:hr="t" fillcolor="#a0a0a0" stroked="f"/>
        </w:pict>
      </w:r>
    </w:p>
    <w:p w:rsidR="00A82E4F" w:rsidRDefault="00A82E4F" w:rsidP="00A82E4F">
      <w:r>
        <w:rPr>
          <w:b/>
          <w:bCs/>
        </w:rPr>
        <w:t>Georgian (ქართული)</w:t>
      </w:r>
    </w:p>
    <w:p w:rsidR="00A82E4F" w:rsidRDefault="00A82E4F" w:rsidP="00A82E4F">
      <w:r>
        <w:rPr>
          <w:b/>
          <w:bCs/>
        </w:rPr>
        <w:t>Title:</w:t>
      </w:r>
      <w:r>
        <w:br/>
        <w:t>კორპორაციული პასუხისმგებლობა: ღირებულების შექმნა, რომელიც კანონითაა დაცულ</w:t>
      </w:r>
      <w:r>
        <w:rPr>
          <w:rFonts w:ascii="Sylfaen" w:hAnsi="Sylfaen" w:cs="Sylfaen"/>
        </w:rPr>
        <w:t>ი</w:t>
      </w:r>
    </w:p>
    <w:p w:rsidR="00A82E4F" w:rsidRDefault="00A82E4F" w:rsidP="00A82E4F">
      <w:r>
        <w:rPr>
          <w:b/>
          <w:bCs/>
        </w:rPr>
        <w:t>Short Description:</w:t>
      </w:r>
      <w:r>
        <w:br/>
        <w:t>რეალური გავლენა და არა მხოლოდ საჯარო განცხადება. Legal Sandbox Georgia გარდაქმნის თქვენს კეთილ ნებას სტრატეგიულ, იურიდიულად გამართულ CSR პროგრამად, რომელიც აძლიერებს თქვენს ბრენდს, იზიდავს ინვესტიციებს და გიცავთ „გრინვოშინგის“ რეპუტაციული რისკებისგან.</w:t>
      </w:r>
    </w:p>
    <w:p w:rsidR="00A82E4F" w:rsidRDefault="00A82E4F" w:rsidP="00A82E4F">
      <w:r>
        <w:rPr>
          <w:b/>
          <w:bCs/>
        </w:rPr>
        <w:t>Full Content:</w:t>
      </w:r>
      <w:r>
        <w:br/>
        <w:t>თანამედროვე ბაზარზე, კორპორაციული სოციალური პასუხისმგებლობა (CSR) ფილანთროპული იდეიდან კორპორაციული სტრატეგიის ძირითად კომპონენტად გადაიქცა. ინვესტორები, მომხმარებლები და საუკეთესო კადრები სულ უფრო ხშირად ირჩევენ იმ ბიზნესთან თანამშრომლობას, რომელიც ავლენს ნამდვილ ერთგულებას ეთიკური, სოციალური და გარემოსდაცვითი პრინციპების მიმართ. ცუდად განხორციელებული ან მხოლოდ კოსმეტიკური CSR ინიციატივა „გრინვოშინგად“ აღქმის რისკს ქმნის, რაც აზიანებს ბრენდის რეპუტაციას. ჩვენი ფირმა გთავაზობთ სტრატეგიულ იურიდიულ მითითებებს ავთენტური და ეფექტიანი CSR პროგრამის შესამუშავებლად, რათა თქვენი ინიციატივები იყოს სამართლებრივად გამართული და სრულად ინტეგრირებული თქვენს ბიზნეს მიზნებთან.</w:t>
      </w:r>
    </w:p>
    <w:p w:rsidR="00A82E4F" w:rsidRDefault="00A82E4F" w:rsidP="00A82E4F">
      <w:r>
        <w:t>ჩვენ გთავაზობთ სრულ იურიდიულ მხარდაჭერას ამბიციური და დაცვადი CSR პროგრამების დანერგვაში. ჩვენი როლია, უზრუნველვყოთ, რომ თქვენი ინიციატივები მყარ სამართლებრივ საფუძველზე იყოს აგებული, დაწყებული კორპორაციული ფონდებისა და საქველმოქმედო პარტნიორობის სტრუქტურირებით, დამთავრებული თქვენს სათემო პროექტებში შრომისა და გარემოსდაცვითი კანონმდებლობის დაცვით. ჩვენ გეხმარებით CSR აქტივობების თქვენს ბიზნეს მიზნებთან შესაბამისობაში მოყვანაში, რითაც მათ ვაქცევთ სტრატეგიულ აქტივებად, რომლებსაც შეუძლიათ გაზარდონ ბრენდისადმი ლოიალობა და გახსნან ახალი საბაზრო შესაძლებლობები. ეს სტრატეგიული შესაბამისობა არის გასაღები იმის უზრუნველსაყოფად, რომ თქვენი CSR ბიუჯეტი იყოს ინვესტიცია და არა ხარჯი.</w:t>
      </w:r>
    </w:p>
    <w:p w:rsidR="00A82E4F" w:rsidRDefault="00A82E4F" w:rsidP="00A82E4F">
      <w:r>
        <w:lastRenderedPageBreak/>
        <w:t>გლობალური სტანდარტების განვითარებასთან ერთად, CSR და ESG (გარემოსდაცვითი, სოციალური და მმართველობითი) მაჩვენებლების შესახებ ანგარიშგება კორპორაციული გამჭვირვალობის კრიტიკულ ასპექტად იქცა. მიუხედავად იმისა, რომ საქართველოში სპეციფიკური სავალდებულო ანგარიშგება ჯერ კიდევ ჩამოყალიბების პროცესშია, უცხოელი ინვესტორები და საერთაშორისო პარტნიორები უკვე მოელიან საერთაშორისო ჩარჩოების დაცვას. ჩვენ გეხმარებით ამ რთული ანგარიშგების სტანდარტებში ნავიგაციაში. ჩვენი იურიდიული შემოწმება უზრუნველყოფს, რომ საჯარო CSR ანგარიშები იყოს გადამოწმებადი და სამართლებრივად დაცვადი, რაც გიცავთ მცდარი ინფორმაციის გავრცელების ბრალდებებისგან და ამყარებს თქვენს, როგორც კეთილსინდისიერი კომპანიის, რეპუტაციას.</w:t>
      </w:r>
    </w:p>
    <w:p w:rsidR="00A82E4F" w:rsidRDefault="00A82E4F" w:rsidP="00A82E4F">
      <w:r>
        <w:pict>
          <v:rect id="_x0000_i1026" style="width:0;height:1.5pt" o:hralign="center" o:hrstd="t" o:hr="t" fillcolor="#a0a0a0" stroked="f"/>
        </w:pict>
      </w:r>
    </w:p>
    <w:p w:rsidR="00A82E4F" w:rsidRDefault="00A82E4F" w:rsidP="00A82E4F">
      <w:r>
        <w:rPr>
          <w:b/>
          <w:bCs/>
        </w:rPr>
        <w:t>English</w:t>
      </w:r>
    </w:p>
    <w:p w:rsidR="00A82E4F" w:rsidRDefault="00A82E4F" w:rsidP="00A82E4F">
      <w:r>
        <w:rPr>
          <w:b/>
          <w:bCs/>
        </w:rPr>
        <w:t>Title:</w:t>
      </w:r>
      <w:r>
        <w:br/>
        <w:t>Corporate Social Responsibility: Creating Value That's Legally Defensible</w:t>
      </w:r>
    </w:p>
    <w:p w:rsidR="00A82E4F" w:rsidRDefault="00A82E4F" w:rsidP="00A82E4F">
      <w:r>
        <w:rPr>
          <w:b/>
          <w:bCs/>
        </w:rPr>
        <w:t>Short Description:</w:t>
      </w:r>
      <w:r>
        <w:br/>
        <w:t>Impact, not just image. Legal Sandbox Georgia translates good intentions into a strategic, legally sound CSR program that enhances your brand, attracts investment, and protects you from the reputational risks of "greenwashing."</w:t>
      </w:r>
    </w:p>
    <w:p w:rsidR="00A82E4F" w:rsidRDefault="00A82E4F" w:rsidP="00A82E4F">
      <w:r>
        <w:rPr>
          <w:b/>
          <w:bCs/>
        </w:rPr>
        <w:t>Full Content:</w:t>
      </w:r>
      <w:r>
        <w:br/>
        <w:t>In the modern marketplace, Corporate Social Responsibility (CSR) has evolved from a philanthropic afterthought into a core component of corporate strategy. Investors, customers, and top-tier talent are increasingly choosing to engage with businesses that demonstrate a genuine commitment to ethical, social, and environmental stewardship. A poorly executed or purely cosmetic CSR initiative risks being dismissed as "greenwashing," damaging brand reputation. Our firm provides the strategic legal guidance necessary to develop an authentic and impactful CSR program, ensuring your initiatives are legally sound and fully integrated with your core business objectives.</w:t>
      </w:r>
    </w:p>
    <w:p w:rsidR="00A82E4F" w:rsidRDefault="00A82E4F" w:rsidP="00A82E4F">
      <w:r>
        <w:t>We provide comprehensive legal support in implementing ambitious and defensible CSR programs. Our role is to ensure your initiatives are built on a solid legal foundation, from structuring corporate foundations and charitable partnerships to ensuring compliance with labor and environmental laws in your community projects. We work with you to align CSR activities with your business goals, transforming them into strategic assets that can enhance brand loyalty and open new market opportunities. This strategic alignment is key to ensuring that your CSR budget is an investment, not an expense.</w:t>
      </w:r>
    </w:p>
    <w:p w:rsidR="00A82E4F" w:rsidRDefault="00A82E4F" w:rsidP="00A82E4F">
      <w:r>
        <w:t>As global standards evolve, reporting on CSR and ESG (Environmental, Social, and Governance) metrics is becoming a critical aspect of corporate transparency. While specific mandatory reporting in Georgia is still developing, adherence to international frameworks is now expected by foreign investors and partners. We advise on navigating these complex reporting standards. Our legal review ensures that all public-facing CSR reports are verifiable and legally defensible, protecting you from allegations of misrepresentation and fortifying your reputation for integrity.</w:t>
      </w:r>
    </w:p>
    <w:p w:rsidR="00A82E4F" w:rsidRDefault="00A82E4F" w:rsidP="00A82E4F">
      <w:r>
        <w:pict>
          <v:rect id="_x0000_i1027" style="width:0;height:1.5pt" o:hralign="center" o:hrstd="t" o:hr="t" fillcolor="#a0a0a0" stroked="f"/>
        </w:pict>
      </w:r>
    </w:p>
    <w:p w:rsidR="00A82E4F" w:rsidRDefault="00A82E4F" w:rsidP="00A82E4F">
      <w:r>
        <w:rPr>
          <w:b/>
          <w:bCs/>
        </w:rPr>
        <w:lastRenderedPageBreak/>
        <w:t>Russian (Русский)</w:t>
      </w:r>
    </w:p>
    <w:p w:rsidR="00A82E4F" w:rsidRDefault="00A82E4F" w:rsidP="00A82E4F">
      <w:r>
        <w:rPr>
          <w:b/>
          <w:bCs/>
        </w:rPr>
        <w:t>Title:</w:t>
      </w:r>
      <w:r>
        <w:br/>
        <w:t>Корпоративная социальная ответственность: Создание ценности, защищенной законом</w:t>
      </w:r>
    </w:p>
    <w:p w:rsidR="00A82E4F" w:rsidRDefault="00A82E4F" w:rsidP="00A82E4F">
      <w:r>
        <w:rPr>
          <w:b/>
          <w:bCs/>
        </w:rPr>
        <w:t>Short Description:</w:t>
      </w:r>
      <w:r>
        <w:br/>
        <w:t>Реальное влияние, а не просто имидж. Legal Sandbox Georgia превращает ваши добрые намерения в стратегическую, юридически обоснованную программу КСО, которая укрепляет ваш бренд, привлекает инвестиции и защищает вас от репутационных рисков «гринвошинга».</w:t>
      </w:r>
    </w:p>
    <w:p w:rsidR="00A82E4F" w:rsidRDefault="00A82E4F" w:rsidP="00A82E4F">
      <w:r>
        <w:rPr>
          <w:b/>
          <w:bCs/>
        </w:rPr>
        <w:t>Full Content:</w:t>
      </w:r>
      <w:r>
        <w:br/>
        <w:t>На современном рынке корпоративная социальная ответственность (КСО) превратилась из второстепенной филантропической деятельности в ключевой компонент корпоративной стратегии. Инвесторы, клиенты и лучшие специалисты всё чаще предпочитают сотрудничать с компаниями, которые демонстрируют подлинную приверженность этическим, социальным и экологическим принципам. Плохо реализованная или чисто косметическая инициатива в области КСО рискует быть воспринятой как «гринвошинг», что наносит ущерб репутации бренда. Наша фирма предоставляет стратегическое юридическое сопровождение, необходимое для разработки аутентичной и эффективной программы КСО, гарантируя, что ваши инициативы будут юридически обоснованными и полностью интегрированными с вашими бизнес-целями.</w:t>
      </w:r>
    </w:p>
    <w:p w:rsidR="00A82E4F" w:rsidRDefault="00A82E4F" w:rsidP="00A82E4F">
      <w:r>
        <w:t>Мы оказываем всестороннюю юридическую поддержку в реализации амбициозных и юридически защищенных программ КСО. Наша роль заключается в том, чтобы ваши инициативы строились на прочной правовой основе, от структурирования корпоративных фондов и благотворительных партнерств до обеспечения соблюдения трудового и экологического законодательства. Мы работаем с вами, чтобы согласовать деятельность в области КСО с вашими бизнес-целями, превращая их в стратегические активы, которые могут повысить лояльность к бренду и открыть новые рыночные возможности. Такое стратегическое согласование является ключом к тому, чтобы ваш бюджет на КСО был инвестицией, а не расходом.</w:t>
      </w:r>
    </w:p>
    <w:p w:rsidR="00A82E4F" w:rsidRDefault="00A82E4F" w:rsidP="00A82E4F">
      <w:r>
        <w:t>По мере развития мировых стандартов отчетность по КСО и ESG (экологические, социальные и управленческие факторы) становится критически важным аспектом корпоративной прозрачности. Хотя конкретные требования к обязательной отчетности в Грузии еще формируются, соблюдение международных рамок уже ожидается иностранными инвесторами и партнерами. Мы консультируем по вопросам навигации в этих сложных стандартах отчетности. Наша юридическая экспертиза гарантирует, что все публичные отчеты по КСО будут проверяемыми и юридически защищенными, что оградит вас от обвинений в предоставлении ложных сведений и укрепит вашу репутацию.</w:t>
      </w:r>
    </w:p>
    <w:p w:rsidR="00A82E4F" w:rsidRDefault="00A82E4F" w:rsidP="00A82E4F">
      <w:r>
        <w:pict>
          <v:rect id="_x0000_i1028" style="width:0;height:1.5pt" o:hralign="center" o:hrstd="t" o:hr="t" fillcolor="#a0a0a0" stroked="f"/>
        </w:pict>
      </w:r>
    </w:p>
    <w:p w:rsidR="00A82E4F" w:rsidRDefault="00A82E4F" w:rsidP="00A82E4F">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gridCol w:w="2165"/>
        <w:gridCol w:w="5802"/>
      </w:tblGrid>
      <w:tr w:rsidR="00A82E4F" w:rsidTr="00A82E4F">
        <w:trPr>
          <w:tblCellSpacing w:w="15" w:type="dxa"/>
        </w:trPr>
        <w:tc>
          <w:tcPr>
            <w:tcW w:w="0" w:type="auto"/>
            <w:vAlign w:val="center"/>
            <w:hideMark/>
          </w:tcPr>
          <w:p w:rsidR="00A82E4F" w:rsidRDefault="00A82E4F">
            <w:r>
              <w:t>Language</w:t>
            </w:r>
          </w:p>
        </w:tc>
        <w:tc>
          <w:tcPr>
            <w:tcW w:w="0" w:type="auto"/>
            <w:vAlign w:val="center"/>
            <w:hideMark/>
          </w:tcPr>
          <w:p w:rsidR="00A82E4F" w:rsidRDefault="00A82E4F">
            <w:r>
              <w:t>Category</w:t>
            </w:r>
          </w:p>
        </w:tc>
        <w:tc>
          <w:tcPr>
            <w:tcW w:w="0" w:type="auto"/>
            <w:vAlign w:val="center"/>
            <w:hideMark/>
          </w:tcPr>
          <w:p w:rsidR="00A82E4F" w:rsidRDefault="00A82E4F">
            <w:r>
              <w:t>Value</w:t>
            </w:r>
          </w:p>
        </w:tc>
      </w:tr>
      <w:tr w:rsidR="00A82E4F" w:rsidTr="00A82E4F">
        <w:trPr>
          <w:tblCellSpacing w:w="15" w:type="dxa"/>
        </w:trPr>
        <w:tc>
          <w:tcPr>
            <w:tcW w:w="0" w:type="auto"/>
            <w:vAlign w:val="center"/>
            <w:hideMark/>
          </w:tcPr>
          <w:p w:rsidR="00A82E4F" w:rsidRDefault="00A82E4F">
            <w:r>
              <w:rPr>
                <w:b/>
                <w:bCs/>
              </w:rPr>
              <w:t>Georgian (</w:t>
            </w:r>
            <w:r>
              <w:rPr>
                <w:rFonts w:ascii="Sylfaen" w:hAnsi="Sylfaen" w:cs="Sylfaen"/>
                <w:b/>
                <w:bCs/>
              </w:rPr>
              <w:t>ქართული</w:t>
            </w:r>
            <w:r>
              <w:rPr>
                <w:b/>
                <w:bCs/>
              </w:rPr>
              <w:t>)</w:t>
            </w:r>
          </w:p>
        </w:tc>
        <w:tc>
          <w:tcPr>
            <w:tcW w:w="0" w:type="auto"/>
            <w:vAlign w:val="center"/>
            <w:hideMark/>
          </w:tcPr>
          <w:p w:rsidR="00A82E4F" w:rsidRDefault="00A82E4F">
            <w:r>
              <w:rPr>
                <w:b/>
                <w:bCs/>
              </w:rPr>
              <w:t>MetaKeywords</w:t>
            </w:r>
          </w:p>
        </w:tc>
        <w:tc>
          <w:tcPr>
            <w:tcW w:w="0" w:type="auto"/>
            <w:vAlign w:val="center"/>
            <w:hideMark/>
          </w:tcPr>
          <w:p w:rsidR="00A82E4F" w:rsidRDefault="00A82E4F">
            <w:r>
              <w:t xml:space="preserve">CSR </w:t>
            </w:r>
            <w:r>
              <w:rPr>
                <w:rFonts w:ascii="Sylfaen" w:hAnsi="Sylfaen" w:cs="Sylfaen"/>
              </w:rPr>
              <w:t>საქართველო</w:t>
            </w:r>
            <w:r>
              <w:t xml:space="preserve">, </w:t>
            </w:r>
            <w:r>
              <w:rPr>
                <w:rFonts w:ascii="Sylfaen" w:hAnsi="Sylfaen" w:cs="Sylfaen"/>
              </w:rPr>
              <w:t>კორპორაციული</w:t>
            </w:r>
            <w:r>
              <w:t xml:space="preserve"> </w:t>
            </w:r>
            <w:r>
              <w:rPr>
                <w:rFonts w:ascii="Sylfaen" w:hAnsi="Sylfaen" w:cs="Sylfaen"/>
              </w:rPr>
              <w:t>სოციალური</w:t>
            </w:r>
            <w:r>
              <w:t xml:space="preserve"> </w:t>
            </w:r>
            <w:r>
              <w:rPr>
                <w:rFonts w:ascii="Sylfaen" w:hAnsi="Sylfaen" w:cs="Sylfaen"/>
              </w:rPr>
              <w:t>პასუხისმგებლობა</w:t>
            </w:r>
            <w:r>
              <w:t xml:space="preserve">, ESG </w:t>
            </w:r>
            <w:r>
              <w:rPr>
                <w:rFonts w:ascii="Sylfaen" w:hAnsi="Sylfaen" w:cs="Sylfaen"/>
              </w:rPr>
              <w:t>ანგარიშგება</w:t>
            </w:r>
            <w:r>
              <w:t xml:space="preserve">, </w:t>
            </w:r>
            <w:r>
              <w:rPr>
                <w:rFonts w:ascii="Sylfaen" w:hAnsi="Sylfaen" w:cs="Sylfaen"/>
              </w:rPr>
              <w:t>გრინვოშინგი</w:t>
            </w:r>
            <w:r>
              <w:t xml:space="preserve">, </w:t>
            </w:r>
            <w:r>
              <w:rPr>
                <w:rFonts w:ascii="Sylfaen" w:hAnsi="Sylfaen" w:cs="Sylfaen"/>
              </w:rPr>
              <w:t>მდგრადი</w:t>
            </w:r>
            <w:r>
              <w:t xml:space="preserve"> </w:t>
            </w:r>
            <w:r>
              <w:rPr>
                <w:rFonts w:ascii="Sylfaen" w:hAnsi="Sylfaen" w:cs="Sylfaen"/>
              </w:rPr>
              <w:t>განვითარება</w:t>
            </w:r>
            <w:r>
              <w:t xml:space="preserve"> </w:t>
            </w:r>
            <w:r>
              <w:rPr>
                <w:rFonts w:ascii="Sylfaen" w:hAnsi="Sylfaen" w:cs="Sylfaen"/>
              </w:rPr>
              <w:t>ბიზნესი</w:t>
            </w:r>
            <w:r>
              <w:t xml:space="preserve">, </w:t>
            </w:r>
            <w:r>
              <w:rPr>
                <w:rFonts w:ascii="Sylfaen" w:hAnsi="Sylfaen" w:cs="Sylfaen"/>
              </w:rPr>
              <w:t>საქველმოქმედო</w:t>
            </w:r>
            <w:r>
              <w:t xml:space="preserve"> </w:t>
            </w:r>
            <w:r>
              <w:rPr>
                <w:rFonts w:ascii="Sylfaen" w:hAnsi="Sylfaen" w:cs="Sylfaen"/>
              </w:rPr>
              <w:lastRenderedPageBreak/>
              <w:t>ფონდი</w:t>
            </w:r>
            <w:r>
              <w:t xml:space="preserve">, </w:t>
            </w:r>
            <w:r>
              <w:rPr>
                <w:rFonts w:ascii="Sylfaen" w:hAnsi="Sylfaen" w:cs="Sylfaen"/>
              </w:rPr>
              <w:t>სოციალური</w:t>
            </w:r>
            <w:r>
              <w:t xml:space="preserve"> </w:t>
            </w:r>
            <w:r>
              <w:rPr>
                <w:rFonts w:ascii="Sylfaen" w:hAnsi="Sylfaen" w:cs="Sylfaen"/>
              </w:rPr>
              <w:t>პასუხისმგებლობა</w:t>
            </w:r>
            <w:r>
              <w:t xml:space="preserve"> </w:t>
            </w:r>
            <w:r>
              <w:rPr>
                <w:rFonts w:ascii="Sylfaen" w:hAnsi="Sylfaen" w:cs="Sylfaen"/>
              </w:rPr>
              <w:t>თბილისი</w:t>
            </w:r>
            <w:r>
              <w:t xml:space="preserve">, </w:t>
            </w:r>
            <w:r>
              <w:rPr>
                <w:rFonts w:ascii="Sylfaen" w:hAnsi="Sylfaen" w:cs="Sylfaen"/>
              </w:rPr>
              <w:t>იურიდიული</w:t>
            </w:r>
            <w:r>
              <w:t xml:space="preserve"> </w:t>
            </w:r>
            <w:r>
              <w:rPr>
                <w:rFonts w:ascii="Sylfaen" w:hAnsi="Sylfaen" w:cs="Sylfaen"/>
              </w:rPr>
              <w:t>კონსულტაცია</w:t>
            </w:r>
            <w:r>
              <w:t xml:space="preserve"> CSR</w:t>
            </w:r>
          </w:p>
        </w:tc>
      </w:tr>
      <w:tr w:rsidR="00A82E4F" w:rsidTr="00A82E4F">
        <w:trPr>
          <w:tblCellSpacing w:w="15" w:type="dxa"/>
        </w:trPr>
        <w:tc>
          <w:tcPr>
            <w:tcW w:w="0" w:type="auto"/>
            <w:vAlign w:val="center"/>
            <w:hideMark/>
          </w:tcPr>
          <w:p w:rsidR="00A82E4F" w:rsidRDefault="00A82E4F"/>
        </w:tc>
        <w:tc>
          <w:tcPr>
            <w:tcW w:w="0" w:type="auto"/>
            <w:vAlign w:val="center"/>
            <w:hideMark/>
          </w:tcPr>
          <w:p w:rsidR="00A82E4F" w:rsidRDefault="00A82E4F">
            <w:pPr>
              <w:rPr>
                <w:sz w:val="24"/>
                <w:szCs w:val="24"/>
              </w:rPr>
            </w:pPr>
            <w:r>
              <w:rPr>
                <w:b/>
                <w:bCs/>
              </w:rPr>
              <w:t>MetaDescription</w:t>
            </w:r>
          </w:p>
        </w:tc>
        <w:tc>
          <w:tcPr>
            <w:tcW w:w="0" w:type="auto"/>
            <w:vAlign w:val="center"/>
            <w:hideMark/>
          </w:tcPr>
          <w:p w:rsidR="00A82E4F" w:rsidRDefault="00A82E4F">
            <w:r>
              <w:rPr>
                <w:rFonts w:ascii="Sylfaen" w:hAnsi="Sylfaen" w:cs="Sylfaen"/>
              </w:rPr>
              <w:t>შეიმუშავეთ</w:t>
            </w:r>
            <w:r>
              <w:t xml:space="preserve"> </w:t>
            </w:r>
            <w:r>
              <w:rPr>
                <w:rFonts w:ascii="Sylfaen" w:hAnsi="Sylfaen" w:cs="Sylfaen"/>
              </w:rPr>
              <w:t>სტრატეგიული</w:t>
            </w:r>
            <w:r>
              <w:t xml:space="preserve"> </w:t>
            </w:r>
            <w:r>
              <w:rPr>
                <w:rFonts w:ascii="Sylfaen" w:hAnsi="Sylfaen" w:cs="Sylfaen"/>
              </w:rPr>
              <w:t>და</w:t>
            </w:r>
            <w:r>
              <w:t xml:space="preserve"> </w:t>
            </w:r>
            <w:r>
              <w:rPr>
                <w:rFonts w:ascii="Sylfaen" w:hAnsi="Sylfaen" w:cs="Sylfaen"/>
              </w:rPr>
              <w:t>იურიდიულად</w:t>
            </w:r>
            <w:r>
              <w:t xml:space="preserve"> </w:t>
            </w:r>
            <w:r>
              <w:rPr>
                <w:rFonts w:ascii="Sylfaen" w:hAnsi="Sylfaen" w:cs="Sylfaen"/>
              </w:rPr>
              <w:t>გამართული</w:t>
            </w:r>
            <w:r>
              <w:t xml:space="preserve"> CSR </w:t>
            </w:r>
            <w:r>
              <w:rPr>
                <w:rFonts w:ascii="Sylfaen" w:hAnsi="Sylfaen" w:cs="Sylfaen"/>
              </w:rPr>
              <w:t>პროგრამა</w:t>
            </w:r>
            <w:r>
              <w:t xml:space="preserve"> </w:t>
            </w:r>
            <w:r>
              <w:rPr>
                <w:rFonts w:ascii="Sylfaen" w:hAnsi="Sylfaen" w:cs="Sylfaen"/>
              </w:rPr>
              <w:t>თბილისში</w:t>
            </w:r>
            <w:r>
              <w:t xml:space="preserve">. Legal Sandbox Georgia </w:t>
            </w:r>
            <w:r>
              <w:rPr>
                <w:rFonts w:ascii="Sylfaen" w:hAnsi="Sylfaen" w:cs="Sylfaen"/>
              </w:rPr>
              <w:t>გეხმარებათ</w:t>
            </w:r>
            <w:r>
              <w:t xml:space="preserve"> </w:t>
            </w:r>
            <w:r>
              <w:rPr>
                <w:rFonts w:ascii="Sylfaen" w:hAnsi="Sylfaen" w:cs="Sylfaen"/>
              </w:rPr>
              <w:t>მდგრადი</w:t>
            </w:r>
            <w:r>
              <w:t xml:space="preserve"> </w:t>
            </w:r>
            <w:r>
              <w:rPr>
                <w:rFonts w:ascii="Sylfaen" w:hAnsi="Sylfaen" w:cs="Sylfaen"/>
              </w:rPr>
              <w:t>ღირებულების</w:t>
            </w:r>
            <w:r>
              <w:t xml:space="preserve"> </w:t>
            </w:r>
            <w:r>
              <w:rPr>
                <w:rFonts w:ascii="Sylfaen" w:hAnsi="Sylfaen" w:cs="Sylfaen"/>
              </w:rPr>
              <w:t>შექმნასა</w:t>
            </w:r>
            <w:r>
              <w:t xml:space="preserve"> </w:t>
            </w:r>
            <w:r>
              <w:rPr>
                <w:rFonts w:ascii="Sylfaen" w:hAnsi="Sylfaen" w:cs="Sylfaen"/>
              </w:rPr>
              <w:t>და</w:t>
            </w:r>
            <w:r>
              <w:t xml:space="preserve"> </w:t>
            </w:r>
            <w:r>
              <w:rPr>
                <w:rFonts w:ascii="Sylfaen" w:hAnsi="Sylfaen" w:cs="Sylfaen"/>
              </w:rPr>
              <w:t>რეპუტაციის</w:t>
            </w:r>
            <w:r>
              <w:t xml:space="preserve"> </w:t>
            </w:r>
            <w:r>
              <w:rPr>
                <w:rFonts w:ascii="Sylfaen" w:hAnsi="Sylfaen" w:cs="Sylfaen"/>
              </w:rPr>
              <w:t>დაცვაში</w:t>
            </w:r>
            <w:r>
              <w:t>.</w:t>
            </w:r>
          </w:p>
        </w:tc>
      </w:tr>
      <w:tr w:rsidR="00A82E4F" w:rsidTr="00A82E4F">
        <w:trPr>
          <w:tblCellSpacing w:w="15" w:type="dxa"/>
        </w:trPr>
        <w:tc>
          <w:tcPr>
            <w:tcW w:w="0" w:type="auto"/>
            <w:vAlign w:val="center"/>
            <w:hideMark/>
          </w:tcPr>
          <w:p w:rsidR="00A82E4F" w:rsidRDefault="00A82E4F"/>
        </w:tc>
        <w:tc>
          <w:tcPr>
            <w:tcW w:w="0" w:type="auto"/>
            <w:vAlign w:val="center"/>
            <w:hideMark/>
          </w:tcPr>
          <w:p w:rsidR="00A82E4F" w:rsidRDefault="00A82E4F">
            <w:pPr>
              <w:rPr>
                <w:sz w:val="24"/>
                <w:szCs w:val="24"/>
              </w:rPr>
            </w:pPr>
            <w:r>
              <w:rPr>
                <w:b/>
                <w:bCs/>
              </w:rPr>
              <w:t>OpenGraphTitle</w:t>
            </w:r>
          </w:p>
        </w:tc>
        <w:tc>
          <w:tcPr>
            <w:tcW w:w="0" w:type="auto"/>
            <w:vAlign w:val="center"/>
            <w:hideMark/>
          </w:tcPr>
          <w:p w:rsidR="00A82E4F" w:rsidRDefault="00A82E4F">
            <w:r>
              <w:t xml:space="preserve">CSR </w:t>
            </w:r>
            <w:r>
              <w:rPr>
                <w:rFonts w:ascii="Sylfaen" w:hAnsi="Sylfaen" w:cs="Sylfaen"/>
              </w:rPr>
              <w:t>და</w:t>
            </w:r>
            <w:r>
              <w:t xml:space="preserve"> ESG </w:t>
            </w:r>
            <w:r>
              <w:rPr>
                <w:rFonts w:ascii="Sylfaen" w:hAnsi="Sylfaen" w:cs="Sylfaen"/>
              </w:rPr>
              <w:t>სტრატეგია</w:t>
            </w:r>
            <w:r>
              <w:t xml:space="preserve"> </w:t>
            </w:r>
            <w:r>
              <w:rPr>
                <w:rFonts w:ascii="Sylfaen" w:hAnsi="Sylfaen" w:cs="Sylfaen"/>
              </w:rPr>
              <w:t>საქართველოში</w:t>
            </w:r>
          </w:p>
        </w:tc>
      </w:tr>
      <w:tr w:rsidR="00A82E4F" w:rsidTr="00A82E4F">
        <w:trPr>
          <w:tblCellSpacing w:w="15" w:type="dxa"/>
        </w:trPr>
        <w:tc>
          <w:tcPr>
            <w:tcW w:w="0" w:type="auto"/>
            <w:vAlign w:val="center"/>
            <w:hideMark/>
          </w:tcPr>
          <w:p w:rsidR="00A82E4F" w:rsidRDefault="00A82E4F"/>
        </w:tc>
        <w:tc>
          <w:tcPr>
            <w:tcW w:w="0" w:type="auto"/>
            <w:vAlign w:val="center"/>
            <w:hideMark/>
          </w:tcPr>
          <w:p w:rsidR="00A82E4F" w:rsidRDefault="00A82E4F">
            <w:pPr>
              <w:rPr>
                <w:sz w:val="24"/>
                <w:szCs w:val="24"/>
              </w:rPr>
            </w:pPr>
            <w:r>
              <w:rPr>
                <w:b/>
                <w:bCs/>
              </w:rPr>
              <w:t>OpenGraphDescription</w:t>
            </w:r>
          </w:p>
        </w:tc>
        <w:tc>
          <w:tcPr>
            <w:tcW w:w="0" w:type="auto"/>
            <w:vAlign w:val="center"/>
            <w:hideMark/>
          </w:tcPr>
          <w:p w:rsidR="00A82E4F" w:rsidRDefault="00A82E4F">
            <w:r>
              <w:rPr>
                <w:rFonts w:ascii="Sylfaen" w:hAnsi="Sylfaen" w:cs="Sylfaen"/>
              </w:rPr>
              <w:t>ჩვენ</w:t>
            </w:r>
            <w:r>
              <w:t xml:space="preserve"> </w:t>
            </w:r>
            <w:r>
              <w:rPr>
                <w:rFonts w:ascii="Sylfaen" w:hAnsi="Sylfaen" w:cs="Sylfaen"/>
              </w:rPr>
              <w:t>ვეხმარებით</w:t>
            </w:r>
            <w:r>
              <w:t xml:space="preserve"> </w:t>
            </w:r>
            <w:r>
              <w:rPr>
                <w:rFonts w:ascii="Sylfaen" w:hAnsi="Sylfaen" w:cs="Sylfaen"/>
              </w:rPr>
              <w:t>ბიზნესს</w:t>
            </w:r>
            <w:r>
              <w:t xml:space="preserve">, </w:t>
            </w:r>
            <w:r>
              <w:rPr>
                <w:rFonts w:ascii="Sylfaen" w:hAnsi="Sylfaen" w:cs="Sylfaen"/>
              </w:rPr>
              <w:t>შექმნას</w:t>
            </w:r>
            <w:r>
              <w:t xml:space="preserve"> </w:t>
            </w:r>
            <w:r>
              <w:rPr>
                <w:rFonts w:ascii="Sylfaen" w:hAnsi="Sylfaen" w:cs="Sylfaen"/>
              </w:rPr>
              <w:t>ავთენტური</w:t>
            </w:r>
            <w:r>
              <w:t xml:space="preserve"> </w:t>
            </w:r>
            <w:r>
              <w:rPr>
                <w:rFonts w:ascii="Sylfaen" w:hAnsi="Sylfaen" w:cs="Sylfaen"/>
              </w:rPr>
              <w:t>კორპორაციული</w:t>
            </w:r>
            <w:r>
              <w:t xml:space="preserve"> </w:t>
            </w:r>
            <w:r>
              <w:rPr>
                <w:rFonts w:ascii="Sylfaen" w:hAnsi="Sylfaen" w:cs="Sylfaen"/>
              </w:rPr>
              <w:t>სოციალური</w:t>
            </w:r>
            <w:r>
              <w:t xml:space="preserve"> </w:t>
            </w:r>
            <w:r>
              <w:rPr>
                <w:rFonts w:ascii="Sylfaen" w:hAnsi="Sylfaen" w:cs="Sylfaen"/>
              </w:rPr>
              <w:t>პასუხისმგებლობის</w:t>
            </w:r>
            <w:r>
              <w:t xml:space="preserve"> </w:t>
            </w:r>
            <w:r>
              <w:rPr>
                <w:rFonts w:ascii="Sylfaen" w:hAnsi="Sylfaen" w:cs="Sylfaen"/>
              </w:rPr>
              <w:t>პროგრამები</w:t>
            </w:r>
            <w:r>
              <w:t xml:space="preserve">, </w:t>
            </w:r>
            <w:r>
              <w:rPr>
                <w:rFonts w:ascii="Sylfaen" w:hAnsi="Sylfaen" w:cs="Sylfaen"/>
              </w:rPr>
              <w:t>რომლებიც</w:t>
            </w:r>
            <w:r>
              <w:t xml:space="preserve"> </w:t>
            </w:r>
            <w:r>
              <w:rPr>
                <w:rFonts w:ascii="Sylfaen" w:hAnsi="Sylfaen" w:cs="Sylfaen"/>
              </w:rPr>
              <w:t>ინტეგრირებულია</w:t>
            </w:r>
            <w:r>
              <w:t xml:space="preserve"> </w:t>
            </w:r>
            <w:r>
              <w:rPr>
                <w:rFonts w:ascii="Sylfaen" w:hAnsi="Sylfaen" w:cs="Sylfaen"/>
              </w:rPr>
              <w:t>მათ</w:t>
            </w:r>
            <w:r>
              <w:t xml:space="preserve"> </w:t>
            </w:r>
            <w:r>
              <w:rPr>
                <w:rFonts w:ascii="Sylfaen" w:hAnsi="Sylfaen" w:cs="Sylfaen"/>
              </w:rPr>
              <w:t>სტრატეგიულ</w:t>
            </w:r>
            <w:r>
              <w:t xml:space="preserve"> </w:t>
            </w:r>
            <w:r>
              <w:rPr>
                <w:rFonts w:ascii="Sylfaen" w:hAnsi="Sylfaen" w:cs="Sylfaen"/>
              </w:rPr>
              <w:t>მიზნებთან</w:t>
            </w:r>
            <w:r>
              <w:t xml:space="preserve"> </w:t>
            </w:r>
            <w:r>
              <w:rPr>
                <w:rFonts w:ascii="Sylfaen" w:hAnsi="Sylfaen" w:cs="Sylfaen"/>
              </w:rPr>
              <w:t>და</w:t>
            </w:r>
            <w:r>
              <w:t xml:space="preserve"> </w:t>
            </w:r>
            <w:r>
              <w:rPr>
                <w:rFonts w:ascii="Sylfaen" w:hAnsi="Sylfaen" w:cs="Sylfaen"/>
              </w:rPr>
              <w:t>დაცულია</w:t>
            </w:r>
            <w:r>
              <w:t xml:space="preserve"> </w:t>
            </w:r>
            <w:r>
              <w:rPr>
                <w:rFonts w:ascii="Sylfaen" w:hAnsi="Sylfaen" w:cs="Sylfaen"/>
              </w:rPr>
              <w:t>იურიდიულად</w:t>
            </w:r>
            <w:r>
              <w:t>.</w:t>
            </w:r>
          </w:p>
        </w:tc>
      </w:tr>
      <w:tr w:rsidR="00A82E4F" w:rsidTr="00A82E4F">
        <w:trPr>
          <w:tblCellSpacing w:w="15" w:type="dxa"/>
        </w:trPr>
        <w:tc>
          <w:tcPr>
            <w:tcW w:w="0" w:type="auto"/>
            <w:vAlign w:val="center"/>
            <w:hideMark/>
          </w:tcPr>
          <w:p w:rsidR="00A82E4F" w:rsidRDefault="00A82E4F">
            <w:r>
              <w:rPr>
                <w:b/>
                <w:bCs/>
              </w:rPr>
              <w:t>English</w:t>
            </w:r>
          </w:p>
        </w:tc>
        <w:tc>
          <w:tcPr>
            <w:tcW w:w="0" w:type="auto"/>
            <w:vAlign w:val="center"/>
            <w:hideMark/>
          </w:tcPr>
          <w:p w:rsidR="00A82E4F" w:rsidRDefault="00A82E4F">
            <w:r>
              <w:rPr>
                <w:b/>
                <w:bCs/>
              </w:rPr>
              <w:t>MetaKeywords</w:t>
            </w:r>
          </w:p>
        </w:tc>
        <w:tc>
          <w:tcPr>
            <w:tcW w:w="0" w:type="auto"/>
            <w:vAlign w:val="center"/>
            <w:hideMark/>
          </w:tcPr>
          <w:p w:rsidR="00A82E4F" w:rsidRDefault="00A82E4F">
            <w:r>
              <w:t>CSR Georgia, corporate social responsibility Tbilisi, ESG reporting Georgia, greenwashing legal, sustainable business practices, charitable foundation law, CSR strategy legal advisory</w:t>
            </w:r>
          </w:p>
        </w:tc>
      </w:tr>
      <w:tr w:rsidR="00A82E4F" w:rsidTr="00A82E4F">
        <w:trPr>
          <w:tblCellSpacing w:w="15" w:type="dxa"/>
        </w:trPr>
        <w:tc>
          <w:tcPr>
            <w:tcW w:w="0" w:type="auto"/>
            <w:vAlign w:val="center"/>
            <w:hideMark/>
          </w:tcPr>
          <w:p w:rsidR="00A82E4F" w:rsidRDefault="00A82E4F"/>
        </w:tc>
        <w:tc>
          <w:tcPr>
            <w:tcW w:w="0" w:type="auto"/>
            <w:vAlign w:val="center"/>
            <w:hideMark/>
          </w:tcPr>
          <w:p w:rsidR="00A82E4F" w:rsidRDefault="00A82E4F">
            <w:pPr>
              <w:rPr>
                <w:sz w:val="24"/>
                <w:szCs w:val="24"/>
              </w:rPr>
            </w:pPr>
            <w:r>
              <w:rPr>
                <w:b/>
                <w:bCs/>
              </w:rPr>
              <w:t>MetaDescription</w:t>
            </w:r>
          </w:p>
        </w:tc>
        <w:tc>
          <w:tcPr>
            <w:tcW w:w="0" w:type="auto"/>
            <w:vAlign w:val="center"/>
            <w:hideMark/>
          </w:tcPr>
          <w:p w:rsidR="00A82E4F" w:rsidRDefault="00A82E4F">
            <w:r>
              <w:t>Develop a strategic and legally sound CSR program in Tbilisi. Legal Sandbox Georgia helps you create sustainable value, enhance your brand, and protect your reputation.</w:t>
            </w:r>
          </w:p>
        </w:tc>
      </w:tr>
      <w:tr w:rsidR="00A82E4F" w:rsidTr="00A82E4F">
        <w:trPr>
          <w:tblCellSpacing w:w="15" w:type="dxa"/>
        </w:trPr>
        <w:tc>
          <w:tcPr>
            <w:tcW w:w="0" w:type="auto"/>
            <w:vAlign w:val="center"/>
            <w:hideMark/>
          </w:tcPr>
          <w:p w:rsidR="00A82E4F" w:rsidRDefault="00A82E4F"/>
        </w:tc>
        <w:tc>
          <w:tcPr>
            <w:tcW w:w="0" w:type="auto"/>
            <w:vAlign w:val="center"/>
            <w:hideMark/>
          </w:tcPr>
          <w:p w:rsidR="00A82E4F" w:rsidRDefault="00A82E4F">
            <w:pPr>
              <w:rPr>
                <w:sz w:val="24"/>
                <w:szCs w:val="24"/>
              </w:rPr>
            </w:pPr>
            <w:r>
              <w:rPr>
                <w:b/>
                <w:bCs/>
              </w:rPr>
              <w:t>OpenGraphTitle</w:t>
            </w:r>
          </w:p>
        </w:tc>
        <w:tc>
          <w:tcPr>
            <w:tcW w:w="0" w:type="auto"/>
            <w:vAlign w:val="center"/>
            <w:hideMark/>
          </w:tcPr>
          <w:p w:rsidR="00A82E4F" w:rsidRDefault="00A82E4F">
            <w:r>
              <w:t>CSR and ESG Strategy in Georgia</w:t>
            </w:r>
          </w:p>
        </w:tc>
      </w:tr>
      <w:tr w:rsidR="00A82E4F" w:rsidTr="00A82E4F">
        <w:trPr>
          <w:tblCellSpacing w:w="15" w:type="dxa"/>
        </w:trPr>
        <w:tc>
          <w:tcPr>
            <w:tcW w:w="0" w:type="auto"/>
            <w:vAlign w:val="center"/>
            <w:hideMark/>
          </w:tcPr>
          <w:p w:rsidR="00A82E4F" w:rsidRDefault="00A82E4F"/>
        </w:tc>
        <w:tc>
          <w:tcPr>
            <w:tcW w:w="0" w:type="auto"/>
            <w:vAlign w:val="center"/>
            <w:hideMark/>
          </w:tcPr>
          <w:p w:rsidR="00A82E4F" w:rsidRDefault="00A82E4F">
            <w:pPr>
              <w:rPr>
                <w:sz w:val="24"/>
                <w:szCs w:val="24"/>
              </w:rPr>
            </w:pPr>
            <w:r>
              <w:rPr>
                <w:b/>
                <w:bCs/>
              </w:rPr>
              <w:t>OpenGraphDescription</w:t>
            </w:r>
          </w:p>
        </w:tc>
        <w:tc>
          <w:tcPr>
            <w:tcW w:w="0" w:type="auto"/>
            <w:vAlign w:val="center"/>
            <w:hideMark/>
          </w:tcPr>
          <w:p w:rsidR="00A82E4F" w:rsidRDefault="00A82E4F">
            <w:r>
              <w:t>We help businesses build authentic Corporate Social Responsibility programs that are legally sound, strategically aligned with business goals, and drive long-term value.</w:t>
            </w:r>
          </w:p>
        </w:tc>
      </w:tr>
      <w:tr w:rsidR="00A82E4F" w:rsidTr="00A82E4F">
        <w:trPr>
          <w:tblCellSpacing w:w="15" w:type="dxa"/>
        </w:trPr>
        <w:tc>
          <w:tcPr>
            <w:tcW w:w="0" w:type="auto"/>
            <w:vAlign w:val="center"/>
            <w:hideMark/>
          </w:tcPr>
          <w:p w:rsidR="00A82E4F" w:rsidRDefault="00A82E4F">
            <w:r>
              <w:rPr>
                <w:b/>
                <w:bCs/>
              </w:rPr>
              <w:t>Russian (Русский)</w:t>
            </w:r>
          </w:p>
        </w:tc>
        <w:tc>
          <w:tcPr>
            <w:tcW w:w="0" w:type="auto"/>
            <w:vAlign w:val="center"/>
            <w:hideMark/>
          </w:tcPr>
          <w:p w:rsidR="00A82E4F" w:rsidRDefault="00A82E4F">
            <w:r>
              <w:rPr>
                <w:b/>
                <w:bCs/>
              </w:rPr>
              <w:t>MetaKeywords</w:t>
            </w:r>
          </w:p>
        </w:tc>
        <w:tc>
          <w:tcPr>
            <w:tcW w:w="0" w:type="auto"/>
            <w:vAlign w:val="center"/>
            <w:hideMark/>
          </w:tcPr>
          <w:p w:rsidR="00A82E4F" w:rsidRDefault="00A82E4F">
            <w:r>
              <w:t>КСО Грузия, корпоративная социальная ответственность Тбилиси, отчетность ESG Грузия, гринвошинг юридические риски, устойчивое развитие бизнес, благотворительный фонд, юридические консультации КСО</w:t>
            </w:r>
          </w:p>
        </w:tc>
      </w:tr>
      <w:tr w:rsidR="00A82E4F" w:rsidTr="00A82E4F">
        <w:trPr>
          <w:tblCellSpacing w:w="15" w:type="dxa"/>
        </w:trPr>
        <w:tc>
          <w:tcPr>
            <w:tcW w:w="0" w:type="auto"/>
            <w:vAlign w:val="center"/>
            <w:hideMark/>
          </w:tcPr>
          <w:p w:rsidR="00A82E4F" w:rsidRDefault="00A82E4F"/>
        </w:tc>
        <w:tc>
          <w:tcPr>
            <w:tcW w:w="0" w:type="auto"/>
            <w:vAlign w:val="center"/>
            <w:hideMark/>
          </w:tcPr>
          <w:p w:rsidR="00A82E4F" w:rsidRDefault="00A82E4F">
            <w:pPr>
              <w:rPr>
                <w:sz w:val="24"/>
                <w:szCs w:val="24"/>
              </w:rPr>
            </w:pPr>
            <w:r>
              <w:rPr>
                <w:b/>
                <w:bCs/>
              </w:rPr>
              <w:t>MetaDescription</w:t>
            </w:r>
          </w:p>
        </w:tc>
        <w:tc>
          <w:tcPr>
            <w:tcW w:w="0" w:type="auto"/>
            <w:vAlign w:val="center"/>
            <w:hideMark/>
          </w:tcPr>
          <w:p w:rsidR="00A82E4F" w:rsidRDefault="00A82E4F">
            <w:r w:rsidRPr="00A82E4F">
              <w:rPr>
                <w:lang w:val="ru-RU"/>
              </w:rPr>
              <w:t xml:space="preserve">Разработайте стратегическую и юридически обоснованную программу КСО в Тбилиси. </w:t>
            </w:r>
            <w:r>
              <w:t>Legal Sandbox Georgia поможет вам создать устойчивую ценность и защитить вашу репутацию.</w:t>
            </w:r>
          </w:p>
        </w:tc>
      </w:tr>
      <w:tr w:rsidR="00A82E4F" w:rsidTr="00A82E4F">
        <w:trPr>
          <w:tblCellSpacing w:w="15" w:type="dxa"/>
        </w:trPr>
        <w:tc>
          <w:tcPr>
            <w:tcW w:w="0" w:type="auto"/>
            <w:vAlign w:val="center"/>
            <w:hideMark/>
          </w:tcPr>
          <w:p w:rsidR="00A82E4F" w:rsidRDefault="00A82E4F"/>
        </w:tc>
        <w:tc>
          <w:tcPr>
            <w:tcW w:w="0" w:type="auto"/>
            <w:vAlign w:val="center"/>
            <w:hideMark/>
          </w:tcPr>
          <w:p w:rsidR="00A82E4F" w:rsidRDefault="00A82E4F">
            <w:pPr>
              <w:rPr>
                <w:sz w:val="24"/>
                <w:szCs w:val="24"/>
              </w:rPr>
            </w:pPr>
            <w:r>
              <w:rPr>
                <w:b/>
                <w:bCs/>
              </w:rPr>
              <w:t>OpenGraphTitle</w:t>
            </w:r>
          </w:p>
        </w:tc>
        <w:tc>
          <w:tcPr>
            <w:tcW w:w="0" w:type="auto"/>
            <w:vAlign w:val="center"/>
            <w:hideMark/>
          </w:tcPr>
          <w:p w:rsidR="00A82E4F" w:rsidRDefault="00A82E4F">
            <w:r>
              <w:t>Стратегии КСО и ESG в Грузии</w:t>
            </w:r>
          </w:p>
        </w:tc>
      </w:tr>
      <w:tr w:rsidR="00A82E4F" w:rsidTr="00A82E4F">
        <w:trPr>
          <w:tblCellSpacing w:w="15" w:type="dxa"/>
        </w:trPr>
        <w:tc>
          <w:tcPr>
            <w:tcW w:w="0" w:type="auto"/>
            <w:vAlign w:val="center"/>
            <w:hideMark/>
          </w:tcPr>
          <w:p w:rsidR="00A82E4F" w:rsidRDefault="00A82E4F"/>
        </w:tc>
        <w:tc>
          <w:tcPr>
            <w:tcW w:w="0" w:type="auto"/>
            <w:vAlign w:val="center"/>
            <w:hideMark/>
          </w:tcPr>
          <w:p w:rsidR="00A82E4F" w:rsidRDefault="00A82E4F">
            <w:pPr>
              <w:rPr>
                <w:sz w:val="24"/>
                <w:szCs w:val="24"/>
              </w:rPr>
            </w:pPr>
            <w:r>
              <w:rPr>
                <w:b/>
                <w:bCs/>
              </w:rPr>
              <w:t>OpenGraphDescription</w:t>
            </w:r>
          </w:p>
        </w:tc>
        <w:tc>
          <w:tcPr>
            <w:tcW w:w="0" w:type="auto"/>
            <w:vAlign w:val="center"/>
            <w:hideMark/>
          </w:tcPr>
          <w:p w:rsidR="00A82E4F" w:rsidRDefault="00A82E4F">
            <w:r>
              <w:t xml:space="preserve">Мы помогаем компаниям создавать аутентичные программы корпоративной социальной ответственности, которые юридически обоснованы, стратегически </w:t>
            </w:r>
            <w:r>
              <w:lastRenderedPageBreak/>
              <w:t>согласованы с бизнес-целями и создают долгосрочную ценность.</w:t>
            </w:r>
          </w:p>
        </w:tc>
      </w:tr>
    </w:tbl>
    <w:p w:rsidR="00A82E4F" w:rsidRPr="00496367" w:rsidRDefault="00A82E4F" w:rsidP="00496367">
      <w:pPr>
        <w:jc w:val="both"/>
        <w:rPr>
          <w:lang w:val="ru-RU"/>
        </w:rPr>
      </w:pPr>
      <w:bookmarkStart w:id="0" w:name="_GoBack"/>
      <w:bookmarkEnd w:id="0"/>
    </w:p>
    <w:sectPr w:rsidR="00A82E4F" w:rsidRPr="0049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92"/>
    <w:rsid w:val="00315545"/>
    <w:rsid w:val="003A557C"/>
    <w:rsid w:val="00496367"/>
    <w:rsid w:val="00601F51"/>
    <w:rsid w:val="00A82E4F"/>
    <w:rsid w:val="00D42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3AED"/>
  <w15:chartTrackingRefBased/>
  <w15:docId w15:val="{326E67A2-3A2F-4AA6-B933-013C3BA0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55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963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5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96367"/>
    <w:rPr>
      <w:rFonts w:asciiTheme="majorHAnsi" w:eastAsiaTheme="majorEastAsia" w:hAnsiTheme="majorHAnsi" w:cstheme="majorBidi"/>
      <w:color w:val="1F4D78" w:themeColor="accent1" w:themeShade="7F"/>
      <w:sz w:val="24"/>
      <w:szCs w:val="24"/>
    </w:rPr>
  </w:style>
  <w:style w:type="paragraph" w:customStyle="1" w:styleId="ng-star-inserted">
    <w:name w:val="ng-star-inserted"/>
    <w:basedOn w:val="Normal"/>
    <w:rsid w:val="004963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496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1783">
      <w:bodyDiv w:val="1"/>
      <w:marLeft w:val="0"/>
      <w:marRight w:val="0"/>
      <w:marTop w:val="0"/>
      <w:marBottom w:val="0"/>
      <w:divBdr>
        <w:top w:val="none" w:sz="0" w:space="0" w:color="auto"/>
        <w:left w:val="none" w:sz="0" w:space="0" w:color="auto"/>
        <w:bottom w:val="none" w:sz="0" w:space="0" w:color="auto"/>
        <w:right w:val="none" w:sz="0" w:space="0" w:color="auto"/>
      </w:divBdr>
      <w:divsChild>
        <w:div w:id="2081292702">
          <w:marLeft w:val="0"/>
          <w:marRight w:val="0"/>
          <w:marTop w:val="0"/>
          <w:marBottom w:val="0"/>
          <w:divBdr>
            <w:top w:val="none" w:sz="0" w:space="0" w:color="auto"/>
            <w:left w:val="none" w:sz="0" w:space="0" w:color="auto"/>
            <w:bottom w:val="none" w:sz="0" w:space="0" w:color="auto"/>
            <w:right w:val="none" w:sz="0" w:space="0" w:color="auto"/>
          </w:divBdr>
        </w:div>
      </w:divsChild>
    </w:div>
    <w:div w:id="582684127">
      <w:bodyDiv w:val="1"/>
      <w:marLeft w:val="0"/>
      <w:marRight w:val="0"/>
      <w:marTop w:val="0"/>
      <w:marBottom w:val="0"/>
      <w:divBdr>
        <w:top w:val="none" w:sz="0" w:space="0" w:color="auto"/>
        <w:left w:val="none" w:sz="0" w:space="0" w:color="auto"/>
        <w:bottom w:val="none" w:sz="0" w:space="0" w:color="auto"/>
        <w:right w:val="none" w:sz="0" w:space="0" w:color="auto"/>
      </w:divBdr>
    </w:div>
    <w:div w:id="713965566">
      <w:bodyDiv w:val="1"/>
      <w:marLeft w:val="0"/>
      <w:marRight w:val="0"/>
      <w:marTop w:val="0"/>
      <w:marBottom w:val="0"/>
      <w:divBdr>
        <w:top w:val="none" w:sz="0" w:space="0" w:color="auto"/>
        <w:left w:val="none" w:sz="0" w:space="0" w:color="auto"/>
        <w:bottom w:val="none" w:sz="0" w:space="0" w:color="auto"/>
        <w:right w:val="none" w:sz="0" w:space="0" w:color="auto"/>
      </w:divBdr>
    </w:div>
    <w:div w:id="1860660477">
      <w:bodyDiv w:val="1"/>
      <w:marLeft w:val="0"/>
      <w:marRight w:val="0"/>
      <w:marTop w:val="0"/>
      <w:marBottom w:val="0"/>
      <w:divBdr>
        <w:top w:val="none" w:sz="0" w:space="0" w:color="auto"/>
        <w:left w:val="none" w:sz="0" w:space="0" w:color="auto"/>
        <w:bottom w:val="none" w:sz="0" w:space="0" w:color="auto"/>
        <w:right w:val="none" w:sz="0" w:space="0" w:color="auto"/>
      </w:divBdr>
    </w:div>
    <w:div w:id="19944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2692</Words>
  <Characters>15350</Characters>
  <Application>Microsoft Office Word</Application>
  <DocSecurity>0</DocSecurity>
  <Lines>127</Lines>
  <Paragraphs>36</Paragraphs>
  <ScaleCrop>false</ScaleCrop>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2025-07-04T08:44:00Z</dcterms:created>
  <dcterms:modified xsi:type="dcterms:W3CDTF">2025-07-24T12:34:00Z</dcterms:modified>
</cp:coreProperties>
</file>