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3E7" w:rsidRDefault="002843E7" w:rsidP="003F54BA">
      <w:pPr>
        <w:pStyle w:val="Heading1"/>
        <w:jc w:val="both"/>
        <w:rPr>
          <w:lang w:val="ka-GE"/>
        </w:rPr>
      </w:pPr>
      <w:r>
        <w:rPr>
          <w:lang w:val="ka-GE"/>
        </w:rPr>
        <w:t>ქართული</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შერწყმა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შეძენა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კორპორაციული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რესტრუქტურიზაცია</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შერწყმა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შეძენა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რესტრუქტურიზაცია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გარდამტეხი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მომენტები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კურსს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ტრანსფორმაციულ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წამოწყებები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სავსეა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სირთულეებით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მცირე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შეაფერხოს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ფუნქციონირება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დაიწყებს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გაგიძღვებათ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ევოლუციის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ქირურგიული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დასრულდეს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w:t>
      </w:r>
      <w:r>
        <w:rPr>
          <w:rStyle w:val="ng-star-inserted1"/>
          <w:rFonts w:ascii="Helvetica Neue" w:hAnsi="Helvetica Neue"/>
          <w:color w:val="1A1C1E"/>
          <w:sz w:val="21"/>
          <w:szCs w:val="21"/>
        </w:rPr>
        <w:t>.</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კორპორაციული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რესტრუქტურიზაციის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შერწყმისა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შეძენის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სტრუქტურირებასა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განხორციელებაში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ყიდულობთ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კონკურენტს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ერთიანდებით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გადიხართ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რეორგანიზაციას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გამოყოფა</w:t>
      </w:r>
      <w:r>
        <w:rPr>
          <w:rStyle w:val="ng-star-inserted1"/>
          <w:rFonts w:ascii="Helvetica Neue" w:hAnsi="Helvetica Neue"/>
          <w:color w:val="1A1C1E"/>
          <w:sz w:val="21"/>
          <w:szCs w:val="21"/>
        </w:rPr>
        <w:t xml:space="preserve"> (spin-off)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კონსოლიდაცია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საგზაო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რუკას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ოპტიმალური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რჩევებს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წილის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აქციების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ნასყიდობის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ხელშეკრულება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ეროვნული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კონკურენციის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სააგენტოსგან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თანხმობების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მიღებას</w:t>
      </w:r>
      <w:r>
        <w:rPr>
          <w:rStyle w:val="ng-star-inserted1"/>
          <w:rFonts w:ascii="Helvetica Neue" w:hAnsi="Helvetica Neue"/>
          <w:color w:val="1A1C1E"/>
          <w:sz w:val="21"/>
          <w:szCs w:val="21"/>
        </w:rPr>
        <w:t>.</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დეტალური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სათანადო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შესწავლა</w:t>
      </w:r>
      <w:r>
        <w:rPr>
          <w:rStyle w:val="ng-star-inserted1"/>
          <w:rFonts w:ascii="Helvetica Neue" w:hAnsi="Helvetica Neue"/>
          <w:b/>
          <w:bCs/>
          <w:color w:val="1A1C1E"/>
          <w:sz w:val="21"/>
          <w:szCs w:val="21"/>
        </w:rPr>
        <w:t xml:space="preserve"> (Due Diligence)</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ატარებს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სამიზნე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სიღრმისეულ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გამოკვლევას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ამოწმებს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კონტრაქტებს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ინტელექტუალური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გამოსავლენად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შესაფასებლად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ჩამშლელი</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იდენტიფიცირებისთვის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კრისტალურად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სურათს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ყიდულობთ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შემოწმება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დახურვის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არანაირი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სიურპრიზი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გელოდებათ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ინვესტიციასა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მიზანშეწონილობას</w:t>
      </w:r>
      <w:r>
        <w:rPr>
          <w:rStyle w:val="ng-star-inserted1"/>
          <w:rFonts w:ascii="Helvetica Neue" w:hAnsi="Helvetica Neue"/>
          <w:color w:val="1A1C1E"/>
          <w:sz w:val="21"/>
          <w:szCs w:val="21"/>
        </w:rPr>
        <w:t>.</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წარმატება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იზომება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დახურვისას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მომდევნო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თვეებსა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წლებში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შერწყმის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შემდგომ</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ინტეგრაციასა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მმართველობაზე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ნამდვილი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ხელმოწერის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ფაზაზეც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ვრცელდება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ჰარმონიზაციაში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მოწესრიგებაში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მენეჯმენტის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ინტეგრაციასა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გაერთიანებაში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lastRenderedPageBreak/>
        <w:t>შე</w:t>
      </w:r>
      <w:r>
        <w:rPr>
          <w:rStyle w:val="ng-star-inserted1"/>
          <w:rFonts w:ascii="Helvetica Neue" w:hAnsi="Helvetica Neue"/>
          <w:color w:val="1A1C1E"/>
          <w:sz w:val="21"/>
          <w:szCs w:val="21"/>
        </w:rPr>
        <w:t xml:space="preserve">cohesive, </w:t>
      </w:r>
      <w:r>
        <w:rPr>
          <w:rStyle w:val="ng-star-inserted1"/>
          <w:rFonts w:ascii="Sylfaen" w:hAnsi="Sylfaen" w:cs="Sylfaen"/>
          <w:color w:val="1A1C1E"/>
          <w:sz w:val="21"/>
          <w:szCs w:val="21"/>
        </w:rPr>
        <w:t>მაღალეფექტიანი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გლუვ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გარდამავალ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პერიოდს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სინერგიის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რეალიზების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მოტივატორი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w:t>
      </w:r>
      <w:r>
        <w:rPr>
          <w:rStyle w:val="ng-star-inserted1"/>
          <w:rFonts w:ascii="Helvetica Neue" w:hAnsi="Helvetica Neue"/>
          <w:color w:val="1A1C1E"/>
          <w:sz w:val="21"/>
          <w:szCs w:val="21"/>
        </w:rPr>
        <w:t>.</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მსხვილი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განხორციელდეს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გასაკვალად</w:t>
      </w:r>
      <w:r>
        <w:rPr>
          <w:rStyle w:val="ng-star-inserted1"/>
          <w:rFonts w:ascii="Helvetica Neue" w:hAnsi="Helvetica Neue"/>
          <w:color w:val="1A1C1E"/>
          <w:sz w:val="21"/>
          <w:szCs w:val="21"/>
        </w:rPr>
        <w:t>.</w:t>
      </w:r>
    </w:p>
    <w:p w:rsidR="003F54BA" w:rsidRPr="003F54BA" w:rsidRDefault="003F54BA" w:rsidP="003F54BA">
      <w:pPr>
        <w:jc w:val="both"/>
        <w:rPr>
          <w:lang w:val="ka-GE"/>
        </w:rPr>
      </w:pPr>
    </w:p>
    <w:p w:rsidR="002843E7" w:rsidRDefault="002843E7" w:rsidP="003F54BA">
      <w:pPr>
        <w:pStyle w:val="Heading1"/>
        <w:jc w:val="both"/>
      </w:pPr>
      <w:r>
        <w:t>English</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Mergers, Acquisitions, and Corporate Restructuring</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Mergers, acquisitions, and restructuring are not mere transactions; they are defining moments that reshape a company’s future, chart a new strategic course, and unlock transformative value. These high-stakes endeavors are also fraught with complexity and risk, where a minor legal oversight can jeopardize the entire deal or cripple the new entity before it even begins. Our firm acts as your end-to-end legal architect, navigating you through every stage of this corporate evolution with strategic foresight and surgical precision, ensuring your transaction not only closes successfully but also creates enduring value.</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provide comprehensive </w:t>
      </w:r>
      <w:r>
        <w:rPr>
          <w:rStyle w:val="ng-star-inserted1"/>
          <w:rFonts w:ascii="Helvetica Neue" w:hAnsi="Helvetica Neue"/>
          <w:b/>
          <w:bCs/>
          <w:color w:val="1A1C1E"/>
          <w:sz w:val="21"/>
          <w:szCs w:val="21"/>
        </w:rPr>
        <w:t>legal support in structuring and executing corporate restructuring, mergers, and acquisitions</w:t>
      </w:r>
      <w:r>
        <w:rPr>
          <w:rStyle w:val="ng-star-inserted1"/>
          <w:rFonts w:ascii="Helvetica Neue" w:hAnsi="Helvetica Neue"/>
          <w:color w:val="1A1C1E"/>
          <w:sz w:val="21"/>
          <w:szCs w:val="21"/>
        </w:rPr>
        <w:t>. Whether you are acquiring a competitor, merging with a strategic partner, or undergoing an internal reorganization like a spin-off or consolidation, we provide the legal roadmap. This includes advising on the optimal deal structure, negotiating the definitive agreements (such as the Share Purchase Agreement), and securing essential approvals from regulatory bodies, including clearance from the </w:t>
      </w:r>
      <w:r>
        <w:rPr>
          <w:rStyle w:val="ng-star-inserted1"/>
          <w:rFonts w:ascii="Helvetica Neue" w:hAnsi="Helvetica Neue"/>
          <w:b/>
          <w:bCs/>
          <w:color w:val="1A1C1E"/>
          <w:sz w:val="21"/>
          <w:szCs w:val="21"/>
        </w:rPr>
        <w:t>Georgian National Competition Agency</w:t>
      </w:r>
      <w:r>
        <w:rPr>
          <w:rStyle w:val="ng-star-inserted1"/>
          <w:rFonts w:ascii="Helvetica Neue" w:hAnsi="Helvetica Neue"/>
          <w:color w:val="1A1C1E"/>
          <w:sz w:val="21"/>
          <w:szCs w:val="21"/>
        </w:rPr>
        <w:t> where applicable.</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bedrock of any successful transaction is forensic </w:t>
      </w:r>
      <w:r>
        <w:rPr>
          <w:rStyle w:val="ng-star-inserted1"/>
          <w:rFonts w:ascii="Helvetica Neue" w:hAnsi="Helvetica Neue"/>
          <w:b/>
          <w:bCs/>
          <w:color w:val="1A1C1E"/>
          <w:sz w:val="21"/>
          <w:szCs w:val="21"/>
        </w:rPr>
        <w:t>legal due diligence</w:t>
      </w:r>
      <w:r>
        <w:rPr>
          <w:rStyle w:val="ng-star-inserted1"/>
          <w:rFonts w:ascii="Helvetica Neue" w:hAnsi="Helvetica Neue"/>
          <w:color w:val="1A1C1E"/>
          <w:sz w:val="21"/>
          <w:szCs w:val="21"/>
        </w:rPr>
        <w:t>. Our team conducts a deep-dive investigation into the target company, meticulously examining corporate records, key contracts, intellectual property rights, litigation exposure, and regulatory compliance. This rigorous process is designed to uncover hidden liabilities, assess risks, and identify critical "deal-breaker" issues, giving you a crystal-clear picture of what you are buying. This crucial compliance check ensures there are no surprises post-closing, protecting your investment and the strategic rationale for the deal.</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success of a deal is ultimately measured not at closing, but in the months and years that follow. We provide critical </w:t>
      </w:r>
      <w:r>
        <w:rPr>
          <w:rStyle w:val="ng-star-inserted1"/>
          <w:rFonts w:ascii="Helvetica Neue" w:hAnsi="Helvetica Neue"/>
          <w:b/>
          <w:bCs/>
          <w:color w:val="1A1C1E"/>
          <w:sz w:val="21"/>
          <w:szCs w:val="21"/>
        </w:rPr>
        <w:t>advising on post-merger integration and governance</w:t>
      </w:r>
      <w:r>
        <w:rPr>
          <w:rStyle w:val="ng-star-inserted1"/>
          <w:rFonts w:ascii="Helvetica Neue" w:hAnsi="Helvetica Neue"/>
          <w:color w:val="1A1C1E"/>
          <w:sz w:val="21"/>
          <w:szCs w:val="21"/>
        </w:rPr>
        <w:t>. The real work begins after the ink is dry, and our support extends to this vital phase. We guide you in harmonizing corporate governance structures, aligning shareholder rights, integrating management teams, and consolidating operational policies to create a single, cohesive, high-performing new entity. This ensures a smooth transition and allows you to realize the synergies that motivated the transaction in the first place.</w:t>
      </w:r>
    </w:p>
    <w:p w:rsid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next major corporate transaction is executed with strategic foresight and legal precision, contact our team to guide your path.</w:t>
      </w:r>
    </w:p>
    <w:p w:rsidR="003F54BA" w:rsidRPr="003F54BA" w:rsidRDefault="003F54BA" w:rsidP="003F54BA">
      <w:pPr>
        <w:jc w:val="both"/>
      </w:pPr>
    </w:p>
    <w:p w:rsidR="002843E7" w:rsidRPr="003F54BA" w:rsidRDefault="002843E7" w:rsidP="003F54BA">
      <w:pPr>
        <w:pStyle w:val="Heading1"/>
        <w:jc w:val="both"/>
        <w:rPr>
          <w:lang w:val="ru-RU"/>
        </w:rPr>
      </w:pPr>
      <w:r>
        <w:t>Russian</w:t>
      </w:r>
    </w:p>
    <w:p w:rsidR="002843E7" w:rsidRPr="003F54BA" w:rsidRDefault="002843E7" w:rsidP="003F54BA">
      <w:pPr>
        <w:pStyle w:val="Heading1"/>
        <w:jc w:val="both"/>
        <w:rPr>
          <w:lang w:val="ru-RU"/>
        </w:rPr>
      </w:pPr>
    </w:p>
    <w:p w:rsidR="003F54BA" w:rsidRP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F54BA">
        <w:rPr>
          <w:rStyle w:val="ng-star-inserted1"/>
          <w:rFonts w:ascii="Helvetica Neue" w:hAnsi="Helvetica Neue"/>
          <w:b/>
          <w:bCs/>
          <w:color w:val="1A1C1E"/>
          <w:sz w:val="21"/>
          <w:szCs w:val="21"/>
          <w:lang w:val="ru-RU"/>
        </w:rPr>
        <w:t>Слияния, поглощения и корпоративная реструктуризация</w:t>
      </w:r>
    </w:p>
    <w:p w:rsidR="003F54BA" w:rsidRP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F54BA">
        <w:rPr>
          <w:rStyle w:val="ng-star-inserted1"/>
          <w:rFonts w:ascii="Helvetica Neue" w:hAnsi="Helvetica Neue"/>
          <w:color w:val="1A1C1E"/>
          <w:sz w:val="21"/>
          <w:szCs w:val="21"/>
          <w:lang w:val="ru-RU"/>
        </w:rPr>
        <w:t>Слияния, поглощения и реструктуризация — это не просто сделки; это определяющие моменты, которые перекраивают будущее компании, намечают новый стратегический курс и раскрывают трансформационный потенциал. Эти высокорисковые начинания также сопряжены со сложностями, где малейший юридический недосмотр может поставить под угрозу всю сделку или парализовать новую компанию еще до начала ее деятельности. Наша фирма выступает вашим комплексным юридическим архитектором, сопровождая вас на каждом этапе этой корпоративной эволюции со стратегическим видением и хирургической точностью, гарантируя, что ваша сделка не только успешно закроется, но и создаст долгосрочную ценность.</w:t>
      </w:r>
    </w:p>
    <w:p w:rsidR="003F54BA" w:rsidRP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F54BA">
        <w:rPr>
          <w:rStyle w:val="ng-star-inserted1"/>
          <w:rFonts w:ascii="Helvetica Neue" w:hAnsi="Helvetica Neue"/>
          <w:color w:val="1A1C1E"/>
          <w:sz w:val="21"/>
          <w:szCs w:val="21"/>
          <w:lang w:val="ru-RU"/>
        </w:rPr>
        <w:t>Мы оказываем всестороннюю</w:t>
      </w:r>
      <w:r>
        <w:rPr>
          <w:rStyle w:val="ng-star-inserted1"/>
          <w:rFonts w:ascii="Helvetica Neue" w:hAnsi="Helvetica Neue"/>
          <w:color w:val="1A1C1E"/>
          <w:sz w:val="21"/>
          <w:szCs w:val="21"/>
        </w:rPr>
        <w:t> </w:t>
      </w:r>
      <w:r w:rsidRPr="003F54BA">
        <w:rPr>
          <w:rStyle w:val="ng-star-inserted1"/>
          <w:rFonts w:ascii="Helvetica Neue" w:hAnsi="Helvetica Neue"/>
          <w:b/>
          <w:bCs/>
          <w:color w:val="1A1C1E"/>
          <w:sz w:val="21"/>
          <w:szCs w:val="21"/>
          <w:lang w:val="ru-RU"/>
        </w:rPr>
        <w:t>юридическую поддержку в структурировании и реализации корпоративной реструктуризации, слияний и поглощений</w:t>
      </w:r>
      <w:r w:rsidRPr="003F54BA">
        <w:rPr>
          <w:rStyle w:val="ng-star-inserted1"/>
          <w:rFonts w:ascii="Helvetica Neue" w:hAnsi="Helvetica Neue"/>
          <w:color w:val="1A1C1E"/>
          <w:sz w:val="21"/>
          <w:szCs w:val="21"/>
          <w:lang w:val="ru-RU"/>
        </w:rPr>
        <w:t>. Независимо от того, приобретаете ли вы конкурента, объединяетесь со стратегическим партнером или проводите внутреннюю реорганизацию, такую как выделение бизнеса (</w:t>
      </w:r>
      <w:r>
        <w:rPr>
          <w:rStyle w:val="ng-star-inserted1"/>
          <w:rFonts w:ascii="Helvetica Neue" w:hAnsi="Helvetica Neue"/>
          <w:color w:val="1A1C1E"/>
          <w:sz w:val="21"/>
          <w:szCs w:val="21"/>
        </w:rPr>
        <w:t>spin</w:t>
      </w:r>
      <w:r w:rsidRPr="003F54BA">
        <w:rPr>
          <w:rStyle w:val="ng-star-inserted1"/>
          <w:rFonts w:ascii="Helvetica Neue" w:hAnsi="Helvetica Neue"/>
          <w:color w:val="1A1C1E"/>
          <w:sz w:val="21"/>
          <w:szCs w:val="21"/>
          <w:lang w:val="ru-RU"/>
        </w:rPr>
        <w:t>-</w:t>
      </w:r>
      <w:r>
        <w:rPr>
          <w:rStyle w:val="ng-star-inserted1"/>
          <w:rFonts w:ascii="Helvetica Neue" w:hAnsi="Helvetica Neue"/>
          <w:color w:val="1A1C1E"/>
          <w:sz w:val="21"/>
          <w:szCs w:val="21"/>
        </w:rPr>
        <w:t>off</w:t>
      </w:r>
      <w:r w:rsidRPr="003F54BA">
        <w:rPr>
          <w:rStyle w:val="ng-star-inserted1"/>
          <w:rFonts w:ascii="Helvetica Neue" w:hAnsi="Helvetica Neue"/>
          <w:color w:val="1A1C1E"/>
          <w:sz w:val="21"/>
          <w:szCs w:val="21"/>
          <w:lang w:val="ru-RU"/>
        </w:rPr>
        <w:t>) или консолидация, мы предоставляем юридическую «дорожную карту». Это включает консультирование по оптимальной структуре сделки, ведение переговоров по основным соглашениям (таким как договор купли-продажи акций/долей) и получение необходимых разрешений от регулирующих органов, включая, при необходимости, одобрение от</w:t>
      </w:r>
      <w:r>
        <w:rPr>
          <w:rStyle w:val="ng-star-inserted1"/>
          <w:rFonts w:ascii="Helvetica Neue" w:hAnsi="Helvetica Neue"/>
          <w:color w:val="1A1C1E"/>
          <w:sz w:val="21"/>
          <w:szCs w:val="21"/>
        </w:rPr>
        <w:t> </w:t>
      </w:r>
      <w:r w:rsidRPr="003F54BA">
        <w:rPr>
          <w:rStyle w:val="ng-star-inserted1"/>
          <w:rFonts w:ascii="Helvetica Neue" w:hAnsi="Helvetica Neue"/>
          <w:b/>
          <w:bCs/>
          <w:color w:val="1A1C1E"/>
          <w:sz w:val="21"/>
          <w:szCs w:val="21"/>
          <w:lang w:val="ru-RU"/>
        </w:rPr>
        <w:t>Национального агентства конкуренции Грузии</w:t>
      </w:r>
      <w:r w:rsidRPr="003F54BA">
        <w:rPr>
          <w:rStyle w:val="ng-star-inserted1"/>
          <w:rFonts w:ascii="Helvetica Neue" w:hAnsi="Helvetica Neue"/>
          <w:color w:val="1A1C1E"/>
          <w:sz w:val="21"/>
          <w:szCs w:val="21"/>
          <w:lang w:val="ru-RU"/>
        </w:rPr>
        <w:t>.</w:t>
      </w:r>
    </w:p>
    <w:p w:rsidR="003F54BA" w:rsidRPr="003F54BA"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F54BA">
        <w:rPr>
          <w:rStyle w:val="ng-star-inserted1"/>
          <w:rFonts w:ascii="Helvetica Neue" w:hAnsi="Helvetica Neue"/>
          <w:color w:val="1A1C1E"/>
          <w:sz w:val="21"/>
          <w:szCs w:val="21"/>
          <w:lang w:val="ru-RU"/>
        </w:rPr>
        <w:t>Основой любой успешной сделки является тщательная</w:t>
      </w:r>
      <w:r>
        <w:rPr>
          <w:rStyle w:val="ng-star-inserted1"/>
          <w:rFonts w:ascii="Helvetica Neue" w:hAnsi="Helvetica Neue"/>
          <w:color w:val="1A1C1E"/>
          <w:sz w:val="21"/>
          <w:szCs w:val="21"/>
        </w:rPr>
        <w:t> </w:t>
      </w:r>
      <w:r w:rsidRPr="003F54BA">
        <w:rPr>
          <w:rStyle w:val="ng-star-inserted1"/>
          <w:rFonts w:ascii="Helvetica Neue" w:hAnsi="Helvetica Neue"/>
          <w:b/>
          <w:bCs/>
          <w:color w:val="1A1C1E"/>
          <w:sz w:val="21"/>
          <w:szCs w:val="21"/>
          <w:lang w:val="ru-RU"/>
        </w:rPr>
        <w:t>комплексная юридическая проверка (</w:t>
      </w:r>
      <w:r>
        <w:rPr>
          <w:rStyle w:val="ng-star-inserted1"/>
          <w:rFonts w:ascii="Helvetica Neue" w:hAnsi="Helvetica Neue"/>
          <w:b/>
          <w:bCs/>
          <w:color w:val="1A1C1E"/>
          <w:sz w:val="21"/>
          <w:szCs w:val="21"/>
        </w:rPr>
        <w:t>Due</w:t>
      </w:r>
      <w:r w:rsidRPr="003F54BA">
        <w:rPr>
          <w:rStyle w:val="ng-star-inserted1"/>
          <w:rFonts w:ascii="Helvetica Neue" w:hAnsi="Helvetica Neue"/>
          <w:b/>
          <w:bCs/>
          <w:color w:val="1A1C1E"/>
          <w:sz w:val="21"/>
          <w:szCs w:val="21"/>
          <w:lang w:val="ru-RU"/>
        </w:rPr>
        <w:t xml:space="preserve"> </w:t>
      </w:r>
      <w:r>
        <w:rPr>
          <w:rStyle w:val="ng-star-inserted1"/>
          <w:rFonts w:ascii="Helvetica Neue" w:hAnsi="Helvetica Neue"/>
          <w:b/>
          <w:bCs/>
          <w:color w:val="1A1C1E"/>
          <w:sz w:val="21"/>
          <w:szCs w:val="21"/>
        </w:rPr>
        <w:t>Diligence</w:t>
      </w:r>
      <w:r w:rsidRPr="003F54BA">
        <w:rPr>
          <w:rStyle w:val="ng-star-inserted1"/>
          <w:rFonts w:ascii="Helvetica Neue" w:hAnsi="Helvetica Neue"/>
          <w:b/>
          <w:bCs/>
          <w:color w:val="1A1C1E"/>
          <w:sz w:val="21"/>
          <w:szCs w:val="21"/>
          <w:lang w:val="ru-RU"/>
        </w:rPr>
        <w:t>)</w:t>
      </w:r>
      <w:r w:rsidRPr="003F54BA">
        <w:rPr>
          <w:rStyle w:val="ng-star-inserted1"/>
          <w:rFonts w:ascii="Helvetica Neue" w:hAnsi="Helvetica Neue"/>
          <w:color w:val="1A1C1E"/>
          <w:sz w:val="21"/>
          <w:szCs w:val="21"/>
          <w:lang w:val="ru-RU"/>
        </w:rPr>
        <w:t>. Наша команда проводит глубокое исследование целевой компании, скрупулезно изучая корпоративные документы, ключевые контракты, права на интеллектуальную собственность, судебные риски и соответствие нормативным требованиям. Этот строгий процесс предназначен для выявления скрытых обязательств, оценки рисков и определения критических, «срывающих сделку» вопросов, что дает вам кристально ясное представление о том, что вы покупаете. Эта важнейшая проверка гарантирует отсутствие сюрпризов после закрытия сделки, защищая ваши инвестиции и стратегическое обоснование сделки.</w:t>
      </w:r>
    </w:p>
    <w:p w:rsidR="003F54BA" w:rsidRPr="00CB3B13" w:rsidRDefault="003F54BA" w:rsidP="003F54BA">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3F54BA">
        <w:rPr>
          <w:rStyle w:val="ng-star-inserted1"/>
          <w:rFonts w:ascii="Helvetica Neue" w:hAnsi="Helvetica Neue"/>
          <w:color w:val="1A1C1E"/>
          <w:sz w:val="21"/>
          <w:szCs w:val="21"/>
          <w:lang w:val="ru-RU"/>
        </w:rPr>
        <w:t>Успех сделки в конечном счете измеряется не в момент ее закрытия, а в последующие месяцы и годы. Мы предоставляем критически важные</w:t>
      </w:r>
      <w:r>
        <w:rPr>
          <w:rStyle w:val="ng-star-inserted1"/>
          <w:rFonts w:ascii="Helvetica Neue" w:hAnsi="Helvetica Neue"/>
          <w:color w:val="1A1C1E"/>
          <w:sz w:val="21"/>
          <w:szCs w:val="21"/>
        </w:rPr>
        <w:t> </w:t>
      </w:r>
      <w:r w:rsidRPr="003F54BA">
        <w:rPr>
          <w:rStyle w:val="ng-star-inserted1"/>
          <w:rFonts w:ascii="Helvetica Neue" w:hAnsi="Helvetica Neue"/>
          <w:b/>
          <w:bCs/>
          <w:color w:val="1A1C1E"/>
          <w:sz w:val="21"/>
          <w:szCs w:val="21"/>
          <w:lang w:val="ru-RU"/>
        </w:rPr>
        <w:t>консультации по пост-интеграционному сопровождению и управлению</w:t>
      </w:r>
      <w:r w:rsidRPr="003F54BA">
        <w:rPr>
          <w:rStyle w:val="ng-star-inserted1"/>
          <w:rFonts w:ascii="Helvetica Neue" w:hAnsi="Helvetica Neue"/>
          <w:color w:val="1A1C1E"/>
          <w:sz w:val="21"/>
          <w:szCs w:val="21"/>
          <w:lang w:val="ru-RU"/>
        </w:rPr>
        <w:t>. Настоящая работа начинается после того, как поставлены подписи, и наша поддержка распространяется и на этот жизненно важный этап. Мы помогаем вам гармонизировать структуры корпоративного управления, согласовать права акционеров, интегрировать управленческие команды и консолидировать операционные политики для создания единой, целостной и высокоэффективной новой компании. Это обеспечивает плавный переходный период и позволяет реализовать ту синергию, которая и послужила мотивацией для сделки.</w:t>
      </w:r>
    </w:p>
    <w:p w:rsidR="003F54BA" w:rsidRPr="003F54BA" w:rsidRDefault="003F54BA" w:rsidP="003F54BA">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3F54BA">
        <w:rPr>
          <w:rStyle w:val="ng-star-inserted1"/>
          <w:rFonts w:ascii="Helvetica Neue" w:hAnsi="Helvetica Neue"/>
          <w:color w:val="1A1C1E"/>
          <w:sz w:val="21"/>
          <w:szCs w:val="21"/>
          <w:lang w:val="ru-RU"/>
        </w:rPr>
        <w:lastRenderedPageBreak/>
        <w:t>Чтобы ваша следующая крупная корпоративная сделка была реализована со стратегическим видением и юридической точностью, свяжитесь с нашей командой, чтобы мы помогли вам проложить путь.</w:t>
      </w:r>
    </w:p>
    <w:p w:rsidR="00715EF3" w:rsidRDefault="00CB3B13" w:rsidP="003F54BA">
      <w:pPr>
        <w:jc w:val="both"/>
        <w:rPr>
          <w:lang w:val="ru-RU"/>
        </w:rPr>
      </w:pPr>
    </w:p>
    <w:p w:rsidR="00CB3B13" w:rsidRDefault="00CB3B13" w:rsidP="003F54BA">
      <w:pPr>
        <w:jc w:val="both"/>
        <w:rPr>
          <w:lang w:val="ru-RU"/>
        </w:rPr>
      </w:pPr>
    </w:p>
    <w:p w:rsidR="00CB3B13" w:rsidRDefault="00CB3B13" w:rsidP="003F54BA">
      <w:pPr>
        <w:jc w:val="both"/>
        <w:rPr>
          <w:lang w:val="ru-RU"/>
        </w:rPr>
      </w:pPr>
    </w:p>
    <w:p w:rsidR="00CB3B13" w:rsidRDefault="00CB3B13" w:rsidP="003F54BA">
      <w:pPr>
        <w:jc w:val="both"/>
        <w:rPr>
          <w:lang w:val="ru-RU"/>
        </w:rPr>
      </w:pPr>
    </w:p>
    <w:p w:rsidR="00CB3B13" w:rsidRDefault="00CB3B13" w:rsidP="00CB3B13">
      <w:pPr>
        <w:pStyle w:val="Heading3"/>
      </w:pPr>
      <w:r>
        <w:t>ნაწილი 1: ვებსაიტის კონტენტ</w:t>
      </w:r>
      <w:r>
        <w:rPr>
          <w:rFonts w:ascii="Sylfaen" w:hAnsi="Sylfaen" w:cs="Sylfaen"/>
        </w:rPr>
        <w:t>ი</w:t>
      </w:r>
    </w:p>
    <w:p w:rsidR="00CB3B13" w:rsidRDefault="00CB3B13" w:rsidP="00CB3B13">
      <w:r>
        <w:pict>
          <v:rect id="_x0000_i1025" style="width:0;height:1.5pt" o:hralign="center" o:hrstd="t" o:hr="t" fillcolor="#a0a0a0" stroked="f"/>
        </w:pict>
      </w:r>
    </w:p>
    <w:p w:rsidR="00CB3B13" w:rsidRDefault="00CB3B13" w:rsidP="00CB3B13">
      <w:r>
        <w:rPr>
          <w:b/>
          <w:bCs/>
        </w:rPr>
        <w:t>Georgian (ქართული)</w:t>
      </w:r>
    </w:p>
    <w:p w:rsidR="00CB3B13" w:rsidRDefault="00CB3B13" w:rsidP="00CB3B13">
      <w:r>
        <w:rPr>
          <w:b/>
          <w:bCs/>
        </w:rPr>
        <w:t>Title:</w:t>
      </w:r>
      <w:r>
        <w:br/>
        <w:t>M&amp;A და რესტრუქტურიზაცია: თქვენი ბიზნესის სტრატეგიული ტრანსფორმაცი</w:t>
      </w:r>
      <w:r>
        <w:rPr>
          <w:rFonts w:ascii="Sylfaen" w:hAnsi="Sylfaen" w:cs="Sylfaen"/>
        </w:rPr>
        <w:t>ა</w:t>
      </w:r>
    </w:p>
    <w:p w:rsidR="00CB3B13" w:rsidRDefault="00CB3B13" w:rsidP="00CB3B13">
      <w:r>
        <w:rPr>
          <w:b/>
          <w:bCs/>
        </w:rPr>
        <w:t>Short Description:</w:t>
      </w:r>
      <w:r>
        <w:br/>
        <w:t>ეს არაა უბრალოდ გარიგება, ეს თქვენი ბიზნესის მომავლის არქიტექტურაა. Legal Sandbox Georgia უზრუნველყოფს, რომ თქვენი შერწყმა, შეძენა თუ რესტრუქტურიზაცია დასრულდეს არა მხოლოდ წარმატებით, არამედ შექმნას მყარი, გრძელვადიანი ღირებულება.</w:t>
      </w:r>
    </w:p>
    <w:p w:rsidR="00CB3B13" w:rsidRDefault="00CB3B13" w:rsidP="00CB3B13">
      <w:r>
        <w:rPr>
          <w:b/>
          <w:bCs/>
        </w:rPr>
        <w:t>Full Content:</w:t>
      </w:r>
      <w:r>
        <w:br/>
        <w:t>შერწყმა, შეძენა და რესტრუქტურიზაცია არ არის უბრალო გარიგებები; ეს არის გარდამტეხი მომენტები, რომლებიც ცვლის კომპანიის მომავალს და ქმნის ტრანსფორმაციულ ღირებულებას. ეს მაღალი რისკის წამოწყებები სავსეა სირთულეებით, სადაც მცირე იურიდიულმა შეცდომამ შეიძლება საფრთხე შეუქმნას მთელ გარიგებას ან შეაფერხოს ახალი კომპანიის ფუნქციონირება. ჩვენი ფირმა მოქმედებს როგორც თქვენი სრული იურიდიული არქიტექტორი, რომელიც გაგიძღვებათ ამ კორპორაციული ევოლუციის ყოველ ეტაპზე სტრატეგიული ხედვითა და ქირურგიული სიზუსტით, რითაც უზრუნველყოფს, რომ თქვენი გარიგება არა მხოლოდ წარმატებით დასრულდეს, არამედ შექმნას მყარი ღირებულება.</w:t>
      </w:r>
    </w:p>
    <w:p w:rsidR="00CB3B13" w:rsidRDefault="00CB3B13" w:rsidP="00CB3B13">
      <w:r>
        <w:t>ჩვენ გთავაზობთ სრულ იურიდიულ მხარდაჭერას, მიუხედავად იმისა, ყიდულობთ კონკურენტს, ერთიანდებით სტრატეგიულ პარტნიორთან, თუ გადიხართ შიდა რეორგანიზაციას, როგორიცაა კომპანიის გამოყოფა ან კონსოლიდაცია. ჩვენი მხარდაჭერა მოიცავს გარიგების ოპტიმალური სტრუქტურის შესახებ რჩევებს, საბოლოო ხელშეკრულებების თაობაზე მოლაპარაკებების წარმოებას და მარეგულირებელი ორგანოებისგან, მათ შორის, საჭიროების შემთხვევაში, საქართველოს ეროვნული კონკურენციის სააგენტოსგან, აუცილებელი თანხმობების მიღებას. ნებისმიერი წარმატებული გარიგების საფუძველია დეტალური იურიდიული სათანადო შესწავლა (Due Diligence). ჩვენი გუნდი ატარებს სამიზნე კომპანიის სიღრმისეულ გამოკვლევას, ამოწმებს კორპორაციულ დოკუმენტაციას, ძირითად კონტრაქტებს, სასამართლო დავების რისკებსა და მარეგულირებელ მოთხოვნებთან შესაბამისობას, რათა გამოავლინოს ფარული ვალდებულებები და დაიცვას თქვენი ინვესტიცია.</w:t>
      </w:r>
    </w:p>
    <w:p w:rsidR="00CB3B13" w:rsidRDefault="00CB3B13" w:rsidP="00CB3B13">
      <w:r>
        <w:t xml:space="preserve">გარიგების წარმატება იზომება არა მისი დახურვისას, არამედ მომდევნო წლებში. ჩვენ გთავაზობთ კრიტიკულად მნიშვნელოვან კონსულტაციას შერწყმის შემდგომ ინტეგრაციასა და მმართველობაზე. ნამდვილი სამუშაო იწყება ხელმოწერის შემდეგ და ჩვენი მხარდაჭერა ამ </w:t>
      </w:r>
      <w:r>
        <w:lastRenderedPageBreak/>
        <w:t>სასიცოცხლო ფაზაზეც ვრცელდება. ჩვენ გეხმარებით კორპორაციული მართვის სტრუქტურების ჰარმონიზაციაში, აქციონერთა უფლებების მოწესრიგებასა და საოპერაციო პოლიტიკის გაერთიანებაში, რათა შეიქმნას ერთიანი, მაღალეფექტიანი ახალი კომპანია. ეს უზრუნველყოფს გლუვ გარდამავალ პერიოდს და გაძლევთ იმ სინერგიის რეალიზების საშუალებას, რაც თავიდანვე გარიგების მოტივატორი იყო.</w:t>
      </w:r>
    </w:p>
    <w:p w:rsidR="00CB3B13" w:rsidRDefault="00CB3B13" w:rsidP="00CB3B13">
      <w:r>
        <w:pict>
          <v:rect id="_x0000_i1026" style="width:0;height:1.5pt" o:hralign="center" o:hrstd="t" o:hr="t" fillcolor="#a0a0a0" stroked="f"/>
        </w:pict>
      </w:r>
    </w:p>
    <w:p w:rsidR="00CB3B13" w:rsidRDefault="00CB3B13" w:rsidP="00CB3B13">
      <w:r>
        <w:rPr>
          <w:b/>
          <w:bCs/>
        </w:rPr>
        <w:t>English</w:t>
      </w:r>
    </w:p>
    <w:p w:rsidR="00CB3B13" w:rsidRDefault="00CB3B13" w:rsidP="00CB3B13">
      <w:r>
        <w:rPr>
          <w:b/>
          <w:bCs/>
        </w:rPr>
        <w:t>Title:</w:t>
      </w:r>
      <w:r>
        <w:br/>
        <w:t>M&amp;A and Restructuring: Architecting Your Corporate Evolution</w:t>
      </w:r>
    </w:p>
    <w:p w:rsidR="00CB3B13" w:rsidRDefault="00CB3B13" w:rsidP="00CB3B13">
      <w:r>
        <w:rPr>
          <w:b/>
          <w:bCs/>
        </w:rPr>
        <w:t>Short Description:</w:t>
      </w:r>
      <w:r>
        <w:br/>
        <w:t>More than a transaction, this is the architecture of your future. Legal Sandbox Georgia ensures your M&amp;A or restructuring deal doesn't just close—it launches a new era of strategic value, secured with legal precision from start to finish.</w:t>
      </w:r>
    </w:p>
    <w:p w:rsidR="00CB3B13" w:rsidRDefault="00CB3B13" w:rsidP="00CB3B13">
      <w:r>
        <w:rPr>
          <w:b/>
          <w:bCs/>
        </w:rPr>
        <w:t>Full Content:</w:t>
      </w:r>
      <w:r>
        <w:br/>
        <w:t>Mergers, acquisitions, and restructuring are not mere transactions; they are defining moments that reshape a company’s future and unlock transformative value. These high-stakes endeavors are also fraught with complexity, where a minor legal oversight can jeopardize the entire deal or cripple the new entity. Our firm acts as your end-to-end legal architect, navigating you through every stage of this corporate evolution with strategic foresight and surgical precision, ensuring your transaction not only closes successfully but also creates enduring value.</w:t>
      </w:r>
    </w:p>
    <w:p w:rsidR="00CB3B13" w:rsidRDefault="00CB3B13" w:rsidP="00CB3B13">
      <w:r>
        <w:t>We provide comprehensive legal support whether you are acquiring a competitor, merging with a strategic partner, or undergoing an internal reorganization like a spin-off or consolidation. Our support includes advising on the optimal deal structure, negotiating definitive agreements, and securing essential approvals from regulatory bodies, including clearance from the Georgian National Competition Agency where applicable. The bedrock of any successful transaction is forensic legal due diligence. Our team conducts a deep-dive investigation into the target company, meticulously examining corporate records, key contracts, and regulatory compliance to uncover hidden liabilities and protect your investment.</w:t>
      </w:r>
    </w:p>
    <w:p w:rsidR="00CB3B13" w:rsidRDefault="00CB3B13" w:rsidP="00CB3B13">
      <w:r>
        <w:t>The success of a deal is ultimately measured not at closing, but in the years that follow. We provide critical advising on post-merger integration and governance. The real work begins after the ink is dry, and our support extends to this vital phase. We guide you in harmonizing corporate governance structures, aligning shareholder rights, and consolidating operational policies to create a single, cohesive, high-performing new entity. This ensures a smooth transition and allows you to realize the synergies that motivated the transaction in the first place.</w:t>
      </w:r>
    </w:p>
    <w:p w:rsidR="00CB3B13" w:rsidRDefault="00CB3B13" w:rsidP="00CB3B13">
      <w:r>
        <w:pict>
          <v:rect id="_x0000_i1027" style="width:0;height:1.5pt" o:hralign="center" o:hrstd="t" o:hr="t" fillcolor="#a0a0a0" stroked="f"/>
        </w:pict>
      </w:r>
    </w:p>
    <w:p w:rsidR="00CB3B13" w:rsidRDefault="00CB3B13" w:rsidP="00CB3B13">
      <w:r>
        <w:rPr>
          <w:b/>
          <w:bCs/>
        </w:rPr>
        <w:t>Russian (Русский)</w:t>
      </w:r>
    </w:p>
    <w:p w:rsidR="00CB3B13" w:rsidRDefault="00CB3B13" w:rsidP="00CB3B13">
      <w:r>
        <w:rPr>
          <w:b/>
          <w:bCs/>
        </w:rPr>
        <w:t>Title:</w:t>
      </w:r>
      <w:r>
        <w:br/>
        <w:t>Слияния, поглощения и реструктуризация: Архитектура вашей корпоративной эволюции</w:t>
      </w:r>
    </w:p>
    <w:p w:rsidR="00CB3B13" w:rsidRDefault="00CB3B13" w:rsidP="00CB3B13">
      <w:r>
        <w:rPr>
          <w:b/>
          <w:bCs/>
        </w:rPr>
        <w:lastRenderedPageBreak/>
        <w:t>Short Description:</w:t>
      </w:r>
      <w:r>
        <w:br/>
        <w:t>Это больше, чем сделка — это архитектура будущего вашей компании. Legal Sandbox Georgia гарантирует, что ваше слияние, поглощение или реструктуризация не просто успешно завершатся, а создадут прочную, долгосрочную ценность.</w:t>
      </w:r>
    </w:p>
    <w:p w:rsidR="00CB3B13" w:rsidRDefault="00CB3B13" w:rsidP="00CB3B13">
      <w:r>
        <w:rPr>
          <w:b/>
          <w:bCs/>
        </w:rPr>
        <w:t>Full Content:</w:t>
      </w:r>
      <w:r>
        <w:br/>
        <w:t>Слияния, поглощения и реструктуризация — это не просто сделки; это определяющие моменты, которые перекраивают будущее компании и раскрывают трансформационный потенциал. Эти высокорисковые начинания сопряжены со сложностями, где малейший юридический недосмотр может поставить под угрозу всю сделку. Наша фирма выступает вашим комплексным юридическим архитектором, сопровождая вас на каждом этапе этой корпоративной эволюции со стратегическим видением и хирургической точностью, гарантируя, что ваша сделка создаст долгосрочную ценность.</w:t>
      </w:r>
    </w:p>
    <w:p w:rsidR="00CB3B13" w:rsidRDefault="00CB3B13" w:rsidP="00CB3B13">
      <w:r>
        <w:t>Мы оказываем всестороннюю юридическую поддержку, приобретаете ли вы конкурента, объединяетесь со стратегическим партнером или проводите внутреннюю реорганизацию. Наша поддержка включает консультирование по оптимальной структуре сделки, ведение переговоров по основным соглашениям и получение необходимых разрешений от регулирующих органов, включая, при необходимости, одобрение от Национального агентства конкуренции Грузии. Основой любой успешной сделки является тщательная юридическая проверка (Due Diligence). Наша команда проводит глубокое исследование целевой компании, изучая корпоративные документы, ключевые контракты и соответствие нормативным требованиям для выявления скрытых обязательств и защиты ваших инвестиций.</w:t>
      </w:r>
    </w:p>
    <w:p w:rsidR="00CB3B13" w:rsidRDefault="00CB3B13" w:rsidP="00CB3B13">
      <w:r>
        <w:t>Успех сделки измеряется не в момент ее закрытия, а в последующие годы. Мы предоставляем критически важные консультации по пост-интеграционному сопровождению и управлению. Настоящая работа начинается после подписания документов, и наша поддержка распространяется на этот жизненно важный этап. Мы помогаем гармонизировать структуры корпоративного управления, согласовать права акционеров и консолидировать операционные политики для создания единой, высокоэффективной новой компании. Это обеспечивает плавный переход и позволяет реализовать ту синергию, которая и послужила мотивацией для сделки.</w:t>
      </w:r>
    </w:p>
    <w:p w:rsidR="00CB3B13" w:rsidRDefault="00CB3B13" w:rsidP="00CB3B13">
      <w:r>
        <w:pict>
          <v:rect id="_x0000_i1028" style="width:0;height:1.5pt" o:hralign="center" o:hrstd="t" o:hr="t" fillcolor="#a0a0a0" stroked="f"/>
        </w:pict>
      </w:r>
    </w:p>
    <w:p w:rsidR="00CB3B13" w:rsidRDefault="00CB3B13" w:rsidP="00CB3B13">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165"/>
        <w:gridCol w:w="5799"/>
      </w:tblGrid>
      <w:tr w:rsidR="00CB3B13" w:rsidTr="00CB3B13">
        <w:trPr>
          <w:tblCellSpacing w:w="15" w:type="dxa"/>
        </w:trPr>
        <w:tc>
          <w:tcPr>
            <w:tcW w:w="0" w:type="auto"/>
            <w:vAlign w:val="center"/>
            <w:hideMark/>
          </w:tcPr>
          <w:p w:rsidR="00CB3B13" w:rsidRDefault="00CB3B13">
            <w:r>
              <w:t>Language</w:t>
            </w:r>
          </w:p>
        </w:tc>
        <w:tc>
          <w:tcPr>
            <w:tcW w:w="0" w:type="auto"/>
            <w:vAlign w:val="center"/>
            <w:hideMark/>
          </w:tcPr>
          <w:p w:rsidR="00CB3B13" w:rsidRDefault="00CB3B13">
            <w:r>
              <w:t>Category</w:t>
            </w:r>
          </w:p>
        </w:tc>
        <w:tc>
          <w:tcPr>
            <w:tcW w:w="0" w:type="auto"/>
            <w:vAlign w:val="center"/>
            <w:hideMark/>
          </w:tcPr>
          <w:p w:rsidR="00CB3B13" w:rsidRDefault="00CB3B13">
            <w:r>
              <w:t>Value</w:t>
            </w:r>
          </w:p>
        </w:tc>
      </w:tr>
      <w:tr w:rsidR="00CB3B13" w:rsidTr="00CB3B13">
        <w:trPr>
          <w:tblCellSpacing w:w="15" w:type="dxa"/>
        </w:trPr>
        <w:tc>
          <w:tcPr>
            <w:tcW w:w="0" w:type="auto"/>
            <w:vAlign w:val="center"/>
            <w:hideMark/>
          </w:tcPr>
          <w:p w:rsidR="00CB3B13" w:rsidRDefault="00CB3B13">
            <w:r>
              <w:rPr>
                <w:b/>
                <w:bCs/>
              </w:rPr>
              <w:t>Georgian (</w:t>
            </w:r>
            <w:r>
              <w:rPr>
                <w:rFonts w:ascii="Sylfaen" w:hAnsi="Sylfaen" w:cs="Sylfaen"/>
                <w:b/>
                <w:bCs/>
              </w:rPr>
              <w:t>ქართული</w:t>
            </w:r>
            <w:r>
              <w:rPr>
                <w:b/>
                <w:bCs/>
              </w:rPr>
              <w:t>)</w:t>
            </w:r>
          </w:p>
        </w:tc>
        <w:tc>
          <w:tcPr>
            <w:tcW w:w="0" w:type="auto"/>
            <w:vAlign w:val="center"/>
            <w:hideMark/>
          </w:tcPr>
          <w:p w:rsidR="00CB3B13" w:rsidRDefault="00CB3B13">
            <w:r>
              <w:rPr>
                <w:b/>
                <w:bCs/>
              </w:rPr>
              <w:t>MetaKeywords</w:t>
            </w:r>
          </w:p>
        </w:tc>
        <w:tc>
          <w:tcPr>
            <w:tcW w:w="0" w:type="auto"/>
            <w:vAlign w:val="center"/>
            <w:hideMark/>
          </w:tcPr>
          <w:p w:rsidR="00CB3B13" w:rsidRDefault="00CB3B13">
            <w:r>
              <w:rPr>
                <w:rFonts w:ascii="Sylfaen" w:hAnsi="Sylfaen" w:cs="Sylfaen"/>
              </w:rPr>
              <w:t>შერწყმა</w:t>
            </w:r>
            <w:r>
              <w:t xml:space="preserve"> </w:t>
            </w:r>
            <w:r>
              <w:rPr>
                <w:rFonts w:ascii="Sylfaen" w:hAnsi="Sylfaen" w:cs="Sylfaen"/>
              </w:rPr>
              <w:t>და</w:t>
            </w:r>
            <w:r>
              <w:t xml:space="preserve"> </w:t>
            </w:r>
            <w:r>
              <w:rPr>
                <w:rFonts w:ascii="Sylfaen" w:hAnsi="Sylfaen" w:cs="Sylfaen"/>
              </w:rPr>
              <w:t>შეძენა</w:t>
            </w:r>
            <w:r>
              <w:t xml:space="preserve">, M&amp;A </w:t>
            </w:r>
            <w:r>
              <w:rPr>
                <w:rFonts w:ascii="Sylfaen" w:hAnsi="Sylfaen" w:cs="Sylfaen"/>
              </w:rPr>
              <w:t>იურისტი</w:t>
            </w:r>
            <w:r>
              <w:t xml:space="preserve"> </w:t>
            </w:r>
            <w:r>
              <w:rPr>
                <w:rFonts w:ascii="Sylfaen" w:hAnsi="Sylfaen" w:cs="Sylfaen"/>
              </w:rPr>
              <w:t>საქართველო</w:t>
            </w:r>
            <w:r>
              <w:t xml:space="preserve">, </w:t>
            </w:r>
            <w:r>
              <w:rPr>
                <w:rFonts w:ascii="Sylfaen" w:hAnsi="Sylfaen" w:cs="Sylfaen"/>
              </w:rPr>
              <w:t>კორპორაციული</w:t>
            </w:r>
            <w:r>
              <w:t xml:space="preserve"> </w:t>
            </w:r>
            <w:r>
              <w:rPr>
                <w:rFonts w:ascii="Sylfaen" w:hAnsi="Sylfaen" w:cs="Sylfaen"/>
              </w:rPr>
              <w:t>რესტრუქტურიზაცია</w:t>
            </w:r>
            <w:r>
              <w:t xml:space="preserve">, </w:t>
            </w:r>
            <w:r>
              <w:rPr>
                <w:rFonts w:ascii="Sylfaen" w:hAnsi="Sylfaen" w:cs="Sylfaen"/>
              </w:rPr>
              <w:t>იურიდიული</w:t>
            </w:r>
            <w:r>
              <w:t xml:space="preserve"> due diligence, </w:t>
            </w:r>
            <w:r>
              <w:rPr>
                <w:rFonts w:ascii="Sylfaen" w:hAnsi="Sylfaen" w:cs="Sylfaen"/>
              </w:rPr>
              <w:t>კონკურენციის</w:t>
            </w:r>
            <w:r>
              <w:t xml:space="preserve"> </w:t>
            </w:r>
            <w:r>
              <w:rPr>
                <w:rFonts w:ascii="Sylfaen" w:hAnsi="Sylfaen" w:cs="Sylfaen"/>
              </w:rPr>
              <w:t>სააგენტო</w:t>
            </w:r>
            <w:r>
              <w:t xml:space="preserve">, </w:t>
            </w:r>
            <w:r>
              <w:rPr>
                <w:rFonts w:ascii="Sylfaen" w:hAnsi="Sylfaen" w:cs="Sylfaen"/>
              </w:rPr>
              <w:t>წილის</w:t>
            </w:r>
            <w:r>
              <w:t xml:space="preserve"> </w:t>
            </w:r>
            <w:r>
              <w:rPr>
                <w:rFonts w:ascii="Sylfaen" w:hAnsi="Sylfaen" w:cs="Sylfaen"/>
              </w:rPr>
              <w:t>ნასყიდობის</w:t>
            </w:r>
            <w:r>
              <w:t xml:space="preserve"> </w:t>
            </w:r>
            <w:r>
              <w:rPr>
                <w:rFonts w:ascii="Sylfaen" w:hAnsi="Sylfaen" w:cs="Sylfaen"/>
              </w:rPr>
              <w:t>ხელშეკრულება</w:t>
            </w:r>
            <w:r>
              <w:t xml:space="preserve">, </w:t>
            </w:r>
            <w:r>
              <w:rPr>
                <w:rFonts w:ascii="Sylfaen" w:hAnsi="Sylfaen" w:cs="Sylfaen"/>
              </w:rPr>
              <w:t>ბიზნესის</w:t>
            </w:r>
            <w:r>
              <w:t xml:space="preserve"> </w:t>
            </w:r>
            <w:r>
              <w:rPr>
                <w:rFonts w:ascii="Sylfaen" w:hAnsi="Sylfaen" w:cs="Sylfaen"/>
              </w:rPr>
              <w:t>რეორგანიზაცია</w:t>
            </w:r>
            <w:r>
              <w:t xml:space="preserve"> </w:t>
            </w:r>
            <w:r>
              <w:rPr>
                <w:rFonts w:ascii="Sylfaen" w:hAnsi="Sylfaen" w:cs="Sylfaen"/>
              </w:rPr>
              <w:t>თბილისი</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MetaDescription</w:t>
            </w:r>
          </w:p>
        </w:tc>
        <w:tc>
          <w:tcPr>
            <w:tcW w:w="0" w:type="auto"/>
            <w:vAlign w:val="center"/>
            <w:hideMark/>
          </w:tcPr>
          <w:p w:rsidR="00CB3B13" w:rsidRDefault="00CB3B13">
            <w:r>
              <w:rPr>
                <w:rFonts w:ascii="Sylfaen" w:hAnsi="Sylfaen" w:cs="Sylfaen"/>
              </w:rPr>
              <w:t>სრული</w:t>
            </w:r>
            <w:r>
              <w:t xml:space="preserve"> </w:t>
            </w:r>
            <w:r>
              <w:rPr>
                <w:rFonts w:ascii="Sylfaen" w:hAnsi="Sylfaen" w:cs="Sylfaen"/>
              </w:rPr>
              <w:t>იურიდიული</w:t>
            </w:r>
            <w:r>
              <w:t xml:space="preserve"> </w:t>
            </w:r>
            <w:r>
              <w:rPr>
                <w:rFonts w:ascii="Sylfaen" w:hAnsi="Sylfaen" w:cs="Sylfaen"/>
              </w:rPr>
              <w:t>მხარდაჭერა</w:t>
            </w:r>
            <w:r>
              <w:t xml:space="preserve"> </w:t>
            </w:r>
            <w:r>
              <w:rPr>
                <w:rFonts w:ascii="Sylfaen" w:hAnsi="Sylfaen" w:cs="Sylfaen"/>
              </w:rPr>
              <w:t>შერწყმის</w:t>
            </w:r>
            <w:r>
              <w:t xml:space="preserve">, </w:t>
            </w:r>
            <w:r>
              <w:rPr>
                <w:rFonts w:ascii="Sylfaen" w:hAnsi="Sylfaen" w:cs="Sylfaen"/>
              </w:rPr>
              <w:t>შეძენისა</w:t>
            </w:r>
            <w:r>
              <w:t xml:space="preserve"> </w:t>
            </w:r>
            <w:r>
              <w:rPr>
                <w:rFonts w:ascii="Sylfaen" w:hAnsi="Sylfaen" w:cs="Sylfaen"/>
              </w:rPr>
              <w:t>და</w:t>
            </w:r>
            <w:r>
              <w:t xml:space="preserve"> </w:t>
            </w:r>
            <w:r>
              <w:rPr>
                <w:rFonts w:ascii="Sylfaen" w:hAnsi="Sylfaen" w:cs="Sylfaen"/>
              </w:rPr>
              <w:t>რესტრუქტურიზაციის</w:t>
            </w:r>
            <w:r>
              <w:t xml:space="preserve"> </w:t>
            </w:r>
            <w:r>
              <w:rPr>
                <w:rFonts w:ascii="Sylfaen" w:hAnsi="Sylfaen" w:cs="Sylfaen"/>
              </w:rPr>
              <w:t>პროცესში</w:t>
            </w:r>
            <w:r>
              <w:t xml:space="preserve"> </w:t>
            </w:r>
            <w:r>
              <w:rPr>
                <w:rFonts w:ascii="Sylfaen" w:hAnsi="Sylfaen" w:cs="Sylfaen"/>
              </w:rPr>
              <w:t>თბილისში</w:t>
            </w:r>
            <w:r>
              <w:t xml:space="preserve">. Legal Sandbox Georgia </w:t>
            </w:r>
            <w:r>
              <w:rPr>
                <w:rFonts w:ascii="Sylfaen" w:hAnsi="Sylfaen" w:cs="Sylfaen"/>
              </w:rPr>
              <w:t>გთავაზობთ</w:t>
            </w:r>
            <w:r>
              <w:t xml:space="preserve"> due diligence, </w:t>
            </w:r>
            <w:r>
              <w:rPr>
                <w:rFonts w:ascii="Sylfaen" w:hAnsi="Sylfaen" w:cs="Sylfaen"/>
              </w:rPr>
              <w:lastRenderedPageBreak/>
              <w:t>მოლაპარაკებებსა</w:t>
            </w:r>
            <w:r>
              <w:t xml:space="preserve"> </w:t>
            </w:r>
            <w:r>
              <w:rPr>
                <w:rFonts w:ascii="Sylfaen" w:hAnsi="Sylfaen" w:cs="Sylfaen"/>
              </w:rPr>
              <w:t>და</w:t>
            </w:r>
            <w:r>
              <w:t xml:space="preserve"> </w:t>
            </w:r>
            <w:r>
              <w:rPr>
                <w:rFonts w:ascii="Sylfaen" w:hAnsi="Sylfaen" w:cs="Sylfaen"/>
              </w:rPr>
              <w:t>პოსტ</w:t>
            </w:r>
            <w:r>
              <w:t>-</w:t>
            </w:r>
            <w:r>
              <w:rPr>
                <w:rFonts w:ascii="Sylfaen" w:hAnsi="Sylfaen" w:cs="Sylfaen"/>
              </w:rPr>
              <w:t>ინტეგრაციულ</w:t>
            </w:r>
            <w:r>
              <w:t xml:space="preserve"> </w:t>
            </w:r>
            <w:r>
              <w:rPr>
                <w:rFonts w:ascii="Sylfaen" w:hAnsi="Sylfaen" w:cs="Sylfaen"/>
              </w:rPr>
              <w:t>კონსულტაციას</w:t>
            </w:r>
            <w:r>
              <w:t>.</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OpenGraphTitle</w:t>
            </w:r>
          </w:p>
        </w:tc>
        <w:tc>
          <w:tcPr>
            <w:tcW w:w="0" w:type="auto"/>
            <w:vAlign w:val="center"/>
            <w:hideMark/>
          </w:tcPr>
          <w:p w:rsidR="00CB3B13" w:rsidRDefault="00CB3B13">
            <w:r>
              <w:rPr>
                <w:rFonts w:ascii="Sylfaen" w:hAnsi="Sylfaen" w:cs="Sylfaen"/>
              </w:rPr>
              <w:t>შერწყმა</w:t>
            </w:r>
            <w:r>
              <w:t xml:space="preserve">, </w:t>
            </w:r>
            <w:r>
              <w:rPr>
                <w:rFonts w:ascii="Sylfaen" w:hAnsi="Sylfaen" w:cs="Sylfaen"/>
              </w:rPr>
              <w:t>შეძენა</w:t>
            </w:r>
            <w:r>
              <w:t xml:space="preserve"> </w:t>
            </w:r>
            <w:r>
              <w:rPr>
                <w:rFonts w:ascii="Sylfaen" w:hAnsi="Sylfaen" w:cs="Sylfaen"/>
              </w:rPr>
              <w:t>და</w:t>
            </w:r>
            <w:r>
              <w:t xml:space="preserve"> </w:t>
            </w:r>
            <w:r>
              <w:rPr>
                <w:rFonts w:ascii="Sylfaen" w:hAnsi="Sylfaen" w:cs="Sylfaen"/>
              </w:rPr>
              <w:t>რესტრუქტურიზაცია</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OpenGraphDescription</w:t>
            </w:r>
          </w:p>
        </w:tc>
        <w:tc>
          <w:tcPr>
            <w:tcW w:w="0" w:type="auto"/>
            <w:vAlign w:val="center"/>
            <w:hideMark/>
          </w:tcPr>
          <w:p w:rsidR="00CB3B13" w:rsidRDefault="00CB3B13">
            <w:r>
              <w:rPr>
                <w:rFonts w:ascii="Sylfaen" w:hAnsi="Sylfaen" w:cs="Sylfaen"/>
              </w:rPr>
              <w:t>გარდამტეხი</w:t>
            </w:r>
            <w:r>
              <w:t xml:space="preserve"> </w:t>
            </w:r>
            <w:r>
              <w:rPr>
                <w:rFonts w:ascii="Sylfaen" w:hAnsi="Sylfaen" w:cs="Sylfaen"/>
              </w:rPr>
              <w:t>კორპორაციული</w:t>
            </w:r>
            <w:r>
              <w:t xml:space="preserve"> </w:t>
            </w:r>
            <w:r>
              <w:rPr>
                <w:rFonts w:ascii="Sylfaen" w:hAnsi="Sylfaen" w:cs="Sylfaen"/>
              </w:rPr>
              <w:t>გარიგებები</w:t>
            </w:r>
            <w:r>
              <w:t xml:space="preserve">, </w:t>
            </w:r>
            <w:r>
              <w:rPr>
                <w:rFonts w:ascii="Sylfaen" w:hAnsi="Sylfaen" w:cs="Sylfaen"/>
              </w:rPr>
              <w:t>განხორციელებული</w:t>
            </w:r>
            <w:r>
              <w:t xml:space="preserve"> </w:t>
            </w:r>
            <w:r>
              <w:rPr>
                <w:rFonts w:ascii="Sylfaen" w:hAnsi="Sylfaen" w:cs="Sylfaen"/>
              </w:rPr>
              <w:t>იურიდიული</w:t>
            </w:r>
            <w:r>
              <w:t xml:space="preserve"> </w:t>
            </w:r>
            <w:r>
              <w:rPr>
                <w:rFonts w:ascii="Sylfaen" w:hAnsi="Sylfaen" w:cs="Sylfaen"/>
              </w:rPr>
              <w:t>სიზუსტით</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პროცესს</w:t>
            </w:r>
            <w:r>
              <w:t xml:space="preserve"> </w:t>
            </w:r>
            <w:r>
              <w:rPr>
                <w:rFonts w:ascii="Sylfaen" w:hAnsi="Sylfaen" w:cs="Sylfaen"/>
              </w:rPr>
              <w:t>სტრატეგიული</w:t>
            </w:r>
            <w:r>
              <w:t xml:space="preserve"> </w:t>
            </w:r>
            <w:r>
              <w:rPr>
                <w:rFonts w:ascii="Sylfaen" w:hAnsi="Sylfaen" w:cs="Sylfaen"/>
              </w:rPr>
              <w:t>დაგეგმვიდან</w:t>
            </w:r>
            <w:r>
              <w:t xml:space="preserve"> </w:t>
            </w:r>
            <w:r>
              <w:rPr>
                <w:rFonts w:ascii="Sylfaen" w:hAnsi="Sylfaen" w:cs="Sylfaen"/>
              </w:rPr>
              <w:t>წარმატებულ</w:t>
            </w:r>
            <w:r>
              <w:t xml:space="preserve"> </w:t>
            </w:r>
            <w:r>
              <w:rPr>
                <w:rFonts w:ascii="Sylfaen" w:hAnsi="Sylfaen" w:cs="Sylfaen"/>
              </w:rPr>
              <w:t>ინტეგრაციამდე</w:t>
            </w:r>
            <w:r>
              <w:t>.</w:t>
            </w:r>
          </w:p>
        </w:tc>
      </w:tr>
      <w:tr w:rsidR="00CB3B13" w:rsidTr="00CB3B13">
        <w:trPr>
          <w:tblCellSpacing w:w="15" w:type="dxa"/>
        </w:trPr>
        <w:tc>
          <w:tcPr>
            <w:tcW w:w="0" w:type="auto"/>
            <w:vAlign w:val="center"/>
            <w:hideMark/>
          </w:tcPr>
          <w:p w:rsidR="00CB3B13" w:rsidRDefault="00CB3B13">
            <w:r>
              <w:rPr>
                <w:b/>
                <w:bCs/>
              </w:rPr>
              <w:t>English</w:t>
            </w:r>
          </w:p>
        </w:tc>
        <w:tc>
          <w:tcPr>
            <w:tcW w:w="0" w:type="auto"/>
            <w:vAlign w:val="center"/>
            <w:hideMark/>
          </w:tcPr>
          <w:p w:rsidR="00CB3B13" w:rsidRDefault="00CB3B13">
            <w:r>
              <w:rPr>
                <w:b/>
                <w:bCs/>
              </w:rPr>
              <w:t>MetaKeywords</w:t>
            </w:r>
          </w:p>
        </w:tc>
        <w:tc>
          <w:tcPr>
            <w:tcW w:w="0" w:type="auto"/>
            <w:vAlign w:val="center"/>
            <w:hideMark/>
          </w:tcPr>
          <w:p w:rsidR="00CB3B13" w:rsidRDefault="00CB3B13">
            <w:r>
              <w:t>M&amp;A lawyer Georgia, mergers and acquisitions Tbilisi, corporate restructuring legal, legal due diligence Georgia, Georgian National Competition Agency, share purchase agreement, business reorganization</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MetaDescription</w:t>
            </w:r>
          </w:p>
        </w:tc>
        <w:tc>
          <w:tcPr>
            <w:tcW w:w="0" w:type="auto"/>
            <w:vAlign w:val="center"/>
            <w:hideMark/>
          </w:tcPr>
          <w:p w:rsidR="00CB3B13" w:rsidRDefault="00CB3B13">
            <w:r>
              <w:t>End-to-end legal support for mergers, acquisitions, and restructuring in Tbilisi. Legal Sandbox Georgia provides expert due diligence, negotiation, and post-merger integration services.</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OpenGraphTitle</w:t>
            </w:r>
          </w:p>
        </w:tc>
        <w:tc>
          <w:tcPr>
            <w:tcW w:w="0" w:type="auto"/>
            <w:vAlign w:val="center"/>
            <w:hideMark/>
          </w:tcPr>
          <w:p w:rsidR="00CB3B13" w:rsidRDefault="00CB3B13">
            <w:r>
              <w:t>Mergers, Acquisitions &amp; Restructuring</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OpenGraphDescription</w:t>
            </w:r>
          </w:p>
        </w:tc>
        <w:tc>
          <w:tcPr>
            <w:tcW w:w="0" w:type="auto"/>
            <w:vAlign w:val="center"/>
            <w:hideMark/>
          </w:tcPr>
          <w:p w:rsidR="00CB3B13" w:rsidRDefault="00CB3B13">
            <w:r>
              <w:t>Transformative corporate transactions, executed with legal precision. We guide your deal from strategic planning through successful integration to create lasting value.</w:t>
            </w:r>
          </w:p>
        </w:tc>
      </w:tr>
      <w:tr w:rsidR="00CB3B13" w:rsidTr="00CB3B13">
        <w:trPr>
          <w:tblCellSpacing w:w="15" w:type="dxa"/>
        </w:trPr>
        <w:tc>
          <w:tcPr>
            <w:tcW w:w="0" w:type="auto"/>
            <w:vAlign w:val="center"/>
            <w:hideMark/>
          </w:tcPr>
          <w:p w:rsidR="00CB3B13" w:rsidRDefault="00CB3B13">
            <w:r>
              <w:rPr>
                <w:b/>
                <w:bCs/>
              </w:rPr>
              <w:t>Russian (Русский)</w:t>
            </w:r>
          </w:p>
        </w:tc>
        <w:tc>
          <w:tcPr>
            <w:tcW w:w="0" w:type="auto"/>
            <w:vAlign w:val="center"/>
            <w:hideMark/>
          </w:tcPr>
          <w:p w:rsidR="00CB3B13" w:rsidRDefault="00CB3B13">
            <w:r>
              <w:rPr>
                <w:b/>
                <w:bCs/>
              </w:rPr>
              <w:t>MetaKeywords</w:t>
            </w:r>
          </w:p>
        </w:tc>
        <w:tc>
          <w:tcPr>
            <w:tcW w:w="0" w:type="auto"/>
            <w:vAlign w:val="center"/>
            <w:hideMark/>
          </w:tcPr>
          <w:p w:rsidR="00CB3B13" w:rsidRDefault="00CB3B13">
            <w:r>
              <w:t>M&amp;A юрист Грузия, слияния и поглощения Тбилиси, корпоративная реструктуризация, юридический due diligence, Национальное агентство конкуренции Грузии, договор купли-продажи долей</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MetaDescription</w:t>
            </w:r>
          </w:p>
        </w:tc>
        <w:tc>
          <w:tcPr>
            <w:tcW w:w="0" w:type="auto"/>
            <w:vAlign w:val="center"/>
            <w:hideMark/>
          </w:tcPr>
          <w:p w:rsidR="00CB3B13" w:rsidRDefault="00CB3B13">
            <w:r>
              <w:t>Полное юридическое сопровождение слияний, поглощений и реструктуризации в Тбилиси. Legal Sandbox Georgia предлагает due diligence, ведение переговоров и постинтеграционную поддержку.</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OpenGraphTitle</w:t>
            </w:r>
          </w:p>
        </w:tc>
        <w:tc>
          <w:tcPr>
            <w:tcW w:w="0" w:type="auto"/>
            <w:vAlign w:val="center"/>
            <w:hideMark/>
          </w:tcPr>
          <w:p w:rsidR="00CB3B13" w:rsidRDefault="00CB3B13">
            <w:r>
              <w:t>Слияния, поглощения и реструктуризация</w:t>
            </w:r>
          </w:p>
        </w:tc>
      </w:tr>
      <w:tr w:rsidR="00CB3B13" w:rsidTr="00CB3B13">
        <w:trPr>
          <w:tblCellSpacing w:w="15" w:type="dxa"/>
        </w:trPr>
        <w:tc>
          <w:tcPr>
            <w:tcW w:w="0" w:type="auto"/>
            <w:vAlign w:val="center"/>
            <w:hideMark/>
          </w:tcPr>
          <w:p w:rsidR="00CB3B13" w:rsidRDefault="00CB3B13"/>
        </w:tc>
        <w:tc>
          <w:tcPr>
            <w:tcW w:w="0" w:type="auto"/>
            <w:vAlign w:val="center"/>
            <w:hideMark/>
          </w:tcPr>
          <w:p w:rsidR="00CB3B13" w:rsidRDefault="00CB3B13">
            <w:pPr>
              <w:rPr>
                <w:sz w:val="24"/>
                <w:szCs w:val="24"/>
              </w:rPr>
            </w:pPr>
            <w:r>
              <w:rPr>
                <w:b/>
                <w:bCs/>
              </w:rPr>
              <w:t>OpenGraphDescription</w:t>
            </w:r>
          </w:p>
        </w:tc>
        <w:tc>
          <w:tcPr>
            <w:tcW w:w="0" w:type="auto"/>
            <w:vAlign w:val="center"/>
            <w:hideMark/>
          </w:tcPr>
          <w:p w:rsidR="00CB3B13" w:rsidRDefault="00CB3B13">
            <w:r>
              <w:t>Трансформационные корпоративные сделки, реализованные с юридической точностью. Мы управляем процессом от стратегического планирования до успешной интеграции для создания долгосрочной ценности.</w:t>
            </w:r>
          </w:p>
        </w:tc>
      </w:tr>
    </w:tbl>
    <w:p w:rsidR="00CB3B13" w:rsidRPr="003F54BA" w:rsidRDefault="00CB3B13" w:rsidP="003F54BA">
      <w:pPr>
        <w:jc w:val="both"/>
        <w:rPr>
          <w:lang w:val="ru-RU"/>
        </w:rPr>
      </w:pPr>
      <w:bookmarkStart w:id="0" w:name="_GoBack"/>
      <w:bookmarkEnd w:id="0"/>
    </w:p>
    <w:sectPr w:rsidR="00CB3B13" w:rsidRPr="003F5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11"/>
    <w:rsid w:val="00177511"/>
    <w:rsid w:val="002843E7"/>
    <w:rsid w:val="003A557C"/>
    <w:rsid w:val="003F54BA"/>
    <w:rsid w:val="00601F51"/>
    <w:rsid w:val="00CB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B7A0"/>
  <w15:chartTrackingRefBased/>
  <w15:docId w15:val="{1AAF55CC-5FD3-4C17-8BEE-6FF6C492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54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3E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54BA"/>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3F54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F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468110">
      <w:bodyDiv w:val="1"/>
      <w:marLeft w:val="0"/>
      <w:marRight w:val="0"/>
      <w:marTop w:val="0"/>
      <w:marBottom w:val="0"/>
      <w:divBdr>
        <w:top w:val="none" w:sz="0" w:space="0" w:color="auto"/>
        <w:left w:val="none" w:sz="0" w:space="0" w:color="auto"/>
        <w:bottom w:val="none" w:sz="0" w:space="0" w:color="auto"/>
        <w:right w:val="none" w:sz="0" w:space="0" w:color="auto"/>
      </w:divBdr>
    </w:div>
    <w:div w:id="1128427981">
      <w:bodyDiv w:val="1"/>
      <w:marLeft w:val="0"/>
      <w:marRight w:val="0"/>
      <w:marTop w:val="0"/>
      <w:marBottom w:val="0"/>
      <w:divBdr>
        <w:top w:val="none" w:sz="0" w:space="0" w:color="auto"/>
        <w:left w:val="none" w:sz="0" w:space="0" w:color="auto"/>
        <w:bottom w:val="none" w:sz="0" w:space="0" w:color="auto"/>
        <w:right w:val="none" w:sz="0" w:space="0" w:color="auto"/>
      </w:divBdr>
    </w:div>
    <w:div w:id="1422526159">
      <w:bodyDiv w:val="1"/>
      <w:marLeft w:val="0"/>
      <w:marRight w:val="0"/>
      <w:marTop w:val="0"/>
      <w:marBottom w:val="0"/>
      <w:divBdr>
        <w:top w:val="none" w:sz="0" w:space="0" w:color="auto"/>
        <w:left w:val="none" w:sz="0" w:space="0" w:color="auto"/>
        <w:bottom w:val="none" w:sz="0" w:space="0" w:color="auto"/>
        <w:right w:val="none" w:sz="0" w:space="0" w:color="auto"/>
      </w:divBdr>
    </w:div>
    <w:div w:id="1651860452">
      <w:bodyDiv w:val="1"/>
      <w:marLeft w:val="0"/>
      <w:marRight w:val="0"/>
      <w:marTop w:val="0"/>
      <w:marBottom w:val="0"/>
      <w:divBdr>
        <w:top w:val="none" w:sz="0" w:space="0" w:color="auto"/>
        <w:left w:val="none" w:sz="0" w:space="0" w:color="auto"/>
        <w:bottom w:val="none" w:sz="0" w:space="0" w:color="auto"/>
        <w:right w:val="none" w:sz="0" w:space="0" w:color="auto"/>
      </w:divBdr>
      <w:divsChild>
        <w:div w:id="21824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2594</Words>
  <Characters>14790</Characters>
  <Application>Microsoft Office Word</Application>
  <DocSecurity>0</DocSecurity>
  <Lines>123</Lines>
  <Paragraphs>34</Paragraphs>
  <ScaleCrop>false</ScaleCrop>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2025-07-24T12:53:00Z</dcterms:modified>
</cp:coreProperties>
</file>