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000" w:rsidRPr="00104BDF" w:rsidRDefault="00917000" w:rsidP="00917000">
      <w:pPr>
        <w:pStyle w:val="Heading1"/>
      </w:pPr>
    </w:p>
    <w:p w:rsidR="004610CD" w:rsidRDefault="004610CD" w:rsidP="004610CD">
      <w:pPr>
        <w:pStyle w:val="Heading1"/>
        <w:jc w:val="both"/>
        <w:rPr>
          <w:rStyle w:val="Heading1Char"/>
        </w:rPr>
      </w:pPr>
      <w:proofErr w:type="spellStart"/>
      <w:r w:rsidRPr="00104BDF">
        <w:rPr>
          <w:rStyle w:val="Heading1Char"/>
        </w:rPr>
        <w:t>ქართული</w:t>
      </w:r>
      <w:proofErr w:type="spellEnd"/>
    </w:p>
    <w:p w:rsidR="004610CD" w:rsidRDefault="004610CD" w:rsidP="004610CD">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არაპირდაპირი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გადასახადების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მომსახურება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დამატებითი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ღირებულების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გადასახადისა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აქციზის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სირთულეებში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ნავიგაცია</w:t>
      </w:r>
      <w:proofErr w:type="spellEnd"/>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განსაკუთრებით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დამატებითი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ლანდშაფტის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გავრცელებული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მახასიათებელია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ახდენს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თითქმის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ახორციელებს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განსხვავებით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მოხმარების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მუდმივ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მომთხოვნ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საქართველოში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გამოთვლის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დარიცხვის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დეკლარირებისას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დაშვებულმა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შეცდომებმა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ჯარიმები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ნაკადების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შეფერხება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შემოსავლების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სამსახურთან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უზრუნველსაყოფად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ნაკადების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ოპტიმიზაციისა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მიწოდების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ჯაჭვის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შემცირების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მიზნით</w:t>
      </w:r>
      <w:proofErr w:type="spellEnd"/>
      <w:r>
        <w:rPr>
          <w:rStyle w:val="ng-star-inserted"/>
          <w:rFonts w:ascii="Helvetica Neue" w:hAnsi="Helvetica Neue"/>
          <w:color w:val="1A1C1E"/>
          <w:sz w:val="21"/>
          <w:szCs w:val="21"/>
        </w:rPr>
        <w:t>.</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იმპორტიორებიდან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ექსპორტიორებიდან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ადგილობრივი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მიმწოდებლებითა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ელექტრონული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გაქვთ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რეგისტრაციის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მოთხოვნებთან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დარწმუნებული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უკუდაბეგვრის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მექანიზმის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გამოყენებაში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საქონელზე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აქციზის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მართვა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ფარია</w:t>
      </w:r>
      <w:proofErr w:type="spellEnd"/>
      <w:r>
        <w:rPr>
          <w:rStyle w:val="ng-star-inserted"/>
          <w:rFonts w:ascii="Helvetica Neue" w:hAnsi="Helvetica Neue"/>
          <w:color w:val="1A1C1E"/>
          <w:sz w:val="21"/>
          <w:szCs w:val="21"/>
        </w:rPr>
        <w:t>.</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სფეროს</w:t>
      </w:r>
      <w:proofErr w:type="spellEnd"/>
      <w:r>
        <w:rPr>
          <w:rStyle w:val="ng-star-inserted"/>
          <w:rFonts w:ascii="Helvetica Neue" w:hAnsi="Helvetica Neue"/>
          <w:color w:val="1A1C1E"/>
          <w:sz w:val="21"/>
          <w:szCs w:val="21"/>
        </w:rPr>
        <w:t>:</w:t>
      </w:r>
    </w:p>
    <w:p w:rsidR="004610CD" w:rsidRDefault="004610CD" w:rsidP="004610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შესაბამისობისა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დეკლარირების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კოდექსს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მითითებებს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წარმოიშობა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რეგისტრაციის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ვალდებულება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განაკვეთების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w:t>
      </w:r>
      <w:r>
        <w:rPr>
          <w:rStyle w:val="ng-star-inserted"/>
          <w:rFonts w:ascii="Helvetica Neue" w:hAnsi="Helvetica Neue"/>
          <w:color w:val="1A1C1E"/>
          <w:sz w:val="21"/>
          <w:szCs w:val="21"/>
        </w:rPr>
        <w:t>-</w:t>
      </w:r>
      <w:r>
        <w:rPr>
          <w:rStyle w:val="ng-star-inserted"/>
          <w:rFonts w:ascii="Sylfaen" w:hAnsi="Sylfaen" w:cs="Sylfaen"/>
          <w:color w:val="1A1C1E"/>
          <w:sz w:val="21"/>
          <w:szCs w:val="21"/>
        </w:rPr>
        <w:t>ფაქტურების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სათანადოდ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გამოწერასა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დასაბეგრი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სგან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გათავისუფლებული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ნიუანსირებულ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ჩამოყალიბებაში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ზუსტი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დროული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წარდგენა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ძვირადღირებული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ჯარიმების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ასაცილებლად</w:t>
      </w:r>
      <w:proofErr w:type="spellEnd"/>
      <w:r>
        <w:rPr>
          <w:rStyle w:val="ng-star-inserted"/>
          <w:rFonts w:ascii="Helvetica Neue" w:hAnsi="Helvetica Neue"/>
          <w:color w:val="1A1C1E"/>
          <w:sz w:val="21"/>
          <w:szCs w:val="21"/>
        </w:rPr>
        <w:t>.</w:t>
      </w:r>
    </w:p>
    <w:p w:rsidR="004610CD" w:rsidRDefault="004610CD" w:rsidP="004610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არაპირდაპირი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პოზიციის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ოპტიმიზაციისთვის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გაწევის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ადგილის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განმსაზღვრელ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საქონლის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იმპორტისა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ექსპორტის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სპეციფიკურ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ისინი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მაქსიმალურად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ვუზრუნველყოფთ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უკუდაბეგვრა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ნაკადების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აქციზურ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საქონელთან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მომუშავე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მითითებებს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აქციზის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დაკავშირებულ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საანგარიშგებო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ნავიგაციისთვის</w:t>
      </w:r>
      <w:proofErr w:type="spellEnd"/>
      <w:r>
        <w:rPr>
          <w:rStyle w:val="ng-star-inserted"/>
          <w:rFonts w:ascii="Helvetica Neue" w:hAnsi="Helvetica Neue"/>
          <w:color w:val="1A1C1E"/>
          <w:sz w:val="21"/>
          <w:szCs w:val="21"/>
        </w:rPr>
        <w:t>.</w:t>
      </w:r>
    </w:p>
    <w:p w:rsidR="004610CD" w:rsidRDefault="004610CD" w:rsidP="004610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გადასახადის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დაბრუნება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გადაწყვეტა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ხშირად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იწვევს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ზედმეტად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გადახდას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მიზნობრივ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სახელმწიფო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ბიუჯეტიდან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ზედმეტად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გადახდილი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დაბრუნების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პროცესში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დაბრუნების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წარდგენიდან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სამსახურთან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ურთიერთობამდე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სწრაფი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უზრუნველსაყოფად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წარმოიშობა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ჯარიმაზე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ვიქნებით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მტკიცე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დამცველები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წარმოგადგენთ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გავასაჩივრებთ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არხების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მეშვეობით</w:t>
      </w:r>
      <w:proofErr w:type="spellEnd"/>
      <w:r>
        <w:rPr>
          <w:rStyle w:val="ng-star-inserted"/>
          <w:rFonts w:ascii="Helvetica Neue" w:hAnsi="Helvetica Neue"/>
          <w:color w:val="1A1C1E"/>
          <w:sz w:val="21"/>
          <w:szCs w:val="21"/>
        </w:rPr>
        <w:t>.</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არაპირდაპირი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ნიშნავს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ჯარიმების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აცილებას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ჯანმრთელობის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კომპონენტის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გულისხმობს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ლანდშაფტში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თავდაჯერებულად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უპირატესობით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ნავიგაციისთვის</w:t>
      </w:r>
      <w:proofErr w:type="spellEnd"/>
      <w:r>
        <w:rPr>
          <w:rStyle w:val="ng-star-inserted"/>
          <w:rFonts w:ascii="Helvetica Neue" w:hAnsi="Helvetica Neue"/>
          <w:color w:val="1A1C1E"/>
          <w:sz w:val="21"/>
          <w:szCs w:val="21"/>
        </w:rPr>
        <w:t>.</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საქართველოში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დღგ</w:t>
      </w:r>
      <w:proofErr w:type="spellEnd"/>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აქციზისა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ყველა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არაპირდაპირი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საკითხზე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საექსპერტო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კომპლექსური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ანალიზისთვის</w:t>
      </w:r>
      <w:proofErr w:type="spellEnd"/>
      <w:r>
        <w:rPr>
          <w:rStyle w:val="ng-star-inserted"/>
          <w:rFonts w:ascii="Helvetica Neue" w:hAnsi="Helvetica Neue"/>
          <w:b/>
          <w:bCs/>
          <w:color w:val="1A1C1E"/>
          <w:sz w:val="21"/>
          <w:szCs w:val="21"/>
        </w:rPr>
        <w:t>.</w:t>
      </w:r>
    </w:p>
    <w:p w:rsidR="004610CD" w:rsidRPr="00783C37" w:rsidRDefault="004610CD" w:rsidP="004610CD">
      <w:pPr>
        <w:jc w:val="both"/>
      </w:pPr>
    </w:p>
    <w:p w:rsidR="004610CD" w:rsidRDefault="004610CD" w:rsidP="004610CD">
      <w:pPr>
        <w:pStyle w:val="Heading1"/>
        <w:jc w:val="both"/>
        <w:rPr>
          <w:rStyle w:val="Heading1Char"/>
        </w:rPr>
      </w:pPr>
      <w:r w:rsidRPr="00104BDF">
        <w:rPr>
          <w:rStyle w:val="Heading1Char"/>
        </w:rPr>
        <w:t>English</w:t>
      </w:r>
    </w:p>
    <w:p w:rsidR="004610CD" w:rsidRDefault="004610CD" w:rsidP="004610CD">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Indirect Tax Services: Navigating the Complexities of VAT and Excise Duties</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Indirect taxes, particularly Value-Added Tax (VAT), are a pervasive and complex feature of the commercial landscape, impacting nearly every transaction a business undertakes. Unlike direct taxes on profit, these are taxes on consumption, creating a continuous and demanding compliance burden. Errors in calculating, charging, or reporting </w:t>
      </w:r>
      <w:r>
        <w:rPr>
          <w:rStyle w:val="ng-star-inserted"/>
          <w:rFonts w:ascii="Helvetica Neue" w:hAnsi="Helvetica Neue"/>
          <w:b/>
          <w:bCs/>
          <w:color w:val="1A1C1E"/>
          <w:sz w:val="21"/>
          <w:szCs w:val="21"/>
        </w:rPr>
        <w:t>VAT in Georgia</w:t>
      </w:r>
      <w:r>
        <w:rPr>
          <w:rStyle w:val="ng-star-inserted"/>
          <w:rFonts w:ascii="Helvetica Neue" w:hAnsi="Helvetica Neue"/>
          <w:color w:val="1A1C1E"/>
          <w:sz w:val="21"/>
          <w:szCs w:val="21"/>
        </w:rPr>
        <w:t> can lead to significant penalties, cash flow disruptions, and disputes with the </w:t>
      </w:r>
      <w:r>
        <w:rPr>
          <w:rStyle w:val="ng-star-inserted"/>
          <w:rFonts w:ascii="Helvetica Neue" w:hAnsi="Helvetica Neue"/>
          <w:b/>
          <w:bCs/>
          <w:color w:val="1A1C1E"/>
          <w:sz w:val="21"/>
          <w:szCs w:val="21"/>
        </w:rPr>
        <w:t>Revenue Service</w:t>
      </w:r>
      <w:r>
        <w:rPr>
          <w:rStyle w:val="ng-star-inserted"/>
          <w:rFonts w:ascii="Helvetica Neue" w:hAnsi="Helvetica Neue"/>
          <w:color w:val="1A1C1E"/>
          <w:sz w:val="21"/>
          <w:szCs w:val="21"/>
        </w:rPr>
        <w:t>. Our firm provides expert and strategic indirect tax services, designed to ensure your absolute compliance while optimizing your cash flow and mitigating risk at every stage of your supply chain.</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essential for any business operating in Georgia, from importers and exporters to domestic service providers and e-commerce platforms. Whether you are dealing with </w:t>
      </w:r>
      <w:r>
        <w:rPr>
          <w:rStyle w:val="ng-star-inserted"/>
          <w:rFonts w:ascii="Helvetica Neue" w:hAnsi="Helvetica Neue"/>
          <w:b/>
          <w:bCs/>
          <w:color w:val="1A1C1E"/>
          <w:sz w:val="21"/>
          <w:szCs w:val="21"/>
        </w:rPr>
        <w:t>VAT registration requirements</w:t>
      </w:r>
      <w:r>
        <w:rPr>
          <w:rStyle w:val="ng-star-inserted"/>
          <w:rFonts w:ascii="Helvetica Neue" w:hAnsi="Helvetica Neue"/>
          <w:color w:val="1A1C1E"/>
          <w:sz w:val="21"/>
          <w:szCs w:val="21"/>
        </w:rPr>
        <w:t xml:space="preserve">, uncertain </w:t>
      </w:r>
      <w:r>
        <w:rPr>
          <w:rStyle w:val="ng-star-inserted"/>
          <w:rFonts w:ascii="Helvetica Neue" w:hAnsi="Helvetica Neue"/>
          <w:color w:val="1A1C1E"/>
          <w:sz w:val="21"/>
          <w:szCs w:val="21"/>
        </w:rPr>
        <w:lastRenderedPageBreak/>
        <w:t>about applying the </w:t>
      </w:r>
      <w:r>
        <w:rPr>
          <w:rStyle w:val="ng-star-inserted"/>
          <w:rFonts w:ascii="Helvetica Neue" w:hAnsi="Helvetica Neue"/>
          <w:b/>
          <w:bCs/>
          <w:color w:val="1A1C1E"/>
          <w:sz w:val="21"/>
          <w:szCs w:val="21"/>
        </w:rPr>
        <w:t>VAT reverse charge mechanism</w:t>
      </w:r>
      <w:r>
        <w:rPr>
          <w:rStyle w:val="ng-star-inserted"/>
          <w:rFonts w:ascii="Helvetica Neue" w:hAnsi="Helvetica Neue"/>
          <w:color w:val="1A1C1E"/>
          <w:sz w:val="21"/>
          <w:szCs w:val="21"/>
        </w:rPr>
        <w:t>, or need to manage complex </w:t>
      </w:r>
      <w:r>
        <w:rPr>
          <w:rStyle w:val="ng-star-inserted"/>
          <w:rFonts w:ascii="Helvetica Neue" w:hAnsi="Helvetica Neue"/>
          <w:b/>
          <w:bCs/>
          <w:color w:val="1A1C1E"/>
          <w:sz w:val="21"/>
          <w:szCs w:val="21"/>
        </w:rPr>
        <w:t>excise duties</w:t>
      </w:r>
      <w:r>
        <w:rPr>
          <w:rStyle w:val="ng-star-inserted"/>
          <w:rFonts w:ascii="Helvetica Neue" w:hAnsi="Helvetica Neue"/>
          <w:color w:val="1A1C1E"/>
          <w:sz w:val="21"/>
          <w:szCs w:val="21"/>
        </w:rPr>
        <w:t> on specific goods, our specialized counsel is your financial shield.</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comprehensive indirect tax support covers three critical areas:</w:t>
      </w:r>
    </w:p>
    <w:p w:rsidR="004610CD" w:rsidRDefault="004610CD" w:rsidP="004610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Compliance and Reporting Advisory:</w:t>
      </w:r>
      <w:r>
        <w:rPr>
          <w:rStyle w:val="ng-star-inserted"/>
          <w:rFonts w:ascii="Helvetica Neue" w:hAnsi="Helvetica Neue"/>
          <w:color w:val="1A1C1E"/>
          <w:sz w:val="21"/>
          <w:szCs w:val="21"/>
        </w:rPr>
        <w:t> Our primary goal is to ensure your business architecture is fully compliant with the </w:t>
      </w:r>
      <w:r>
        <w:rPr>
          <w:rStyle w:val="ng-star-inserted"/>
          <w:rFonts w:ascii="Helvetica Neue" w:hAnsi="Helvetica Neue"/>
          <w:b/>
          <w:bCs/>
          <w:color w:val="1A1C1E"/>
          <w:sz w:val="21"/>
          <w:szCs w:val="21"/>
        </w:rPr>
        <w:t>Tax Code of Georgia</w:t>
      </w:r>
      <w:r>
        <w:rPr>
          <w:rStyle w:val="ng-star-inserted"/>
          <w:rFonts w:ascii="Helvetica Neue" w:hAnsi="Helvetica Neue"/>
          <w:color w:val="1A1C1E"/>
          <w:sz w:val="21"/>
          <w:szCs w:val="21"/>
        </w:rPr>
        <w:t>. We provide clear guidance on when the obligation for </w:t>
      </w:r>
      <w:r>
        <w:rPr>
          <w:rStyle w:val="ng-star-inserted"/>
          <w:rFonts w:ascii="Helvetica Neue" w:hAnsi="Helvetica Neue"/>
          <w:b/>
          <w:bCs/>
          <w:color w:val="1A1C1E"/>
          <w:sz w:val="21"/>
          <w:szCs w:val="21"/>
        </w:rPr>
        <w:t>VAT registration</w:t>
      </w:r>
      <w:r>
        <w:rPr>
          <w:rStyle w:val="ng-star-inserted"/>
          <w:rFonts w:ascii="Helvetica Neue" w:hAnsi="Helvetica Neue"/>
          <w:color w:val="1A1C1E"/>
          <w:sz w:val="21"/>
          <w:szCs w:val="21"/>
        </w:rPr>
        <w:t> arises and manage the entire registration process on your behalf. We advise on the correct application of VAT rates, the proper issuance of tax invoices, and the nuanced rules for taxable transactions versus those that are </w:t>
      </w:r>
      <w:r>
        <w:rPr>
          <w:rStyle w:val="ng-star-inserted"/>
          <w:rFonts w:ascii="Helvetica Neue" w:hAnsi="Helvetica Neue"/>
          <w:b/>
          <w:bCs/>
          <w:color w:val="1A1C1E"/>
          <w:sz w:val="21"/>
          <w:szCs w:val="21"/>
        </w:rPr>
        <w:t>VAT exempt</w:t>
      </w:r>
      <w:r>
        <w:rPr>
          <w:rStyle w:val="ng-star-inserted"/>
          <w:rFonts w:ascii="Helvetica Neue" w:hAnsi="Helvetica Neue"/>
          <w:color w:val="1A1C1E"/>
          <w:sz w:val="21"/>
          <w:szCs w:val="21"/>
        </w:rPr>
        <w:t>. We help you establish robust internal processes to ensure accurate and timely filing of your VAT returns, preventing costly errors and penalties.</w:t>
      </w:r>
    </w:p>
    <w:p w:rsidR="004610CD" w:rsidRDefault="004610CD" w:rsidP="004610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Indirect Tax Planning:</w:t>
      </w:r>
      <w:r>
        <w:rPr>
          <w:rStyle w:val="ng-star-inserted"/>
          <w:rFonts w:ascii="Helvetica Neue" w:hAnsi="Helvetica Neue"/>
          <w:color w:val="1A1C1E"/>
          <w:sz w:val="21"/>
          <w:szCs w:val="21"/>
        </w:rPr>
        <w:t> Beyond mere compliance, we provide strategic advice to optimize your indirect tax position. For international businesses, we advise on the complex rules governing the place of supply for services and the specific VAT implications of importing and exporting goods. We structure transactions to be as tax-efficient as possible, ensuring that mechanisms like the </w:t>
      </w:r>
      <w:r>
        <w:rPr>
          <w:rStyle w:val="ng-star-inserted"/>
          <w:rFonts w:ascii="Helvetica Neue" w:hAnsi="Helvetica Neue"/>
          <w:b/>
          <w:bCs/>
          <w:color w:val="1A1C1E"/>
          <w:sz w:val="21"/>
          <w:szCs w:val="21"/>
        </w:rPr>
        <w:t>VAT reverse charge</w:t>
      </w:r>
      <w:r>
        <w:rPr>
          <w:rStyle w:val="ng-star-inserted"/>
          <w:rFonts w:ascii="Helvetica Neue" w:hAnsi="Helvetica Neue"/>
          <w:color w:val="1A1C1E"/>
          <w:sz w:val="21"/>
          <w:szCs w:val="21"/>
        </w:rPr>
        <w:t> are correctly applied to manage cash flow. For businesses dealing with excisable goods, we provide crucial guidance on navigating the intricate regulations and reporting requirements associated with </w:t>
      </w:r>
      <w:r>
        <w:rPr>
          <w:rStyle w:val="ng-star-inserted"/>
          <w:rFonts w:ascii="Helvetica Neue" w:hAnsi="Helvetica Neue"/>
          <w:b/>
          <w:bCs/>
          <w:color w:val="1A1C1E"/>
          <w:sz w:val="21"/>
          <w:szCs w:val="21"/>
        </w:rPr>
        <w:t>excise taxes</w:t>
      </w:r>
      <w:r>
        <w:rPr>
          <w:rStyle w:val="ng-star-inserted"/>
          <w:rFonts w:ascii="Helvetica Neue" w:hAnsi="Helvetica Neue"/>
          <w:color w:val="1A1C1E"/>
          <w:sz w:val="21"/>
          <w:szCs w:val="21"/>
        </w:rPr>
        <w:t>.</w:t>
      </w:r>
    </w:p>
    <w:p w:rsidR="004610CD" w:rsidRDefault="004610CD" w:rsidP="004610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Tax Recovery and Dispute Resolution:</w:t>
      </w:r>
      <w:r>
        <w:rPr>
          <w:rStyle w:val="ng-star-inserted"/>
          <w:rFonts w:ascii="Helvetica Neue" w:hAnsi="Helvetica Neue"/>
          <w:color w:val="1A1C1E"/>
          <w:sz w:val="21"/>
          <w:szCs w:val="21"/>
        </w:rPr>
        <w:t> The complexities of VAT can often lead to overpayments. We provide dedicated support in the </w:t>
      </w:r>
      <w:r>
        <w:rPr>
          <w:rStyle w:val="ng-star-inserted"/>
          <w:rFonts w:ascii="Helvetica Neue" w:hAnsi="Helvetica Neue"/>
          <w:b/>
          <w:bCs/>
          <w:color w:val="1A1C1E"/>
          <w:sz w:val="21"/>
          <w:szCs w:val="21"/>
        </w:rPr>
        <w:t>recovery of overpaid taxes</w:t>
      </w:r>
      <w:r>
        <w:rPr>
          <w:rStyle w:val="ng-star-inserted"/>
          <w:rFonts w:ascii="Helvetica Neue" w:hAnsi="Helvetica Neue"/>
          <w:color w:val="1A1C1E"/>
          <w:sz w:val="21"/>
          <w:szCs w:val="21"/>
        </w:rPr>
        <w:t> from the state budget. We manage the entire </w:t>
      </w:r>
      <w:r>
        <w:rPr>
          <w:rStyle w:val="ng-star-inserted"/>
          <w:rFonts w:ascii="Helvetica Neue" w:hAnsi="Helvetica Neue"/>
          <w:b/>
          <w:bCs/>
          <w:color w:val="1A1C1E"/>
          <w:sz w:val="21"/>
          <w:szCs w:val="21"/>
        </w:rPr>
        <w:t>VAT refund</w:t>
      </w:r>
      <w:r>
        <w:rPr>
          <w:rStyle w:val="ng-star-inserted"/>
          <w:rFonts w:ascii="Helvetica Neue" w:hAnsi="Helvetica Neue"/>
          <w:color w:val="1A1C1E"/>
          <w:sz w:val="21"/>
          <w:szCs w:val="21"/>
        </w:rPr>
        <w:t> process, from preparing and submitting the claim to liaising with the Revenue Service to ensure a swift and successful outcome. Should a dispute arise with the tax authorities over a VAT assessment or penalty, we act as your staunch advocates, representing you during tax audits and, if necessary, challenging the authority's decision through formal dispute resolution channels.</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Mastering indirect tax is not just about avoiding penalties; it's about managing a core component of your business's financial health. We provide the expert guidance needed to navigate this complex landscape with confidence and strategic advantage.</w:t>
      </w:r>
    </w:p>
    <w:p w:rsidR="004610CD"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 expert guidance on VAT, excise duties, and all indirect tax matters in Georgia, contact our team for a comprehensive compliance review.</w:t>
      </w:r>
    </w:p>
    <w:p w:rsidR="004610CD" w:rsidRPr="00783C37" w:rsidRDefault="004610CD" w:rsidP="004610CD">
      <w:pPr>
        <w:jc w:val="both"/>
      </w:pPr>
    </w:p>
    <w:p w:rsidR="004610CD" w:rsidRPr="00783C37" w:rsidRDefault="004610CD" w:rsidP="004610CD">
      <w:pPr>
        <w:pStyle w:val="Heading1"/>
        <w:jc w:val="both"/>
        <w:rPr>
          <w:lang w:val="ru-RU"/>
        </w:rPr>
      </w:pPr>
      <w:r w:rsidRPr="00104BDF">
        <w:rPr>
          <w:rStyle w:val="Heading1Char"/>
        </w:rPr>
        <w:t>Russian</w:t>
      </w:r>
    </w:p>
    <w:p w:rsidR="004610CD" w:rsidRPr="00783C37" w:rsidRDefault="004610CD" w:rsidP="004610CD">
      <w:pPr>
        <w:pStyle w:val="Heading3"/>
        <w:shd w:val="clear" w:color="auto" w:fill="FFFFFF"/>
        <w:spacing w:before="0" w:line="420" w:lineRule="atLeast"/>
        <w:jc w:val="both"/>
        <w:rPr>
          <w:rFonts w:ascii="Helvetica Neue" w:hAnsi="Helvetica Neue"/>
          <w:color w:val="1A1C1E"/>
          <w:sz w:val="33"/>
          <w:szCs w:val="33"/>
          <w:lang w:val="ru-RU"/>
        </w:rPr>
      </w:pPr>
      <w:r w:rsidRPr="00783C37">
        <w:rPr>
          <w:rStyle w:val="ng-star-inserted"/>
          <w:rFonts w:ascii="Helvetica Neue" w:hAnsi="Helvetica Neue"/>
          <w:color w:val="1A1C1E"/>
          <w:sz w:val="33"/>
          <w:szCs w:val="33"/>
          <w:lang w:val="ru-RU"/>
        </w:rPr>
        <w:t>Услуги по косвенному налогообложению: Навигация в сложностях НДС и акцизов</w:t>
      </w:r>
    </w:p>
    <w:p w:rsidR="004610CD" w:rsidRPr="00783C37"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color w:val="1A1C1E"/>
          <w:sz w:val="21"/>
          <w:szCs w:val="21"/>
          <w:lang w:val="ru-RU"/>
        </w:rPr>
        <w:t xml:space="preserve">Косвенные налоги, в частности налог на добавленную стоимость (НДС), являются повсеместной и сложной особенностью коммерческой среды, влияя почти на каждую транзакцию, которую осуществляет бизнес. В отличие от прямых налогов на прибыль, это налоги на потребление, что создает постоянное и требовательное бремя по соблюдению законодательства. Ошибки в расчете, начислении </w:t>
      </w:r>
      <w:r w:rsidRPr="00783C37">
        <w:rPr>
          <w:rStyle w:val="ng-star-inserted"/>
          <w:rFonts w:ascii="Helvetica Neue" w:hAnsi="Helvetica Neue"/>
          <w:color w:val="1A1C1E"/>
          <w:sz w:val="21"/>
          <w:szCs w:val="21"/>
          <w:lang w:val="ru-RU"/>
        </w:rPr>
        <w:lastRenderedPageBreak/>
        <w:t>или декларировании</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НДС в Грузии</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могут привести к значительным штрафам, нарушениям денежных потоков и спорам со</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Службой доходов</w:t>
      </w:r>
      <w:r w:rsidRPr="00783C37">
        <w:rPr>
          <w:rStyle w:val="ng-star-inserted"/>
          <w:rFonts w:ascii="Helvetica Neue" w:hAnsi="Helvetica Neue"/>
          <w:color w:val="1A1C1E"/>
          <w:sz w:val="21"/>
          <w:szCs w:val="21"/>
          <w:lang w:val="ru-RU"/>
        </w:rPr>
        <w:t>. Наша фирма предоставляет экспертные и стратегические услуги по косвенному налогообложению, призванные обеспечить ваше абсолютное соответствие требованиям, одновременно оптимизируя ваши денежные потоки и снижая риски на каждом этапе вашей цепи поставок.</w:t>
      </w:r>
    </w:p>
    <w:p w:rsidR="004610CD" w:rsidRPr="00783C37"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color w:val="1A1C1E"/>
          <w:sz w:val="21"/>
          <w:szCs w:val="21"/>
          <w:lang w:val="ru-RU"/>
        </w:rPr>
        <w:t>Эта услуга необходима для любого бизнеса, работающего в Грузии, от импортеров и экспортеров до поставщиков внутренних услуг и платформ электронной коммерции. Независимо от того, сталкиваетесь ли вы с</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требованиями по регистрации плательщиком НДС</w:t>
      </w:r>
      <w:r w:rsidRPr="00783C37">
        <w:rPr>
          <w:rStyle w:val="ng-star-inserted"/>
          <w:rFonts w:ascii="Helvetica Neue" w:hAnsi="Helvetica Neue"/>
          <w:color w:val="1A1C1E"/>
          <w:sz w:val="21"/>
          <w:szCs w:val="21"/>
          <w:lang w:val="ru-RU"/>
        </w:rPr>
        <w:t>, не уверены в применении</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механизма обратного начисления НДС</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или вам необходимо управлять сложными</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акцизными сборами</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на определенные товары, наши специализированные консультации — это ваш финансовый щит.</w:t>
      </w:r>
    </w:p>
    <w:p w:rsidR="004610CD" w:rsidRPr="00783C37"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color w:val="1A1C1E"/>
          <w:sz w:val="21"/>
          <w:szCs w:val="21"/>
          <w:lang w:val="ru-RU"/>
        </w:rPr>
        <w:t>Наша комплексная поддержка по косвенному налогообложению охватывает три критически важные области:</w:t>
      </w:r>
    </w:p>
    <w:p w:rsidR="004610CD" w:rsidRPr="00783C37" w:rsidRDefault="004610CD" w:rsidP="004610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b/>
          <w:bCs/>
          <w:color w:val="1A1C1E"/>
          <w:sz w:val="21"/>
          <w:szCs w:val="21"/>
          <w:lang w:val="ru-RU"/>
        </w:rPr>
        <w:t>Консультирование по вопросам соблюдения требований и отчетности:</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Наша основная цель — обеспечить полное соответствие архитектуры вашего бизнеса</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Налоговому кодексу Грузии</w:t>
      </w:r>
      <w:r w:rsidRPr="00783C37">
        <w:rPr>
          <w:rStyle w:val="ng-star-inserted"/>
          <w:rFonts w:ascii="Helvetica Neue" w:hAnsi="Helvetica Neue"/>
          <w:color w:val="1A1C1E"/>
          <w:sz w:val="21"/>
          <w:szCs w:val="21"/>
          <w:lang w:val="ru-RU"/>
        </w:rPr>
        <w:t>. Мы предоставляем четкие указания о том, когда возникает обязательство по</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регистрации плательщиком НДС</w:t>
      </w:r>
      <w:r w:rsidRPr="00783C37">
        <w:rPr>
          <w:rStyle w:val="ng-star-inserted"/>
          <w:rFonts w:ascii="Helvetica Neue" w:hAnsi="Helvetica Neue"/>
          <w:color w:val="1A1C1E"/>
          <w:sz w:val="21"/>
          <w:szCs w:val="21"/>
          <w:lang w:val="ru-RU"/>
        </w:rPr>
        <w:t>, и управляем всем процессом регистрации от вашего имени. Мы консультируем по правильному применению ставок НДС, надлежащему выставлению налоговых счетов-фактур, а также по тонкостям правил для налогооблагаемых операций в сравнении с операциями,</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освобожденными от НДС</w:t>
      </w:r>
      <w:r w:rsidRPr="00783C37">
        <w:rPr>
          <w:rStyle w:val="ng-star-inserted"/>
          <w:rFonts w:ascii="Helvetica Neue" w:hAnsi="Helvetica Neue"/>
          <w:color w:val="1A1C1E"/>
          <w:sz w:val="21"/>
          <w:szCs w:val="21"/>
          <w:lang w:val="ru-RU"/>
        </w:rPr>
        <w:t>. Мы помогаем вам наладить надежные внутренние процессы для обеспечения точной и своевременной подачи ваших деклараций по НДС, предотвращая дорогостоящие ошибки и штрафы.</w:t>
      </w:r>
    </w:p>
    <w:p w:rsidR="004610CD" w:rsidRPr="00783C37" w:rsidRDefault="004610CD" w:rsidP="004610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b/>
          <w:bCs/>
          <w:color w:val="1A1C1E"/>
          <w:sz w:val="21"/>
          <w:szCs w:val="21"/>
          <w:lang w:val="ru-RU"/>
        </w:rPr>
        <w:t>Стратегическое планирование косвенных налогов:</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Помимо простого соблюдения требований, мы предоставляем стратегические советы по оптимизации вашей позиции по косвенным налогам. Для международных компаний мы консультируем по сложным правилам определения места оказания услуг и специфическим последствиям импорта и экспорта товаров в части НДС. Мы структурируем транзакции таким образом, чтобы они были максимально налогово-эффективными, обеспечивая правильное применение таких механизмов, как</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обратное начисление НДС</w:t>
      </w:r>
      <w:r w:rsidRPr="00783C37">
        <w:rPr>
          <w:rStyle w:val="ng-star-inserted"/>
          <w:rFonts w:ascii="Helvetica Neue" w:hAnsi="Helvetica Neue"/>
          <w:color w:val="1A1C1E"/>
          <w:sz w:val="21"/>
          <w:szCs w:val="21"/>
          <w:lang w:val="ru-RU"/>
        </w:rPr>
        <w:t>, для управления денежными потоками. Для бизнеса, имеющего дело с подакцизными товарами, мы предоставляем критически важные указания по навигации в сложных регуляциях и требованиях к отчетности, связанных с</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акцизными налогами</w:t>
      </w:r>
      <w:r w:rsidRPr="00783C37">
        <w:rPr>
          <w:rStyle w:val="ng-star-inserted"/>
          <w:rFonts w:ascii="Helvetica Neue" w:hAnsi="Helvetica Neue"/>
          <w:color w:val="1A1C1E"/>
          <w:sz w:val="21"/>
          <w:szCs w:val="21"/>
          <w:lang w:val="ru-RU"/>
        </w:rPr>
        <w:t>.</w:t>
      </w:r>
    </w:p>
    <w:p w:rsidR="004610CD" w:rsidRPr="00783C37" w:rsidRDefault="004610CD" w:rsidP="004610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b/>
          <w:bCs/>
          <w:color w:val="1A1C1E"/>
          <w:sz w:val="21"/>
          <w:szCs w:val="21"/>
          <w:lang w:val="ru-RU"/>
        </w:rPr>
        <w:t>Возврат налогов и разрешение споров:</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Сложности НДС часто могут приводить к переплатам. Мы оказываем целенаправленную поддержку в</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возврате излишне уплаченных налогов</w:t>
      </w:r>
      <w:r>
        <w:rPr>
          <w:rStyle w:val="ng-star-inserted"/>
          <w:rFonts w:ascii="Helvetica Neue" w:hAnsi="Helvetica Neue"/>
          <w:color w:val="1A1C1E"/>
          <w:sz w:val="21"/>
          <w:szCs w:val="21"/>
        </w:rPr>
        <w:t> </w:t>
      </w:r>
      <w:r w:rsidRPr="00783C37">
        <w:rPr>
          <w:rStyle w:val="ng-star-inserted"/>
          <w:rFonts w:ascii="Helvetica Neue" w:hAnsi="Helvetica Neue"/>
          <w:color w:val="1A1C1E"/>
          <w:sz w:val="21"/>
          <w:szCs w:val="21"/>
          <w:lang w:val="ru-RU"/>
        </w:rPr>
        <w:t>из государственного бюджета. Мы управляем всем процессом</w:t>
      </w:r>
      <w:r>
        <w:rPr>
          <w:rStyle w:val="ng-star-inserted"/>
          <w:rFonts w:ascii="Helvetica Neue" w:hAnsi="Helvetica Neue"/>
          <w:color w:val="1A1C1E"/>
          <w:sz w:val="21"/>
          <w:szCs w:val="21"/>
        </w:rPr>
        <w:t> </w:t>
      </w:r>
      <w:r w:rsidRPr="00783C37">
        <w:rPr>
          <w:rStyle w:val="ng-star-inserted"/>
          <w:rFonts w:ascii="Helvetica Neue" w:hAnsi="Helvetica Neue"/>
          <w:b/>
          <w:bCs/>
          <w:color w:val="1A1C1E"/>
          <w:sz w:val="21"/>
          <w:szCs w:val="21"/>
          <w:lang w:val="ru-RU"/>
        </w:rPr>
        <w:t>возмещения НДС</w:t>
      </w:r>
      <w:r w:rsidRPr="00783C37">
        <w:rPr>
          <w:rStyle w:val="ng-star-inserted"/>
          <w:rFonts w:ascii="Helvetica Neue" w:hAnsi="Helvetica Neue"/>
          <w:color w:val="1A1C1E"/>
          <w:sz w:val="21"/>
          <w:szCs w:val="21"/>
          <w:lang w:val="ru-RU"/>
        </w:rPr>
        <w:t>, от подготовки и подачи заявления до взаимодействия со Службой доходов для обеспечения быстрого и успешного результата. В случае возникновения спора с налоговыми органами по поводу начисления НДС или штрафа, мы выступаем вашими решительными защитниками, представляя вас во время налоговых аудитов и, при необходимости, оспаривая решение органа через формальные каналы разрешения споров.</w:t>
      </w:r>
    </w:p>
    <w:p w:rsidR="004610CD" w:rsidRPr="00783C37" w:rsidRDefault="004610CD" w:rsidP="004610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color w:val="1A1C1E"/>
          <w:sz w:val="21"/>
          <w:szCs w:val="21"/>
          <w:lang w:val="ru-RU"/>
        </w:rPr>
        <w:lastRenderedPageBreak/>
        <w:t>Мастерское управление косвенными налогами — это не просто избежание штрафов; это управление ключевым компонентом финансового здоровья вашего бизнеса. Мы предоставляем экспертное руководство, необходимое для навигации в этой сложной среде с уверенностью и стратегическим преимуществом.</w:t>
      </w:r>
    </w:p>
    <w:p w:rsidR="004610CD" w:rsidRPr="00783C37" w:rsidRDefault="004610CD" w:rsidP="004610CD">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783C37">
        <w:rPr>
          <w:rStyle w:val="ng-star-inserted"/>
          <w:rFonts w:ascii="Helvetica Neue" w:hAnsi="Helvetica Neue"/>
          <w:b/>
          <w:bCs/>
          <w:color w:val="1A1C1E"/>
          <w:sz w:val="21"/>
          <w:szCs w:val="21"/>
          <w:lang w:val="ru-RU"/>
        </w:rPr>
        <w:t>Для получения экспертного руководства по НДС, акцизам и всем вопросам косвенного налогообложения в Грузии свяжитесь с нашей командой для проведения комплексного анализа соответствия.</w:t>
      </w:r>
    </w:p>
    <w:p w:rsidR="004610CD" w:rsidRPr="00783C37" w:rsidRDefault="004610CD" w:rsidP="004610CD">
      <w:pPr>
        <w:jc w:val="both"/>
        <w:rPr>
          <w:lang w:val="ru-RU"/>
        </w:rPr>
      </w:pPr>
    </w:p>
    <w:p w:rsidR="00B603D3" w:rsidRDefault="00B603D3" w:rsidP="00B603D3">
      <w:pPr>
        <w:pStyle w:val="Heading3"/>
      </w:pPr>
      <w:bookmarkStart w:id="0" w:name="_GoBack"/>
      <w:bookmarkEnd w:id="0"/>
      <w:r>
        <w:t>Part 1: Website Content</w:t>
      </w:r>
    </w:p>
    <w:p w:rsidR="00B603D3" w:rsidRDefault="00B603D3" w:rsidP="00B603D3">
      <w:r>
        <w:rPr>
          <w:b/>
          <w:bCs/>
        </w:rPr>
        <w:t>Georgian (</w:t>
      </w:r>
      <w:proofErr w:type="spellStart"/>
      <w:r>
        <w:rPr>
          <w:b/>
          <w:bCs/>
        </w:rPr>
        <w:t>ქართული</w:t>
      </w:r>
      <w:proofErr w:type="spellEnd"/>
      <w:r>
        <w:rPr>
          <w:b/>
          <w:bCs/>
        </w:rPr>
        <w:t>)</w:t>
      </w:r>
    </w:p>
    <w:p w:rsidR="00B603D3" w:rsidRDefault="00B603D3" w:rsidP="00B603D3">
      <w:r>
        <w:rPr>
          <w:b/>
          <w:bCs/>
        </w:rPr>
        <w:t>Title:</w:t>
      </w:r>
      <w:r>
        <w:br/>
      </w:r>
      <w:proofErr w:type="spellStart"/>
      <w:r>
        <w:t>არაპირდაპირი</w:t>
      </w:r>
      <w:proofErr w:type="spellEnd"/>
      <w:r>
        <w:t xml:space="preserve"> </w:t>
      </w:r>
      <w:proofErr w:type="spellStart"/>
      <w:r>
        <w:t>გადასახადები</w:t>
      </w:r>
      <w:proofErr w:type="spellEnd"/>
      <w:r>
        <w:t xml:space="preserve">: </w:t>
      </w:r>
      <w:proofErr w:type="spellStart"/>
      <w:r>
        <w:t>დღგ-სა</w:t>
      </w:r>
      <w:proofErr w:type="spellEnd"/>
      <w:r>
        <w:t xml:space="preserve"> </w:t>
      </w:r>
      <w:proofErr w:type="spellStart"/>
      <w:r>
        <w:t>და</w:t>
      </w:r>
      <w:proofErr w:type="spellEnd"/>
      <w:r>
        <w:t xml:space="preserve"> </w:t>
      </w:r>
      <w:proofErr w:type="spellStart"/>
      <w:r>
        <w:t>აქციზის</w:t>
      </w:r>
      <w:proofErr w:type="spellEnd"/>
      <w:r>
        <w:t xml:space="preserve"> </w:t>
      </w:r>
      <w:proofErr w:type="spellStart"/>
      <w:r>
        <w:t>სირთულეების</w:t>
      </w:r>
      <w:proofErr w:type="spellEnd"/>
      <w:r>
        <w:t xml:space="preserve"> </w:t>
      </w:r>
      <w:proofErr w:type="spellStart"/>
      <w:r>
        <w:t>მართვ</w:t>
      </w:r>
      <w:r>
        <w:rPr>
          <w:rFonts w:ascii="Sylfaen" w:hAnsi="Sylfaen" w:cs="Sylfaen"/>
        </w:rPr>
        <w:t>ა</w:t>
      </w:r>
      <w:proofErr w:type="spellEnd"/>
    </w:p>
    <w:p w:rsidR="00B603D3" w:rsidRDefault="00B603D3" w:rsidP="00B603D3">
      <w:r>
        <w:rPr>
          <w:b/>
          <w:bCs/>
        </w:rPr>
        <w:t>Short Description:</w:t>
      </w:r>
      <w:r>
        <w:br/>
      </w:r>
      <w:proofErr w:type="spellStart"/>
      <w:r>
        <w:t>არაპირდაპირი</w:t>
      </w:r>
      <w:proofErr w:type="spellEnd"/>
      <w:r>
        <w:t xml:space="preserve"> </w:t>
      </w:r>
      <w:proofErr w:type="spellStart"/>
      <w:r>
        <w:t>გადასახადების</w:t>
      </w:r>
      <w:proofErr w:type="spellEnd"/>
      <w:r>
        <w:t xml:space="preserve"> </w:t>
      </w:r>
      <w:proofErr w:type="spellStart"/>
      <w:r>
        <w:t>კომპლექსურ</w:t>
      </w:r>
      <w:proofErr w:type="spellEnd"/>
      <w:r>
        <w:t xml:space="preserve"> </w:t>
      </w:r>
      <w:proofErr w:type="spellStart"/>
      <w:r>
        <w:t>სამყაროში</w:t>
      </w:r>
      <w:proofErr w:type="spellEnd"/>
      <w:r>
        <w:t xml:space="preserve">, Legal Sandbox Georgia </w:t>
      </w:r>
      <w:proofErr w:type="spellStart"/>
      <w:r>
        <w:t>თქვენი</w:t>
      </w:r>
      <w:proofErr w:type="spellEnd"/>
      <w:r>
        <w:t xml:space="preserve"> </w:t>
      </w:r>
      <w:proofErr w:type="spellStart"/>
      <w:r>
        <w:t>სანდო</w:t>
      </w:r>
      <w:proofErr w:type="spellEnd"/>
      <w:r>
        <w:t xml:space="preserve"> </w:t>
      </w:r>
      <w:proofErr w:type="spellStart"/>
      <w:r>
        <w:t>ნავიგატორია</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დღგ-სა</w:t>
      </w:r>
      <w:proofErr w:type="spellEnd"/>
      <w:r>
        <w:t xml:space="preserve"> </w:t>
      </w:r>
      <w:proofErr w:type="spellStart"/>
      <w:r>
        <w:t>და</w:t>
      </w:r>
      <w:proofErr w:type="spellEnd"/>
      <w:r>
        <w:t xml:space="preserve"> </w:t>
      </w:r>
      <w:proofErr w:type="spellStart"/>
      <w:r>
        <w:t>აქციზის</w:t>
      </w:r>
      <w:proofErr w:type="spellEnd"/>
      <w:r>
        <w:t xml:space="preserve"> </w:t>
      </w:r>
      <w:proofErr w:type="spellStart"/>
      <w:r>
        <w:t>რეგულაციებს</w:t>
      </w:r>
      <w:proofErr w:type="spellEnd"/>
      <w:r>
        <w:t xml:space="preserve">, </w:t>
      </w:r>
      <w:proofErr w:type="spellStart"/>
      <w:r>
        <w:t>ვიცავთ</w:t>
      </w:r>
      <w:proofErr w:type="spellEnd"/>
      <w:r>
        <w:t xml:space="preserve"> </w:t>
      </w:r>
      <w:proofErr w:type="spellStart"/>
      <w:r>
        <w:t>თქვენს</w:t>
      </w:r>
      <w:proofErr w:type="spellEnd"/>
      <w:r>
        <w:t xml:space="preserve"> </w:t>
      </w:r>
      <w:proofErr w:type="spellStart"/>
      <w:r>
        <w:t>ფულად</w:t>
      </w:r>
      <w:proofErr w:type="spellEnd"/>
      <w:r>
        <w:t xml:space="preserve"> </w:t>
      </w:r>
      <w:proofErr w:type="spellStart"/>
      <w:r>
        <w:t>ნაკადებს</w:t>
      </w:r>
      <w:proofErr w:type="spellEnd"/>
      <w:r>
        <w:t xml:space="preserve"> </w:t>
      </w:r>
      <w:proofErr w:type="spellStart"/>
      <w:r>
        <w:t>და</w:t>
      </w:r>
      <w:proofErr w:type="spellEnd"/>
      <w:r>
        <w:t xml:space="preserve"> </w:t>
      </w:r>
      <w:proofErr w:type="spellStart"/>
      <w:r>
        <w:t>ვაქცევთ</w:t>
      </w:r>
      <w:proofErr w:type="spellEnd"/>
      <w:r>
        <w:t xml:space="preserve"> </w:t>
      </w:r>
      <w:proofErr w:type="spellStart"/>
      <w:r>
        <w:t>კომპლაენსს</w:t>
      </w:r>
      <w:proofErr w:type="spellEnd"/>
      <w:r>
        <w:t xml:space="preserve"> </w:t>
      </w:r>
      <w:proofErr w:type="spellStart"/>
      <w:r>
        <w:t>თქვენს</w:t>
      </w:r>
      <w:proofErr w:type="spellEnd"/>
      <w:r>
        <w:t xml:space="preserve"> </w:t>
      </w:r>
      <w:proofErr w:type="spellStart"/>
      <w:r>
        <w:t>სტრატეგიულ</w:t>
      </w:r>
      <w:proofErr w:type="spellEnd"/>
      <w:r>
        <w:t xml:space="preserve"> </w:t>
      </w:r>
      <w:proofErr w:type="spellStart"/>
      <w:r>
        <w:t>უპირატესობად</w:t>
      </w:r>
      <w:proofErr w:type="spellEnd"/>
      <w:r>
        <w:t>.</w:t>
      </w:r>
    </w:p>
    <w:p w:rsidR="00B603D3" w:rsidRDefault="00B603D3" w:rsidP="00B603D3">
      <w:r>
        <w:rPr>
          <w:b/>
          <w:bCs/>
        </w:rPr>
        <w:t>Full Content:</w:t>
      </w:r>
      <w:r>
        <w:br/>
      </w:r>
      <w:proofErr w:type="spellStart"/>
      <w:r>
        <w:t>არაპირდაპირი</w:t>
      </w:r>
      <w:proofErr w:type="spellEnd"/>
      <w:r>
        <w:t xml:space="preserve"> </w:t>
      </w:r>
      <w:proofErr w:type="spellStart"/>
      <w:r>
        <w:t>გადასახადები</w:t>
      </w:r>
      <w:proofErr w:type="spellEnd"/>
      <w:r>
        <w:t xml:space="preserve">, </w:t>
      </w:r>
      <w:proofErr w:type="spellStart"/>
      <w:r>
        <w:t>განსაკუთრებით</w:t>
      </w:r>
      <w:proofErr w:type="spellEnd"/>
      <w:r>
        <w:t xml:space="preserve"> </w:t>
      </w:r>
      <w:proofErr w:type="spellStart"/>
      <w:r>
        <w:t>დამატებითი</w:t>
      </w:r>
      <w:proofErr w:type="spellEnd"/>
      <w:r>
        <w:t xml:space="preserve"> </w:t>
      </w:r>
      <w:proofErr w:type="spellStart"/>
      <w:r>
        <w:t>ღირებულების</w:t>
      </w:r>
      <w:proofErr w:type="spellEnd"/>
      <w:r>
        <w:t xml:space="preserve"> </w:t>
      </w:r>
      <w:proofErr w:type="spellStart"/>
      <w:r>
        <w:t>გადასახადი</w:t>
      </w:r>
      <w:proofErr w:type="spellEnd"/>
      <w:r>
        <w:t xml:space="preserve"> (</w:t>
      </w:r>
      <w:proofErr w:type="spellStart"/>
      <w:r>
        <w:t>დღგ</w:t>
      </w:r>
      <w:proofErr w:type="spellEnd"/>
      <w:r>
        <w:t xml:space="preserve">), </w:t>
      </w:r>
      <w:proofErr w:type="spellStart"/>
      <w:r>
        <w:t>კომერციული</w:t>
      </w:r>
      <w:proofErr w:type="spellEnd"/>
      <w:r>
        <w:t xml:space="preserve"> </w:t>
      </w:r>
      <w:proofErr w:type="spellStart"/>
      <w:r>
        <w:t>ლანდშაფტის</w:t>
      </w:r>
      <w:proofErr w:type="spellEnd"/>
      <w:r>
        <w:t xml:space="preserve"> </w:t>
      </w:r>
      <w:proofErr w:type="spellStart"/>
      <w:r>
        <w:t>რთული</w:t>
      </w:r>
      <w:proofErr w:type="spellEnd"/>
      <w:r>
        <w:t xml:space="preserve"> </w:t>
      </w:r>
      <w:proofErr w:type="spellStart"/>
      <w:r>
        <w:t>და</w:t>
      </w:r>
      <w:proofErr w:type="spellEnd"/>
      <w:r>
        <w:t xml:space="preserve"> </w:t>
      </w:r>
      <w:proofErr w:type="spellStart"/>
      <w:r>
        <w:t>ყოვლისმომცველი</w:t>
      </w:r>
      <w:proofErr w:type="spellEnd"/>
      <w:r>
        <w:t xml:space="preserve"> </w:t>
      </w:r>
      <w:proofErr w:type="spellStart"/>
      <w:r>
        <w:t>მახასიათებელია</w:t>
      </w:r>
      <w:proofErr w:type="spellEnd"/>
      <w:r>
        <w:t xml:space="preserve">, </w:t>
      </w:r>
      <w:proofErr w:type="spellStart"/>
      <w:r>
        <w:t>რომელიც</w:t>
      </w:r>
      <w:proofErr w:type="spellEnd"/>
      <w:r>
        <w:t xml:space="preserve"> </w:t>
      </w:r>
      <w:proofErr w:type="spellStart"/>
      <w:r>
        <w:t>გავლენას</w:t>
      </w:r>
      <w:proofErr w:type="spellEnd"/>
      <w:r>
        <w:t xml:space="preserve"> </w:t>
      </w:r>
      <w:proofErr w:type="spellStart"/>
      <w:r>
        <w:t>ახდენს</w:t>
      </w:r>
      <w:proofErr w:type="spellEnd"/>
      <w:r>
        <w:t xml:space="preserve"> </w:t>
      </w:r>
      <w:proofErr w:type="spellStart"/>
      <w:r>
        <w:t>ბიზნესის</w:t>
      </w:r>
      <w:proofErr w:type="spellEnd"/>
      <w:r>
        <w:t xml:space="preserve"> </w:t>
      </w:r>
      <w:proofErr w:type="spellStart"/>
      <w:r>
        <w:t>მიერ</w:t>
      </w:r>
      <w:proofErr w:type="spellEnd"/>
      <w:r>
        <w:t xml:space="preserve"> </w:t>
      </w:r>
      <w:proofErr w:type="spellStart"/>
      <w:r>
        <w:t>განხორციელებულ</w:t>
      </w:r>
      <w:proofErr w:type="spellEnd"/>
      <w:r>
        <w:t xml:space="preserve"> </w:t>
      </w:r>
      <w:proofErr w:type="spellStart"/>
      <w:r>
        <w:t>თითქმის</w:t>
      </w:r>
      <w:proofErr w:type="spellEnd"/>
      <w:r>
        <w:t xml:space="preserve"> </w:t>
      </w:r>
      <w:proofErr w:type="spellStart"/>
      <w:r>
        <w:t>ყველა</w:t>
      </w:r>
      <w:proofErr w:type="spellEnd"/>
      <w:r>
        <w:t xml:space="preserve"> </w:t>
      </w:r>
      <w:proofErr w:type="spellStart"/>
      <w:r>
        <w:t>ტრანზაქციაზე</w:t>
      </w:r>
      <w:proofErr w:type="spellEnd"/>
      <w:r>
        <w:t xml:space="preserve">. </w:t>
      </w:r>
      <w:proofErr w:type="spellStart"/>
      <w:r>
        <w:t>მოგების</w:t>
      </w:r>
      <w:proofErr w:type="spellEnd"/>
      <w:r>
        <w:t xml:space="preserve"> </w:t>
      </w:r>
      <w:proofErr w:type="spellStart"/>
      <w:r>
        <w:t>გადასახადისგან</w:t>
      </w:r>
      <w:proofErr w:type="spellEnd"/>
      <w:r>
        <w:t xml:space="preserve"> </w:t>
      </w:r>
      <w:proofErr w:type="spellStart"/>
      <w:r>
        <w:t>განსხვავებით</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მოხმარების</w:t>
      </w:r>
      <w:proofErr w:type="spellEnd"/>
      <w:r>
        <w:t xml:space="preserve"> </w:t>
      </w:r>
      <w:proofErr w:type="spellStart"/>
      <w:r>
        <w:t>გადასახადი</w:t>
      </w:r>
      <w:proofErr w:type="spellEnd"/>
      <w:r>
        <w:t xml:space="preserve">, </w:t>
      </w:r>
      <w:proofErr w:type="spellStart"/>
      <w:r>
        <w:t>რაც</w:t>
      </w:r>
      <w:proofErr w:type="spellEnd"/>
      <w:r>
        <w:t xml:space="preserve"> </w:t>
      </w:r>
      <w:proofErr w:type="spellStart"/>
      <w:r>
        <w:t>ქმნის</w:t>
      </w:r>
      <w:proofErr w:type="spellEnd"/>
      <w:r>
        <w:t xml:space="preserve"> </w:t>
      </w:r>
      <w:proofErr w:type="spellStart"/>
      <w:r>
        <w:t>მუდმივ</w:t>
      </w:r>
      <w:proofErr w:type="spellEnd"/>
      <w:r>
        <w:t xml:space="preserve"> </w:t>
      </w:r>
      <w:proofErr w:type="spellStart"/>
      <w:r>
        <w:t>და</w:t>
      </w:r>
      <w:proofErr w:type="spellEnd"/>
      <w:r>
        <w:t xml:space="preserve"> </w:t>
      </w:r>
      <w:proofErr w:type="spellStart"/>
      <w:r>
        <w:t>მომთხოვნ</w:t>
      </w:r>
      <w:proofErr w:type="spellEnd"/>
      <w:r>
        <w:t xml:space="preserve"> </w:t>
      </w:r>
      <w:proofErr w:type="spellStart"/>
      <w:r>
        <w:t>შესაბამისობის</w:t>
      </w:r>
      <w:proofErr w:type="spellEnd"/>
      <w:r>
        <w:t xml:space="preserve"> </w:t>
      </w:r>
      <w:proofErr w:type="spellStart"/>
      <w:r>
        <w:t>ტვირთს</w:t>
      </w:r>
      <w:proofErr w:type="spellEnd"/>
      <w:r>
        <w:t xml:space="preserve">. </w:t>
      </w:r>
      <w:proofErr w:type="spellStart"/>
      <w:r>
        <w:t>საქართველოში</w:t>
      </w:r>
      <w:proofErr w:type="spellEnd"/>
      <w:r>
        <w:t xml:space="preserve"> </w:t>
      </w:r>
      <w:proofErr w:type="spellStart"/>
      <w:r>
        <w:t>დღგ</w:t>
      </w:r>
      <w:proofErr w:type="spellEnd"/>
      <w:r>
        <w:t xml:space="preserve">-ს </w:t>
      </w:r>
      <w:proofErr w:type="spellStart"/>
      <w:r>
        <w:t>გამოთვლის</w:t>
      </w:r>
      <w:proofErr w:type="spellEnd"/>
      <w:r>
        <w:t xml:space="preserve">, </w:t>
      </w:r>
      <w:proofErr w:type="spellStart"/>
      <w:r>
        <w:t>დარიცხვის</w:t>
      </w:r>
      <w:proofErr w:type="spellEnd"/>
      <w:r>
        <w:t xml:space="preserve"> </w:t>
      </w:r>
      <w:proofErr w:type="spellStart"/>
      <w:r>
        <w:t>ან</w:t>
      </w:r>
      <w:proofErr w:type="spellEnd"/>
      <w:r>
        <w:t xml:space="preserve"> </w:t>
      </w:r>
      <w:proofErr w:type="spellStart"/>
      <w:r>
        <w:t>დეკლარირებისას</w:t>
      </w:r>
      <w:proofErr w:type="spellEnd"/>
      <w:r>
        <w:t xml:space="preserve"> </w:t>
      </w:r>
      <w:proofErr w:type="spellStart"/>
      <w:r>
        <w:t>დაშვებულმა</w:t>
      </w:r>
      <w:proofErr w:type="spellEnd"/>
      <w:r>
        <w:t xml:space="preserve"> </w:t>
      </w:r>
      <w:proofErr w:type="spellStart"/>
      <w:r>
        <w:t>შეცდომებმა</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მნიშვნელოვანი</w:t>
      </w:r>
      <w:proofErr w:type="spellEnd"/>
      <w:r>
        <w:t xml:space="preserve"> </w:t>
      </w:r>
      <w:proofErr w:type="spellStart"/>
      <w:r>
        <w:t>ჯარიმები</w:t>
      </w:r>
      <w:proofErr w:type="spellEnd"/>
      <w:r>
        <w:t xml:space="preserve"> </w:t>
      </w:r>
      <w:proofErr w:type="spellStart"/>
      <w:r>
        <w:t>და</w:t>
      </w:r>
      <w:proofErr w:type="spellEnd"/>
      <w:r>
        <w:t xml:space="preserve"> </w:t>
      </w:r>
      <w:proofErr w:type="spellStart"/>
      <w:r>
        <w:t>ფულადი</w:t>
      </w:r>
      <w:proofErr w:type="spellEnd"/>
      <w:r>
        <w:t xml:space="preserve"> </w:t>
      </w:r>
      <w:proofErr w:type="spellStart"/>
      <w:r>
        <w:t>ნაკადების</w:t>
      </w:r>
      <w:proofErr w:type="spellEnd"/>
      <w:r>
        <w:t xml:space="preserve"> </w:t>
      </w:r>
      <w:proofErr w:type="spellStart"/>
      <w:r>
        <w:t>შეფერხება</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საექსპერტო</w:t>
      </w:r>
      <w:proofErr w:type="spellEnd"/>
      <w:r>
        <w:t xml:space="preserve"> </w:t>
      </w:r>
      <w:proofErr w:type="spellStart"/>
      <w:r>
        <w:t>და</w:t>
      </w:r>
      <w:proofErr w:type="spellEnd"/>
      <w:r>
        <w:t xml:space="preserve"> </w:t>
      </w:r>
      <w:proofErr w:type="spellStart"/>
      <w:r>
        <w:t>სტრატეგიულ</w:t>
      </w:r>
      <w:proofErr w:type="spellEnd"/>
      <w:r>
        <w:t xml:space="preserve"> </w:t>
      </w:r>
      <w:proofErr w:type="spellStart"/>
      <w:r>
        <w:t>არაპირდაპირი</w:t>
      </w:r>
      <w:proofErr w:type="spellEnd"/>
      <w:r>
        <w:t xml:space="preserve"> </w:t>
      </w:r>
      <w:proofErr w:type="spellStart"/>
      <w:r>
        <w:t>დაბეგვრის</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შექმნილია</w:t>
      </w:r>
      <w:proofErr w:type="spellEnd"/>
      <w:r>
        <w:t xml:space="preserve"> </w:t>
      </w:r>
      <w:proofErr w:type="spellStart"/>
      <w:r>
        <w:t>თქვენი</w:t>
      </w:r>
      <w:proofErr w:type="spellEnd"/>
      <w:r>
        <w:t xml:space="preserve"> </w:t>
      </w:r>
      <w:proofErr w:type="spellStart"/>
      <w:r>
        <w:t>აბსოლუტური</w:t>
      </w:r>
      <w:proofErr w:type="spellEnd"/>
      <w:r>
        <w:t xml:space="preserve"> </w:t>
      </w:r>
      <w:proofErr w:type="spellStart"/>
      <w:r>
        <w:t>შესაბამისობის</w:t>
      </w:r>
      <w:proofErr w:type="spellEnd"/>
      <w:r>
        <w:t xml:space="preserve"> </w:t>
      </w:r>
      <w:proofErr w:type="spellStart"/>
      <w:r>
        <w:t>უზრუნველსაყოფად</w:t>
      </w:r>
      <w:proofErr w:type="spellEnd"/>
      <w:r>
        <w:t xml:space="preserve"> </w:t>
      </w:r>
      <w:proofErr w:type="spellStart"/>
      <w:r>
        <w:t>და</w:t>
      </w:r>
      <w:proofErr w:type="spellEnd"/>
      <w:r>
        <w:t xml:space="preserve"> </w:t>
      </w:r>
      <w:proofErr w:type="spellStart"/>
      <w:r>
        <w:t>მიწოდების</w:t>
      </w:r>
      <w:proofErr w:type="spellEnd"/>
      <w:r>
        <w:t xml:space="preserve"> </w:t>
      </w:r>
      <w:proofErr w:type="spellStart"/>
      <w:r>
        <w:t>ჯაჭვის</w:t>
      </w:r>
      <w:proofErr w:type="spellEnd"/>
      <w:r>
        <w:t xml:space="preserve"> </w:t>
      </w:r>
      <w:proofErr w:type="spellStart"/>
      <w:r>
        <w:t>ყველა</w:t>
      </w:r>
      <w:proofErr w:type="spellEnd"/>
      <w:r>
        <w:t xml:space="preserve"> </w:t>
      </w:r>
      <w:proofErr w:type="spellStart"/>
      <w:r>
        <w:t>ეტაპზე</w:t>
      </w:r>
      <w:proofErr w:type="spellEnd"/>
      <w:r>
        <w:t xml:space="preserve"> </w:t>
      </w:r>
      <w:proofErr w:type="spellStart"/>
      <w:r>
        <w:t>რისკების</w:t>
      </w:r>
      <w:proofErr w:type="spellEnd"/>
      <w:r>
        <w:t xml:space="preserve"> </w:t>
      </w:r>
      <w:proofErr w:type="spellStart"/>
      <w:r>
        <w:t>შემცირების</w:t>
      </w:r>
      <w:proofErr w:type="spellEnd"/>
      <w:r>
        <w:t xml:space="preserve"> </w:t>
      </w:r>
      <w:proofErr w:type="spellStart"/>
      <w:r>
        <w:t>მიზნით</w:t>
      </w:r>
      <w:proofErr w:type="spellEnd"/>
      <w:r>
        <w:t>.</w:t>
      </w:r>
    </w:p>
    <w:p w:rsidR="00B603D3" w:rsidRDefault="00B603D3" w:rsidP="00B603D3">
      <w:proofErr w:type="spellStart"/>
      <w:r>
        <w:t>ჩვენი</w:t>
      </w:r>
      <w:proofErr w:type="spellEnd"/>
      <w:r>
        <w:t xml:space="preserve"> </w:t>
      </w:r>
      <w:proofErr w:type="spellStart"/>
      <w:r>
        <w:t>კომპლექსური</w:t>
      </w:r>
      <w:proofErr w:type="spellEnd"/>
      <w:r>
        <w:t xml:space="preserve"> </w:t>
      </w:r>
      <w:proofErr w:type="spellStart"/>
      <w:r>
        <w:t>მხარდაჭერა</w:t>
      </w:r>
      <w:proofErr w:type="spellEnd"/>
      <w:r>
        <w:t xml:space="preserve"> </w:t>
      </w:r>
      <w:proofErr w:type="spellStart"/>
      <w:r>
        <w:t>მოიცავს</w:t>
      </w:r>
      <w:proofErr w:type="spellEnd"/>
      <w:r>
        <w:t xml:space="preserve"> </w:t>
      </w:r>
      <w:proofErr w:type="spellStart"/>
      <w:r>
        <w:t>რამდენიმე</w:t>
      </w:r>
      <w:proofErr w:type="spellEnd"/>
      <w:r>
        <w:t xml:space="preserve"> </w:t>
      </w:r>
      <w:proofErr w:type="spellStart"/>
      <w:r>
        <w:t>კრიტიკულ</w:t>
      </w:r>
      <w:proofErr w:type="spellEnd"/>
      <w:r>
        <w:t xml:space="preserve"> </w:t>
      </w:r>
      <w:proofErr w:type="spellStart"/>
      <w:r>
        <w:t>სფეროს</w:t>
      </w:r>
      <w:proofErr w:type="spellEnd"/>
      <w:r>
        <w:t xml:space="preserve">, </w:t>
      </w:r>
      <w:proofErr w:type="spellStart"/>
      <w:r>
        <w:t>რაც</w:t>
      </w:r>
      <w:proofErr w:type="spellEnd"/>
      <w:r>
        <w:t xml:space="preserve"> </w:t>
      </w:r>
      <w:proofErr w:type="spellStart"/>
      <w:r>
        <w:t>უზრუნველყოფს</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სრულ</w:t>
      </w:r>
      <w:proofErr w:type="spellEnd"/>
      <w:r>
        <w:t xml:space="preserve"> </w:t>
      </w:r>
      <w:proofErr w:type="spellStart"/>
      <w:r>
        <w:t>შესაბამისობას</w:t>
      </w:r>
      <w:proofErr w:type="spellEnd"/>
      <w:r>
        <w:t xml:space="preserve"> </w:t>
      </w:r>
      <w:proofErr w:type="spellStart"/>
      <w:r>
        <w:t>საქართველოს</w:t>
      </w:r>
      <w:proofErr w:type="spellEnd"/>
      <w:r>
        <w:t xml:space="preserve"> </w:t>
      </w:r>
      <w:proofErr w:type="spellStart"/>
      <w:r>
        <w:t>საგადასახადო</w:t>
      </w:r>
      <w:proofErr w:type="spellEnd"/>
      <w:r>
        <w:t xml:space="preserve"> </w:t>
      </w:r>
      <w:proofErr w:type="spellStart"/>
      <w:r>
        <w:t>კოდექსთან</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მკაფიო</w:t>
      </w:r>
      <w:proofErr w:type="spellEnd"/>
      <w:r>
        <w:t xml:space="preserve"> </w:t>
      </w:r>
      <w:proofErr w:type="spellStart"/>
      <w:r>
        <w:t>მითითებებს</w:t>
      </w:r>
      <w:proofErr w:type="spellEnd"/>
      <w:r>
        <w:t xml:space="preserve"> </w:t>
      </w:r>
      <w:proofErr w:type="spellStart"/>
      <w:r>
        <w:t>დღგ</w:t>
      </w:r>
      <w:proofErr w:type="spellEnd"/>
      <w:r>
        <w:t xml:space="preserve">-ს </w:t>
      </w:r>
      <w:proofErr w:type="spellStart"/>
      <w:r>
        <w:t>რეგისტრაციის</w:t>
      </w:r>
      <w:proofErr w:type="spellEnd"/>
      <w:r>
        <w:t xml:space="preserve"> </w:t>
      </w:r>
      <w:proofErr w:type="spellStart"/>
      <w:r>
        <w:t>ვალდებულების</w:t>
      </w:r>
      <w:proofErr w:type="spellEnd"/>
      <w:r>
        <w:t xml:space="preserve"> </w:t>
      </w:r>
      <w:proofErr w:type="spellStart"/>
      <w:r>
        <w:t>წარმოშობის</w:t>
      </w:r>
      <w:proofErr w:type="spellEnd"/>
      <w:r>
        <w:t xml:space="preserve"> </w:t>
      </w:r>
      <w:proofErr w:type="spellStart"/>
      <w:r>
        <w:t>შესახებ</w:t>
      </w:r>
      <w:proofErr w:type="spellEnd"/>
      <w:r>
        <w:t xml:space="preserve"> </w:t>
      </w:r>
      <w:proofErr w:type="spellStart"/>
      <w:r>
        <w:t>და</w:t>
      </w:r>
      <w:proofErr w:type="spellEnd"/>
      <w:r>
        <w:t xml:space="preserve"> </w:t>
      </w:r>
      <w:proofErr w:type="spellStart"/>
      <w:r>
        <w:t>ვმართავთ</w:t>
      </w:r>
      <w:proofErr w:type="spellEnd"/>
      <w:r>
        <w:t xml:space="preserve"> </w:t>
      </w:r>
      <w:proofErr w:type="spellStart"/>
      <w:r>
        <w:t>რეგისტრაციის</w:t>
      </w:r>
      <w:proofErr w:type="spellEnd"/>
      <w:r>
        <w:t xml:space="preserve"> </w:t>
      </w:r>
      <w:proofErr w:type="spellStart"/>
      <w:r>
        <w:t>პროცესს</w:t>
      </w:r>
      <w:proofErr w:type="spellEnd"/>
      <w:r>
        <w:t xml:space="preserve">. </w:t>
      </w:r>
      <w:proofErr w:type="spellStart"/>
      <w:r>
        <w:t>ჩვენი</w:t>
      </w:r>
      <w:proofErr w:type="spellEnd"/>
      <w:r>
        <w:t xml:space="preserve"> </w:t>
      </w:r>
      <w:proofErr w:type="spellStart"/>
      <w:r>
        <w:t>კონსულტაცია</w:t>
      </w:r>
      <w:proofErr w:type="spellEnd"/>
      <w:r>
        <w:t xml:space="preserve"> </w:t>
      </w:r>
      <w:proofErr w:type="spellStart"/>
      <w:r>
        <w:t>მოიცავს</w:t>
      </w:r>
      <w:proofErr w:type="spellEnd"/>
      <w:r>
        <w:t xml:space="preserve"> </w:t>
      </w:r>
      <w:proofErr w:type="spellStart"/>
      <w:r>
        <w:t>დღგ</w:t>
      </w:r>
      <w:proofErr w:type="spellEnd"/>
      <w:r>
        <w:t xml:space="preserve">-ს </w:t>
      </w:r>
      <w:proofErr w:type="spellStart"/>
      <w:r>
        <w:t>განაკვეთების</w:t>
      </w:r>
      <w:proofErr w:type="spellEnd"/>
      <w:r>
        <w:t xml:space="preserve"> </w:t>
      </w:r>
      <w:proofErr w:type="spellStart"/>
      <w:r>
        <w:t>სწორად</w:t>
      </w:r>
      <w:proofErr w:type="spellEnd"/>
      <w:r>
        <w:t xml:space="preserve"> </w:t>
      </w:r>
      <w:proofErr w:type="spellStart"/>
      <w:r>
        <w:t>გამოყენებას</w:t>
      </w:r>
      <w:proofErr w:type="spellEnd"/>
      <w:r>
        <w:t xml:space="preserve">, </w:t>
      </w:r>
      <w:proofErr w:type="spellStart"/>
      <w:r>
        <w:t>ანგარიშ-ფაქტურების</w:t>
      </w:r>
      <w:proofErr w:type="spellEnd"/>
      <w:r>
        <w:t xml:space="preserve"> </w:t>
      </w:r>
      <w:proofErr w:type="spellStart"/>
      <w:r>
        <w:t>გამოწერასა</w:t>
      </w:r>
      <w:proofErr w:type="spellEnd"/>
      <w:r>
        <w:t xml:space="preserve"> </w:t>
      </w:r>
      <w:proofErr w:type="spellStart"/>
      <w:r>
        <w:t>და</w:t>
      </w:r>
      <w:proofErr w:type="spellEnd"/>
      <w:r>
        <w:t xml:space="preserve"> </w:t>
      </w:r>
      <w:proofErr w:type="spellStart"/>
      <w:r>
        <w:t>დასაბეგრ</w:t>
      </w:r>
      <w:proofErr w:type="spellEnd"/>
      <w:r>
        <w:t xml:space="preserve"> </w:t>
      </w:r>
      <w:proofErr w:type="spellStart"/>
      <w:r>
        <w:t>და</w:t>
      </w:r>
      <w:proofErr w:type="spellEnd"/>
      <w:r>
        <w:t xml:space="preserve"> </w:t>
      </w:r>
      <w:proofErr w:type="spellStart"/>
      <w:r>
        <w:t>გათავისუფლებულ</w:t>
      </w:r>
      <w:proofErr w:type="spellEnd"/>
      <w:r>
        <w:t xml:space="preserve"> </w:t>
      </w:r>
      <w:proofErr w:type="spellStart"/>
      <w:r>
        <w:t>ოპერაციებს</w:t>
      </w:r>
      <w:proofErr w:type="spellEnd"/>
      <w:r>
        <w:t xml:space="preserve"> </w:t>
      </w:r>
      <w:proofErr w:type="spellStart"/>
      <w:r>
        <w:t>შორის</w:t>
      </w:r>
      <w:proofErr w:type="spellEnd"/>
      <w:r>
        <w:t xml:space="preserve"> </w:t>
      </w:r>
      <w:proofErr w:type="spellStart"/>
      <w:r>
        <w:t>არსებულ</w:t>
      </w:r>
      <w:proofErr w:type="spellEnd"/>
      <w:r>
        <w:t xml:space="preserve"> </w:t>
      </w:r>
      <w:proofErr w:type="spellStart"/>
      <w:r>
        <w:t>ნიუანსებს</w:t>
      </w:r>
      <w:proofErr w:type="spellEnd"/>
      <w:r>
        <w:t xml:space="preserve">, </w:t>
      </w:r>
      <w:proofErr w:type="spellStart"/>
      <w:r>
        <w:t>რაც</w:t>
      </w:r>
      <w:proofErr w:type="spellEnd"/>
      <w:r>
        <w:t xml:space="preserve"> </w:t>
      </w:r>
      <w:proofErr w:type="spellStart"/>
      <w:r>
        <w:t>თავიდან</w:t>
      </w:r>
      <w:proofErr w:type="spellEnd"/>
      <w:r>
        <w:t xml:space="preserve"> </w:t>
      </w:r>
      <w:proofErr w:type="spellStart"/>
      <w:r>
        <w:t>აგაცილებთ</w:t>
      </w:r>
      <w:proofErr w:type="spellEnd"/>
      <w:r>
        <w:t xml:space="preserve"> </w:t>
      </w:r>
      <w:proofErr w:type="spellStart"/>
      <w:r>
        <w:t>ძვირადღირებულ</w:t>
      </w:r>
      <w:proofErr w:type="spellEnd"/>
      <w:r>
        <w:t xml:space="preserve"> </w:t>
      </w:r>
      <w:proofErr w:type="spellStart"/>
      <w:r>
        <w:t>შეცდომებს</w:t>
      </w:r>
      <w:proofErr w:type="spellEnd"/>
      <w:r>
        <w:t xml:space="preserve">. </w:t>
      </w:r>
      <w:proofErr w:type="spellStart"/>
      <w:r>
        <w:t>უბრალო</w:t>
      </w:r>
      <w:proofErr w:type="spellEnd"/>
      <w:r>
        <w:t xml:space="preserve"> </w:t>
      </w:r>
      <w:proofErr w:type="spellStart"/>
      <w:r>
        <w:t>შესაბამისობის</w:t>
      </w:r>
      <w:proofErr w:type="spellEnd"/>
      <w:r>
        <w:t xml:space="preserve"> </w:t>
      </w:r>
      <w:proofErr w:type="spellStart"/>
      <w:r>
        <w:t>მიღმა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სტრატეგიულ</w:t>
      </w:r>
      <w:proofErr w:type="spellEnd"/>
      <w:r>
        <w:t xml:space="preserve"> </w:t>
      </w:r>
      <w:proofErr w:type="spellStart"/>
      <w:r>
        <w:t>დაგეგმვას</w:t>
      </w:r>
      <w:proofErr w:type="spellEnd"/>
      <w:r>
        <w:t xml:space="preserve"> </w:t>
      </w:r>
      <w:proofErr w:type="spellStart"/>
      <w:r>
        <w:t>თქვენი</w:t>
      </w:r>
      <w:proofErr w:type="spellEnd"/>
      <w:r>
        <w:t xml:space="preserve"> </w:t>
      </w:r>
      <w:proofErr w:type="spellStart"/>
      <w:r>
        <w:t>არაპირდაპირი</w:t>
      </w:r>
      <w:proofErr w:type="spellEnd"/>
      <w:r>
        <w:t xml:space="preserve"> </w:t>
      </w:r>
      <w:proofErr w:type="spellStart"/>
      <w:r>
        <w:t>დაბეგვრის</w:t>
      </w:r>
      <w:proofErr w:type="spellEnd"/>
      <w:r>
        <w:t xml:space="preserve"> </w:t>
      </w:r>
      <w:proofErr w:type="spellStart"/>
      <w:r>
        <w:t>პოზიციის</w:t>
      </w:r>
      <w:proofErr w:type="spellEnd"/>
      <w:r>
        <w:t xml:space="preserve"> </w:t>
      </w:r>
      <w:proofErr w:type="spellStart"/>
      <w:r>
        <w:t>ოპტიმიზაციისთვის</w:t>
      </w:r>
      <w:proofErr w:type="spellEnd"/>
      <w:r>
        <w:t xml:space="preserve">. </w:t>
      </w:r>
      <w:proofErr w:type="spellStart"/>
      <w:r>
        <w:t>საერთაშორისო</w:t>
      </w:r>
      <w:proofErr w:type="spellEnd"/>
      <w:r>
        <w:t xml:space="preserve"> </w:t>
      </w:r>
      <w:proofErr w:type="spellStart"/>
      <w:r>
        <w:t>ბიზნესებისთვის</w:t>
      </w:r>
      <w:proofErr w:type="spellEnd"/>
      <w:r>
        <w:t xml:space="preserve">, </w:t>
      </w:r>
      <w:proofErr w:type="spellStart"/>
      <w:r>
        <w:t>ჩვენ</w:t>
      </w:r>
      <w:proofErr w:type="spellEnd"/>
      <w:r>
        <w:t xml:space="preserve"> </w:t>
      </w:r>
      <w:proofErr w:type="spellStart"/>
      <w:r>
        <w:t>განვსაზღვრავთ</w:t>
      </w:r>
      <w:proofErr w:type="spellEnd"/>
      <w:r>
        <w:t xml:space="preserve"> </w:t>
      </w:r>
      <w:proofErr w:type="spellStart"/>
      <w:r>
        <w:t>მომსახურების</w:t>
      </w:r>
      <w:proofErr w:type="spellEnd"/>
      <w:r>
        <w:t xml:space="preserve"> </w:t>
      </w:r>
      <w:proofErr w:type="spellStart"/>
      <w:r>
        <w:t>გაწევის</w:t>
      </w:r>
      <w:proofErr w:type="spellEnd"/>
      <w:r>
        <w:t xml:space="preserve"> </w:t>
      </w:r>
      <w:proofErr w:type="spellStart"/>
      <w:r>
        <w:t>ადგილს</w:t>
      </w:r>
      <w:proofErr w:type="spellEnd"/>
      <w:r>
        <w:t xml:space="preserve"> </w:t>
      </w:r>
      <w:proofErr w:type="spellStart"/>
      <w:r>
        <w:t>და</w:t>
      </w:r>
      <w:proofErr w:type="spellEnd"/>
      <w:r>
        <w:t xml:space="preserve"> </w:t>
      </w:r>
      <w:proofErr w:type="spellStart"/>
      <w:r>
        <w:t>ვაანალიზებთ</w:t>
      </w:r>
      <w:proofErr w:type="spellEnd"/>
      <w:r>
        <w:t xml:space="preserve"> </w:t>
      </w:r>
      <w:proofErr w:type="spellStart"/>
      <w:r>
        <w:t>იმპორტ-ექსპორტის</w:t>
      </w:r>
      <w:proofErr w:type="spellEnd"/>
      <w:r>
        <w:t xml:space="preserve"> </w:t>
      </w:r>
      <w:proofErr w:type="spellStart"/>
      <w:r>
        <w:t>ოპერაციების</w:t>
      </w:r>
      <w:proofErr w:type="spellEnd"/>
      <w:r>
        <w:t xml:space="preserve"> </w:t>
      </w:r>
      <w:proofErr w:type="spellStart"/>
      <w:r>
        <w:t>შედეგებს</w:t>
      </w:r>
      <w:proofErr w:type="spellEnd"/>
      <w:r>
        <w:t xml:space="preserve">, </w:t>
      </w:r>
      <w:proofErr w:type="spellStart"/>
      <w:r>
        <w:t>ვსტრუქტურირებთ</w:t>
      </w:r>
      <w:proofErr w:type="spellEnd"/>
      <w:r>
        <w:t xml:space="preserve"> </w:t>
      </w:r>
      <w:proofErr w:type="spellStart"/>
      <w:r>
        <w:t>ტრანზაქციებს</w:t>
      </w:r>
      <w:proofErr w:type="spellEnd"/>
      <w:r>
        <w:t xml:space="preserve"> </w:t>
      </w:r>
      <w:proofErr w:type="spellStart"/>
      <w:r>
        <w:t>და</w:t>
      </w:r>
      <w:proofErr w:type="spellEnd"/>
      <w:r>
        <w:t xml:space="preserve"> </w:t>
      </w:r>
      <w:proofErr w:type="spellStart"/>
      <w:r>
        <w:t>ვუზრუნველყოფთ</w:t>
      </w:r>
      <w:proofErr w:type="spellEnd"/>
      <w:r>
        <w:t xml:space="preserve"> </w:t>
      </w:r>
      <w:proofErr w:type="spellStart"/>
      <w:r>
        <w:t>ისეთი</w:t>
      </w:r>
      <w:proofErr w:type="spellEnd"/>
      <w:r>
        <w:t xml:space="preserve"> </w:t>
      </w:r>
      <w:proofErr w:type="spellStart"/>
      <w:r>
        <w:t>მექანიზმების</w:t>
      </w:r>
      <w:proofErr w:type="spellEnd"/>
      <w:r>
        <w:t xml:space="preserve"> </w:t>
      </w:r>
      <w:proofErr w:type="spellStart"/>
      <w:r>
        <w:t>სწორად</w:t>
      </w:r>
      <w:proofErr w:type="spellEnd"/>
      <w:r>
        <w:t xml:space="preserve"> </w:t>
      </w:r>
      <w:proofErr w:type="spellStart"/>
      <w:r>
        <w:t>გამოყენებას</w:t>
      </w:r>
      <w:proofErr w:type="spellEnd"/>
      <w:r>
        <w:t xml:space="preserve">, </w:t>
      </w:r>
      <w:proofErr w:type="spellStart"/>
      <w:r>
        <w:t>როგორიცაა</w:t>
      </w:r>
      <w:proofErr w:type="spellEnd"/>
      <w:r>
        <w:t xml:space="preserve"> </w:t>
      </w:r>
      <w:proofErr w:type="spellStart"/>
      <w:r>
        <w:t>დღგ</w:t>
      </w:r>
      <w:proofErr w:type="spellEnd"/>
      <w:r>
        <w:t xml:space="preserve">-ს </w:t>
      </w:r>
      <w:proofErr w:type="spellStart"/>
      <w:r>
        <w:t>უკუდაბეგვრა</w:t>
      </w:r>
      <w:proofErr w:type="spellEnd"/>
      <w:r>
        <w:t xml:space="preserve">, </w:t>
      </w:r>
      <w:proofErr w:type="spellStart"/>
      <w:r>
        <w:t>ფულადი</w:t>
      </w:r>
      <w:proofErr w:type="spellEnd"/>
      <w:r>
        <w:t xml:space="preserve"> </w:t>
      </w:r>
      <w:proofErr w:type="spellStart"/>
      <w:r>
        <w:t>ნაკადების</w:t>
      </w:r>
      <w:proofErr w:type="spellEnd"/>
      <w:r>
        <w:t xml:space="preserve"> </w:t>
      </w:r>
      <w:proofErr w:type="spellStart"/>
      <w:r>
        <w:t>ეფექტიანად</w:t>
      </w:r>
      <w:proofErr w:type="spellEnd"/>
      <w:r>
        <w:t xml:space="preserve"> </w:t>
      </w:r>
      <w:proofErr w:type="spellStart"/>
      <w:r>
        <w:t>სამართავად</w:t>
      </w:r>
      <w:proofErr w:type="spellEnd"/>
      <w:r>
        <w:t>.</w:t>
      </w:r>
    </w:p>
    <w:p w:rsidR="00B603D3" w:rsidRDefault="00B603D3" w:rsidP="00B603D3">
      <w:proofErr w:type="spellStart"/>
      <w:r>
        <w:lastRenderedPageBreak/>
        <w:t>დღგ</w:t>
      </w:r>
      <w:proofErr w:type="spellEnd"/>
      <w:r>
        <w:t xml:space="preserve">-ს </w:t>
      </w:r>
      <w:proofErr w:type="spellStart"/>
      <w:r>
        <w:t>სირთულეები</w:t>
      </w:r>
      <w:proofErr w:type="spellEnd"/>
      <w:r>
        <w:t xml:space="preserve"> </w:t>
      </w:r>
      <w:proofErr w:type="spellStart"/>
      <w:r>
        <w:t>ხშირად</w:t>
      </w:r>
      <w:proofErr w:type="spellEnd"/>
      <w:r>
        <w:t xml:space="preserve"> </w:t>
      </w:r>
      <w:proofErr w:type="spellStart"/>
      <w:r>
        <w:t>იწვევს</w:t>
      </w:r>
      <w:proofErr w:type="spellEnd"/>
      <w:r>
        <w:t xml:space="preserve"> </w:t>
      </w:r>
      <w:proofErr w:type="spellStart"/>
      <w:r>
        <w:t>ზედმეტად</w:t>
      </w:r>
      <w:proofErr w:type="spellEnd"/>
      <w:r>
        <w:t xml:space="preserve"> </w:t>
      </w:r>
      <w:proofErr w:type="spellStart"/>
      <w:r>
        <w:t>გადახდას</w:t>
      </w:r>
      <w:proofErr w:type="spellEnd"/>
      <w:r>
        <w:t xml:space="preserve">, </w:t>
      </w:r>
      <w:proofErr w:type="spellStart"/>
      <w:r>
        <w:t>ამიტომ</w:t>
      </w:r>
      <w:proofErr w:type="spellEnd"/>
      <w:r>
        <w:t xml:space="preserve"> </w:t>
      </w:r>
      <w:proofErr w:type="spellStart"/>
      <w:r>
        <w:t>ჩვენი</w:t>
      </w:r>
      <w:proofErr w:type="spellEnd"/>
      <w:r>
        <w:t xml:space="preserve"> </w:t>
      </w:r>
      <w:proofErr w:type="spellStart"/>
      <w:r>
        <w:t>მომსახურება</w:t>
      </w:r>
      <w:proofErr w:type="spellEnd"/>
      <w:r>
        <w:t xml:space="preserve"> </w:t>
      </w:r>
      <w:proofErr w:type="spellStart"/>
      <w:r>
        <w:t>ასევე</w:t>
      </w:r>
      <w:proofErr w:type="spellEnd"/>
      <w:r>
        <w:t xml:space="preserve"> </w:t>
      </w:r>
      <w:proofErr w:type="spellStart"/>
      <w:r>
        <w:t>მოიცავს</w:t>
      </w:r>
      <w:proofErr w:type="spellEnd"/>
      <w:r>
        <w:t xml:space="preserve"> </w:t>
      </w:r>
      <w:proofErr w:type="spellStart"/>
      <w:r>
        <w:t>მიზნობრივ</w:t>
      </w:r>
      <w:proofErr w:type="spellEnd"/>
      <w:r>
        <w:t xml:space="preserve"> </w:t>
      </w:r>
      <w:proofErr w:type="spellStart"/>
      <w:r>
        <w:t>მხარდაჭერას</w:t>
      </w:r>
      <w:proofErr w:type="spellEnd"/>
      <w:r>
        <w:t xml:space="preserve"> </w:t>
      </w:r>
      <w:proofErr w:type="spellStart"/>
      <w:r>
        <w:t>ბიუჯეტიდან</w:t>
      </w:r>
      <w:proofErr w:type="spellEnd"/>
      <w:r>
        <w:t xml:space="preserve"> </w:t>
      </w:r>
      <w:proofErr w:type="spellStart"/>
      <w:r>
        <w:t>თანხების</w:t>
      </w:r>
      <w:proofErr w:type="spellEnd"/>
      <w:r>
        <w:t xml:space="preserve"> </w:t>
      </w:r>
      <w:proofErr w:type="spellStart"/>
      <w:r>
        <w:t>დაბრუნების</w:t>
      </w:r>
      <w:proofErr w:type="spellEnd"/>
      <w:r>
        <w:t xml:space="preserve"> </w:t>
      </w:r>
      <w:proofErr w:type="spellStart"/>
      <w:r>
        <w:t>პროცესში</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დღგ</w:t>
      </w:r>
      <w:proofErr w:type="spellEnd"/>
      <w:r>
        <w:t xml:space="preserve">-ს </w:t>
      </w:r>
      <w:proofErr w:type="spellStart"/>
      <w:r>
        <w:t>დაბრუნების</w:t>
      </w:r>
      <w:proofErr w:type="spellEnd"/>
      <w:r>
        <w:t xml:space="preserve"> </w:t>
      </w:r>
      <w:proofErr w:type="spellStart"/>
      <w:r>
        <w:t>მთელ</w:t>
      </w:r>
      <w:proofErr w:type="spellEnd"/>
      <w:r>
        <w:t xml:space="preserve"> </w:t>
      </w:r>
      <w:proofErr w:type="spellStart"/>
      <w:r>
        <w:t>პროცესს</w:t>
      </w:r>
      <w:proofErr w:type="spellEnd"/>
      <w:r>
        <w:t xml:space="preserve">, </w:t>
      </w:r>
      <w:proofErr w:type="spellStart"/>
      <w:r>
        <w:t>მოთხოვნის</w:t>
      </w:r>
      <w:proofErr w:type="spellEnd"/>
      <w:r>
        <w:t xml:space="preserve"> </w:t>
      </w:r>
      <w:proofErr w:type="spellStart"/>
      <w:r>
        <w:t>მომზადებიდან</w:t>
      </w:r>
      <w:proofErr w:type="spellEnd"/>
      <w:r>
        <w:t xml:space="preserve"> </w:t>
      </w:r>
      <w:proofErr w:type="spellStart"/>
      <w:r>
        <w:t>შემოსავლების</w:t>
      </w:r>
      <w:proofErr w:type="spellEnd"/>
      <w:r>
        <w:t xml:space="preserve"> </w:t>
      </w:r>
      <w:proofErr w:type="spellStart"/>
      <w:r>
        <w:t>სამსახურთან</w:t>
      </w:r>
      <w:proofErr w:type="spellEnd"/>
      <w:r>
        <w:t xml:space="preserve"> </w:t>
      </w:r>
      <w:proofErr w:type="spellStart"/>
      <w:r>
        <w:t>კომუნიკაციამდე</w:t>
      </w:r>
      <w:proofErr w:type="spellEnd"/>
      <w:r>
        <w:t xml:space="preserve">, </w:t>
      </w:r>
      <w:proofErr w:type="spellStart"/>
      <w:r>
        <w:t>რათა</w:t>
      </w:r>
      <w:proofErr w:type="spellEnd"/>
      <w:r>
        <w:t xml:space="preserve"> </w:t>
      </w:r>
      <w:proofErr w:type="spellStart"/>
      <w:r>
        <w:t>უზრუნველვყოთ</w:t>
      </w:r>
      <w:proofErr w:type="spellEnd"/>
      <w:r>
        <w:t xml:space="preserve"> </w:t>
      </w:r>
      <w:proofErr w:type="spellStart"/>
      <w:r>
        <w:t>სწრაფი</w:t>
      </w:r>
      <w:proofErr w:type="spellEnd"/>
      <w:r>
        <w:t xml:space="preserve"> </w:t>
      </w:r>
      <w:proofErr w:type="spellStart"/>
      <w:r>
        <w:t>და</w:t>
      </w:r>
      <w:proofErr w:type="spellEnd"/>
      <w:r>
        <w:t xml:space="preserve"> </w:t>
      </w:r>
      <w:proofErr w:type="spellStart"/>
      <w:r>
        <w:t>წარმატებული</w:t>
      </w:r>
      <w:proofErr w:type="spellEnd"/>
      <w:r>
        <w:t xml:space="preserve"> </w:t>
      </w:r>
      <w:proofErr w:type="spellStart"/>
      <w:r>
        <w:t>შედეგი</w:t>
      </w:r>
      <w:proofErr w:type="spellEnd"/>
      <w:r>
        <w:t xml:space="preserve">. </w:t>
      </w:r>
      <w:proofErr w:type="spellStart"/>
      <w:r>
        <w:t>თუ</w:t>
      </w:r>
      <w:proofErr w:type="spellEnd"/>
      <w:r>
        <w:t xml:space="preserve"> </w:t>
      </w:r>
      <w:proofErr w:type="spellStart"/>
      <w:r>
        <w:t>საგადასახადო</w:t>
      </w:r>
      <w:proofErr w:type="spellEnd"/>
      <w:r>
        <w:t xml:space="preserve"> </w:t>
      </w:r>
      <w:proofErr w:type="spellStart"/>
      <w:r>
        <w:t>ორგანოებთან</w:t>
      </w:r>
      <w:proofErr w:type="spellEnd"/>
      <w:r>
        <w:t xml:space="preserve"> </w:t>
      </w:r>
      <w:proofErr w:type="spellStart"/>
      <w:r>
        <w:t>წარმოიშობა</w:t>
      </w:r>
      <w:proofErr w:type="spellEnd"/>
      <w:r>
        <w:t xml:space="preserve"> </w:t>
      </w:r>
      <w:proofErr w:type="spellStart"/>
      <w:r>
        <w:t>დავა</w:t>
      </w:r>
      <w:proofErr w:type="spellEnd"/>
      <w:r>
        <w:t xml:space="preserve"> </w:t>
      </w:r>
      <w:proofErr w:type="spellStart"/>
      <w:r>
        <w:t>დღგ</w:t>
      </w:r>
      <w:proofErr w:type="spellEnd"/>
      <w:r>
        <w:t xml:space="preserve">-ს </w:t>
      </w:r>
      <w:proofErr w:type="spellStart"/>
      <w:r>
        <w:t>შეფასებაზე</w:t>
      </w:r>
      <w:proofErr w:type="spellEnd"/>
      <w:r>
        <w:t xml:space="preserve">, </w:t>
      </w:r>
      <w:proofErr w:type="spellStart"/>
      <w:r>
        <w:t>ჩვენ</w:t>
      </w:r>
      <w:proofErr w:type="spellEnd"/>
      <w:r>
        <w:t xml:space="preserve"> </w:t>
      </w:r>
      <w:proofErr w:type="spellStart"/>
      <w:r>
        <w:t>ვიქნებით</w:t>
      </w:r>
      <w:proofErr w:type="spellEnd"/>
      <w:r>
        <w:t xml:space="preserve"> </w:t>
      </w:r>
      <w:proofErr w:type="spellStart"/>
      <w:r>
        <w:t>თქვენი</w:t>
      </w:r>
      <w:proofErr w:type="spellEnd"/>
      <w:r>
        <w:t xml:space="preserve"> </w:t>
      </w:r>
      <w:proofErr w:type="spellStart"/>
      <w:r>
        <w:t>მტკიცე</w:t>
      </w:r>
      <w:proofErr w:type="spellEnd"/>
      <w:r>
        <w:t xml:space="preserve"> </w:t>
      </w:r>
      <w:proofErr w:type="spellStart"/>
      <w:r>
        <w:t>დამცველები</w:t>
      </w:r>
      <w:proofErr w:type="spellEnd"/>
      <w:r>
        <w:t xml:space="preserve"> </w:t>
      </w:r>
      <w:proofErr w:type="spellStart"/>
      <w:r>
        <w:t>აუდიტის</w:t>
      </w:r>
      <w:proofErr w:type="spellEnd"/>
      <w:r>
        <w:t xml:space="preserve"> </w:t>
      </w:r>
      <w:proofErr w:type="spellStart"/>
      <w:r>
        <w:t>დროს</w:t>
      </w:r>
      <w:proofErr w:type="spellEnd"/>
      <w:r>
        <w:t xml:space="preserve"> </w:t>
      </w:r>
      <w:proofErr w:type="spellStart"/>
      <w:r>
        <w:t>და</w:t>
      </w:r>
      <w:proofErr w:type="spellEnd"/>
      <w:r>
        <w:t xml:space="preserve">, </w:t>
      </w:r>
      <w:proofErr w:type="spellStart"/>
      <w:r>
        <w:t>საჭიროების</w:t>
      </w:r>
      <w:proofErr w:type="spellEnd"/>
      <w:r>
        <w:t xml:space="preserve"> </w:t>
      </w:r>
      <w:proofErr w:type="spellStart"/>
      <w:r>
        <w:t>შემთხვევაში</w:t>
      </w:r>
      <w:proofErr w:type="spellEnd"/>
      <w:r>
        <w:t xml:space="preserve">, </w:t>
      </w:r>
      <w:proofErr w:type="spellStart"/>
      <w:r>
        <w:t>გავასაჩივრებთ</w:t>
      </w:r>
      <w:proofErr w:type="spellEnd"/>
      <w:r>
        <w:t xml:space="preserve"> </w:t>
      </w:r>
      <w:proofErr w:type="spellStart"/>
      <w:r>
        <w:t>გადაწყვეტილებას</w:t>
      </w:r>
      <w:proofErr w:type="spellEnd"/>
      <w:r>
        <w:t xml:space="preserve"> </w:t>
      </w:r>
      <w:proofErr w:type="spellStart"/>
      <w:r>
        <w:t>დავების</w:t>
      </w:r>
      <w:proofErr w:type="spellEnd"/>
      <w:r>
        <w:t xml:space="preserve"> </w:t>
      </w:r>
      <w:proofErr w:type="spellStart"/>
      <w:r>
        <w:t>გადაწყვეტის</w:t>
      </w:r>
      <w:proofErr w:type="spellEnd"/>
      <w:r>
        <w:t xml:space="preserve"> </w:t>
      </w:r>
      <w:proofErr w:type="spellStart"/>
      <w:r>
        <w:t>ფორმალური</w:t>
      </w:r>
      <w:proofErr w:type="spellEnd"/>
      <w:r>
        <w:t xml:space="preserve"> </w:t>
      </w:r>
      <w:proofErr w:type="spellStart"/>
      <w:r>
        <w:t>მექანიზმების</w:t>
      </w:r>
      <w:proofErr w:type="spellEnd"/>
      <w:r>
        <w:t xml:space="preserve"> </w:t>
      </w:r>
      <w:proofErr w:type="spellStart"/>
      <w:r>
        <w:t>გამოყენებით</w:t>
      </w:r>
      <w:proofErr w:type="spellEnd"/>
      <w:r>
        <w:t xml:space="preserve">. </w:t>
      </w:r>
      <w:proofErr w:type="spellStart"/>
      <w:r>
        <w:t>ჩვენი</w:t>
      </w:r>
      <w:proofErr w:type="spellEnd"/>
      <w:r>
        <w:t xml:space="preserve"> </w:t>
      </w:r>
      <w:proofErr w:type="spellStart"/>
      <w:r>
        <w:t>მიზანია</w:t>
      </w:r>
      <w:proofErr w:type="spellEnd"/>
      <w:r>
        <w:t xml:space="preserve"> </w:t>
      </w:r>
      <w:proofErr w:type="spellStart"/>
      <w:r>
        <w:t>ამ</w:t>
      </w:r>
      <w:proofErr w:type="spellEnd"/>
      <w:r>
        <w:t xml:space="preserve"> </w:t>
      </w:r>
      <w:proofErr w:type="spellStart"/>
      <w:r>
        <w:t>რთულ</w:t>
      </w:r>
      <w:proofErr w:type="spellEnd"/>
      <w:r>
        <w:t xml:space="preserve"> </w:t>
      </w:r>
      <w:proofErr w:type="spellStart"/>
      <w:r>
        <w:t>ლანდშაფტში</w:t>
      </w:r>
      <w:proofErr w:type="spellEnd"/>
      <w:r>
        <w:t xml:space="preserve"> </w:t>
      </w:r>
      <w:proofErr w:type="spellStart"/>
      <w:r>
        <w:t>თავდაჯერებული</w:t>
      </w:r>
      <w:proofErr w:type="spellEnd"/>
      <w:r>
        <w:t xml:space="preserve"> </w:t>
      </w:r>
      <w:proofErr w:type="spellStart"/>
      <w:r>
        <w:t>ნავიგაცია</w:t>
      </w:r>
      <w:proofErr w:type="spellEnd"/>
      <w:r>
        <w:t xml:space="preserve"> </w:t>
      </w:r>
      <w:proofErr w:type="spellStart"/>
      <w:r>
        <w:t>და</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ფინანსური</w:t>
      </w:r>
      <w:proofErr w:type="spellEnd"/>
      <w:r>
        <w:t xml:space="preserve"> </w:t>
      </w:r>
      <w:proofErr w:type="spellStart"/>
      <w:r>
        <w:t>სიჯანსაღის</w:t>
      </w:r>
      <w:proofErr w:type="spellEnd"/>
      <w:r>
        <w:t xml:space="preserve"> </w:t>
      </w:r>
      <w:proofErr w:type="spellStart"/>
      <w:r>
        <w:t>დაცვა</w:t>
      </w:r>
      <w:proofErr w:type="spellEnd"/>
      <w:r>
        <w:t>.</w:t>
      </w:r>
    </w:p>
    <w:p w:rsidR="00B603D3" w:rsidRDefault="00B603D3" w:rsidP="00B603D3">
      <w:r>
        <w:pict>
          <v:rect id="_x0000_i1025" style="width:0;height:1.5pt" o:hralign="center" o:hrstd="t" o:hr="t" fillcolor="#a0a0a0" stroked="f"/>
        </w:pict>
      </w:r>
    </w:p>
    <w:p w:rsidR="00B603D3" w:rsidRDefault="00B603D3" w:rsidP="00B603D3">
      <w:r>
        <w:rPr>
          <w:b/>
          <w:bCs/>
        </w:rPr>
        <w:t>English</w:t>
      </w:r>
    </w:p>
    <w:p w:rsidR="00B603D3" w:rsidRDefault="00B603D3" w:rsidP="00B603D3">
      <w:r>
        <w:rPr>
          <w:b/>
          <w:bCs/>
        </w:rPr>
        <w:t>Title:</w:t>
      </w:r>
      <w:r>
        <w:br/>
        <w:t>Indirect Tax Services: Navigating the Complexities of VAT and Excise</w:t>
      </w:r>
    </w:p>
    <w:p w:rsidR="00B603D3" w:rsidRDefault="00B603D3" w:rsidP="00B603D3">
      <w:r>
        <w:rPr>
          <w:b/>
          <w:bCs/>
        </w:rPr>
        <w:t>Short Description:</w:t>
      </w:r>
      <w:r>
        <w:br/>
        <w:t>In the world of indirect tax, every transaction is a potential risk. Legal Sandbox Georgia expertly navigates the intricate rules of VAT and excise for you, protecting your cash flow and turning compliance into your competitive advantage.</w:t>
      </w:r>
    </w:p>
    <w:p w:rsidR="00B603D3" w:rsidRDefault="00B603D3" w:rsidP="00B603D3">
      <w:r>
        <w:rPr>
          <w:b/>
          <w:bCs/>
        </w:rPr>
        <w:t>Full Content:</w:t>
      </w:r>
      <w:r>
        <w:br/>
        <w:t>Indirect taxes, particularly Value-Added Tax (VAT), are a pervasive and complex feature of the commercial landscape, impacting nearly every transaction a business undertakes. Unlike direct taxes on profit, these are taxes on consumption, creating a continuous and demanding compliance burden. Errors in calculating, charging, or reporting VAT in Georgia can lead to significant penalties and cash flow disruptions. Our firm provides expert and strategic indirect tax services designed to ensure your absolute compliance while optimizing your cash flow and mitigating risk at every stage of your supply chain.</w:t>
      </w:r>
    </w:p>
    <w:p w:rsidR="00B603D3" w:rsidRDefault="00B603D3" w:rsidP="00B603D3">
      <w:r>
        <w:t>Our comprehensive support integrates three critical areas into a seamless service. First, we ensure full compliance and reporting advisory, providing clear guidance on VAT registration obligations and managing the entire process on your behalf. We advise on the correct application of VAT rates and the nuanced rules separating taxable versus exempt transactions, preventing costly errors. Second, we deliver strategic indirect tax planning beyond mere compliance. For international businesses, this means navigating the complex rules on place of supply and the VAT implications of import/export, structuring transactions to be as tax-efficient as possible, and correctly applying mechanisms like the VAT reverse charge to manage cash flow.</w:t>
      </w:r>
    </w:p>
    <w:p w:rsidR="00B603D3" w:rsidRDefault="00B603D3" w:rsidP="00B603D3">
      <w:r>
        <w:t>Finally, because the complexities of VAT often lead to overpayments, we provide robust tax recovery and dispute resolution. We manage the entire VAT refund process, from preparing the claim to liaising with the Revenue Service to ensure a swift and successful outcome. Should a dispute arise over a VAT assessment, we act as your staunch advocates during tax audits and, if necessary, challenge decisions through formal resolution channels. Mastering indirect tax is not just about avoiding penalties; it is about managing a core component of your business's financial health with confidence and a strategic edge.</w:t>
      </w:r>
    </w:p>
    <w:p w:rsidR="00B603D3" w:rsidRDefault="00B603D3" w:rsidP="00B603D3">
      <w:r>
        <w:lastRenderedPageBreak/>
        <w:pict>
          <v:rect id="_x0000_i1026" style="width:0;height:1.5pt" o:hralign="center" o:hrstd="t" o:hr="t" fillcolor="#a0a0a0" stroked="f"/>
        </w:pict>
      </w:r>
    </w:p>
    <w:p w:rsidR="00B603D3" w:rsidRPr="00B603D3" w:rsidRDefault="00B603D3" w:rsidP="00B603D3">
      <w:pPr>
        <w:rPr>
          <w:lang w:val="ru-RU"/>
        </w:rPr>
      </w:pPr>
      <w:r>
        <w:rPr>
          <w:b/>
          <w:bCs/>
        </w:rPr>
        <w:t>Russian</w:t>
      </w:r>
      <w:r w:rsidRPr="00B603D3">
        <w:rPr>
          <w:b/>
          <w:bCs/>
          <w:lang w:val="ru-RU"/>
        </w:rPr>
        <w:t xml:space="preserve"> (Русский)</w:t>
      </w:r>
    </w:p>
    <w:p w:rsidR="00B603D3" w:rsidRPr="00B603D3" w:rsidRDefault="00B603D3" w:rsidP="00B603D3">
      <w:pPr>
        <w:rPr>
          <w:lang w:val="ru-RU"/>
        </w:rPr>
      </w:pPr>
      <w:r>
        <w:rPr>
          <w:b/>
          <w:bCs/>
        </w:rPr>
        <w:t>Title</w:t>
      </w:r>
      <w:r w:rsidRPr="00B603D3">
        <w:rPr>
          <w:b/>
          <w:bCs/>
          <w:lang w:val="ru-RU"/>
        </w:rPr>
        <w:t>:</w:t>
      </w:r>
      <w:r w:rsidRPr="00B603D3">
        <w:rPr>
          <w:lang w:val="ru-RU"/>
        </w:rPr>
        <w:br/>
        <w:t>Услуги по косвенному налогообложению: Навигация в сложностях НДС и акцизов</w:t>
      </w:r>
    </w:p>
    <w:p w:rsidR="00B603D3" w:rsidRPr="00B603D3" w:rsidRDefault="00B603D3" w:rsidP="00B603D3">
      <w:pPr>
        <w:rPr>
          <w:lang w:val="ru-RU"/>
        </w:rPr>
      </w:pPr>
      <w:r>
        <w:rPr>
          <w:b/>
          <w:bCs/>
        </w:rPr>
        <w:t>Short</w:t>
      </w:r>
      <w:r w:rsidRPr="00B603D3">
        <w:rPr>
          <w:b/>
          <w:bCs/>
          <w:lang w:val="ru-RU"/>
        </w:rPr>
        <w:t xml:space="preserve"> </w:t>
      </w:r>
      <w:r>
        <w:rPr>
          <w:b/>
          <w:bCs/>
        </w:rPr>
        <w:t>Description</w:t>
      </w:r>
      <w:r w:rsidRPr="00B603D3">
        <w:rPr>
          <w:b/>
          <w:bCs/>
          <w:lang w:val="ru-RU"/>
        </w:rPr>
        <w:t>:</w:t>
      </w:r>
      <w:r w:rsidRPr="00B603D3">
        <w:rPr>
          <w:lang w:val="ru-RU"/>
        </w:rPr>
        <w:br/>
        <w:t xml:space="preserve">В сложном мире косвенных налогов </w:t>
      </w:r>
      <w:r>
        <w:t>Legal</w:t>
      </w:r>
      <w:r w:rsidRPr="00B603D3">
        <w:rPr>
          <w:lang w:val="ru-RU"/>
        </w:rPr>
        <w:t xml:space="preserve"> </w:t>
      </w:r>
      <w:r>
        <w:t>Sandbox</w:t>
      </w:r>
      <w:r w:rsidRPr="00B603D3">
        <w:rPr>
          <w:lang w:val="ru-RU"/>
        </w:rPr>
        <w:t xml:space="preserve"> </w:t>
      </w:r>
      <w:r>
        <w:t>Georgia</w:t>
      </w:r>
      <w:r w:rsidRPr="00B603D3">
        <w:rPr>
          <w:lang w:val="ru-RU"/>
        </w:rPr>
        <w:t xml:space="preserve"> — ваш надежный навигатор. Мы управляем правилами НДС и акцизов, защищая ваши денежные потоки и превращая соблюдение требований в ваше стратегическое преимущество.</w:t>
      </w:r>
    </w:p>
    <w:p w:rsidR="00B603D3" w:rsidRPr="00B603D3" w:rsidRDefault="00B603D3" w:rsidP="00B603D3">
      <w:pPr>
        <w:rPr>
          <w:lang w:val="ru-RU"/>
        </w:rPr>
      </w:pPr>
      <w:r>
        <w:rPr>
          <w:b/>
          <w:bCs/>
        </w:rPr>
        <w:t>Full</w:t>
      </w:r>
      <w:r w:rsidRPr="00B603D3">
        <w:rPr>
          <w:b/>
          <w:bCs/>
          <w:lang w:val="ru-RU"/>
        </w:rPr>
        <w:t xml:space="preserve"> </w:t>
      </w:r>
      <w:r>
        <w:rPr>
          <w:b/>
          <w:bCs/>
        </w:rPr>
        <w:t>Content</w:t>
      </w:r>
      <w:r w:rsidRPr="00B603D3">
        <w:rPr>
          <w:b/>
          <w:bCs/>
          <w:lang w:val="ru-RU"/>
        </w:rPr>
        <w:t>:</w:t>
      </w:r>
      <w:r w:rsidRPr="00B603D3">
        <w:rPr>
          <w:lang w:val="ru-RU"/>
        </w:rPr>
        <w:br/>
        <w:t>Косвенные налоги, в частности налог на добавленную стоимость (НДС), являются повсеместной и сложной особенностью коммерческой среды, влияя почти на каждую транзакцию бизнеса. В отличие от прямых налогов на прибыль, это налоги на потребление, что создает постоянное и требовательное бремя по соблюдению законодательства. Ошибки в расчете, начислении или декларировании НДС в Грузии могут привести к значительным штрафам и нарушениям денежных потоков. Наша фирма предоставляет экспертные и стратегические услуги по косвенному налогообложению, призванные обеспечить ваше абсолютное соответствие требованиям, оптимизируя денежные потоки и снижая риски на каждом этапе вашей цепи поставок.</w:t>
      </w:r>
    </w:p>
    <w:p w:rsidR="00B603D3" w:rsidRPr="00B603D3" w:rsidRDefault="00B603D3" w:rsidP="00B603D3">
      <w:pPr>
        <w:rPr>
          <w:lang w:val="ru-RU"/>
        </w:rPr>
      </w:pPr>
      <w:r w:rsidRPr="00B603D3">
        <w:rPr>
          <w:lang w:val="ru-RU"/>
        </w:rPr>
        <w:t>Наша комплексная поддержка охватывает несколько критически важных областей. Мы обеспечиваем полное соответствие требованиям, предоставляя четкие указания о возникновении обязательства по регистрации плательщиком НДС и управляя всем процессом от вашего имени. Наши консультации включают правильное применение ставок НДС, оформление счетов-фактур и разбор нюансов между налогооблагаемыми и освобожденными от НДС операциями. Помимо простого соблюдения требований, мы предлагаем стратегическое планирование для оптимизации вашей позиции по косвенным налогам. Для международных компаний мы консультируем по сложным правилам определения места оказания услуг, последствиям импорта и экспорта, а также обеспечиваем правильное применение таких механизмов, как обратное начисление НДС, для управления денежными потоками.</w:t>
      </w:r>
    </w:p>
    <w:p w:rsidR="00B603D3" w:rsidRPr="00B603D3" w:rsidRDefault="00B603D3" w:rsidP="00B603D3">
      <w:pPr>
        <w:rPr>
          <w:lang w:val="ru-RU"/>
        </w:rPr>
      </w:pPr>
      <w:r w:rsidRPr="00B603D3">
        <w:rPr>
          <w:lang w:val="ru-RU"/>
        </w:rPr>
        <w:t>Сложности НДС часто приводят к переплатам, поэтому мы также оказываем целенаправленную поддержку в возврате излишне уплаченных налогов. Мы управляем всем процессом возмещения НДС, от подготовки заявления до взаимодействия со Службой доходов для обеспечения быстрого и успешного результата. В случае возникновения спора с налоговыми органами по поводу начисления НДС, мы выступаем вашими решительными защитниками во время проверок и, при необходимости, оспариваем их решения через официальные каналы. Управление косвенными налогами — это управление ключевым компонентом финансового здоровья вашего бизнеса с уверенностью и стратегическим преимуществом.</w:t>
      </w:r>
    </w:p>
    <w:p w:rsidR="00B603D3" w:rsidRDefault="00B603D3" w:rsidP="00B603D3">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165"/>
        <w:gridCol w:w="5779"/>
      </w:tblGrid>
      <w:tr w:rsidR="00B603D3" w:rsidTr="00B603D3">
        <w:trPr>
          <w:tblCellSpacing w:w="15" w:type="dxa"/>
        </w:trPr>
        <w:tc>
          <w:tcPr>
            <w:tcW w:w="0" w:type="auto"/>
            <w:vAlign w:val="center"/>
            <w:hideMark/>
          </w:tcPr>
          <w:p w:rsidR="00B603D3" w:rsidRDefault="00B603D3">
            <w:r>
              <w:t>Language</w:t>
            </w:r>
          </w:p>
        </w:tc>
        <w:tc>
          <w:tcPr>
            <w:tcW w:w="0" w:type="auto"/>
            <w:vAlign w:val="center"/>
            <w:hideMark/>
          </w:tcPr>
          <w:p w:rsidR="00B603D3" w:rsidRDefault="00B603D3">
            <w:r>
              <w:t>Category</w:t>
            </w:r>
          </w:p>
        </w:tc>
        <w:tc>
          <w:tcPr>
            <w:tcW w:w="0" w:type="auto"/>
            <w:vAlign w:val="center"/>
            <w:hideMark/>
          </w:tcPr>
          <w:p w:rsidR="00B603D3" w:rsidRDefault="00B603D3">
            <w:r>
              <w:t>Value</w:t>
            </w:r>
          </w:p>
        </w:tc>
      </w:tr>
      <w:tr w:rsidR="00B603D3" w:rsidTr="00B603D3">
        <w:trPr>
          <w:tblCellSpacing w:w="15" w:type="dxa"/>
        </w:trPr>
        <w:tc>
          <w:tcPr>
            <w:tcW w:w="0" w:type="auto"/>
            <w:vAlign w:val="center"/>
            <w:hideMark/>
          </w:tcPr>
          <w:p w:rsidR="00B603D3" w:rsidRDefault="00B603D3">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B603D3" w:rsidRDefault="00B603D3">
            <w:proofErr w:type="spellStart"/>
            <w:r>
              <w:rPr>
                <w:b/>
                <w:bCs/>
              </w:rPr>
              <w:t>MetaKeywords</w:t>
            </w:r>
            <w:proofErr w:type="spellEnd"/>
          </w:p>
        </w:tc>
        <w:tc>
          <w:tcPr>
            <w:tcW w:w="0" w:type="auto"/>
            <w:vAlign w:val="center"/>
            <w:hideMark/>
          </w:tcPr>
          <w:p w:rsidR="00B603D3" w:rsidRDefault="00B603D3">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დეკლარაცია</w:t>
            </w:r>
            <w:proofErr w:type="spellEnd"/>
            <w:r>
              <w:t xml:space="preserve">, </w:t>
            </w:r>
            <w:proofErr w:type="spellStart"/>
            <w:r>
              <w:rPr>
                <w:rFonts w:ascii="Sylfaen" w:hAnsi="Sylfaen" w:cs="Sylfaen"/>
              </w:rPr>
              <w:t>აქციზის</w:t>
            </w:r>
            <w:proofErr w:type="spellEnd"/>
            <w:r>
              <w:t xml:space="preserve"> </w:t>
            </w:r>
            <w:proofErr w:type="spellStart"/>
            <w:r>
              <w:rPr>
                <w:rFonts w:ascii="Sylfaen" w:hAnsi="Sylfaen" w:cs="Sylfaen"/>
              </w:rPr>
              <w:t>გადასახადი</w:t>
            </w:r>
            <w:proofErr w:type="spellEnd"/>
            <w:r>
              <w:t xml:space="preserve">, </w:t>
            </w:r>
            <w:proofErr w:type="spellStart"/>
            <w:r>
              <w:rPr>
                <w:rFonts w:ascii="Sylfaen" w:hAnsi="Sylfaen" w:cs="Sylfaen"/>
              </w:rPr>
              <w:t>არაპირდაპირი</w:t>
            </w:r>
            <w:proofErr w:type="spellEnd"/>
            <w:r>
              <w:t xml:space="preserve"> </w:t>
            </w:r>
            <w:proofErr w:type="spellStart"/>
            <w:r>
              <w:rPr>
                <w:rFonts w:ascii="Sylfaen" w:hAnsi="Sylfaen" w:cs="Sylfaen"/>
              </w:rPr>
              <w:t>გადასახადები</w:t>
            </w:r>
            <w:proofErr w:type="spellEnd"/>
            <w:r>
              <w:t xml:space="preserve"> </w:t>
            </w:r>
            <w:proofErr w:type="spellStart"/>
            <w:r>
              <w:rPr>
                <w:rFonts w:ascii="Sylfaen" w:hAnsi="Sylfaen" w:cs="Sylfaen"/>
              </w:rPr>
              <w:lastRenderedPageBreak/>
              <w:t>საქართველო</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უკუდაბეგვრა</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დაბრუნება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კონსულტანტი</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განაკვეთი</w:t>
            </w:r>
            <w:proofErr w:type="spellEnd"/>
          </w:p>
        </w:tc>
      </w:tr>
      <w:tr w:rsid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MetaDescription</w:t>
            </w:r>
            <w:proofErr w:type="spellEnd"/>
          </w:p>
        </w:tc>
        <w:tc>
          <w:tcPr>
            <w:tcW w:w="0" w:type="auto"/>
            <w:vAlign w:val="center"/>
            <w:hideMark/>
          </w:tcPr>
          <w:p w:rsidR="00B603D3" w:rsidRDefault="00B603D3">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საექსპერტო</w:t>
            </w:r>
            <w:proofErr w:type="spellEnd"/>
            <w:r>
              <w:t xml:space="preserve"> </w:t>
            </w:r>
            <w:proofErr w:type="spellStart"/>
            <w:r>
              <w:rPr>
                <w:rFonts w:ascii="Sylfaen" w:hAnsi="Sylfaen" w:cs="Sylfaen"/>
              </w:rPr>
              <w:t>მომსახურებას</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აქციზისა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სხვა</w:t>
            </w:r>
            <w:proofErr w:type="spellEnd"/>
            <w:r>
              <w:t xml:space="preserve"> </w:t>
            </w:r>
            <w:proofErr w:type="spellStart"/>
            <w:r>
              <w:rPr>
                <w:rFonts w:ascii="Sylfaen" w:hAnsi="Sylfaen" w:cs="Sylfaen"/>
              </w:rPr>
              <w:t>არაპირდაპირი</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საკითხებზე</w:t>
            </w:r>
            <w:proofErr w:type="spellEnd"/>
            <w:r>
              <w:t xml:space="preserve">. </w:t>
            </w:r>
            <w:proofErr w:type="spellStart"/>
            <w:r>
              <w:rPr>
                <w:rFonts w:ascii="Sylfaen" w:hAnsi="Sylfaen" w:cs="Sylfaen"/>
              </w:rPr>
              <w:t>უზრუნველყავით</w:t>
            </w:r>
            <w:proofErr w:type="spellEnd"/>
            <w:r>
              <w:t xml:space="preserve"> </w:t>
            </w:r>
            <w:proofErr w:type="spellStart"/>
            <w:r>
              <w:rPr>
                <w:rFonts w:ascii="Sylfaen" w:hAnsi="Sylfaen" w:cs="Sylfaen"/>
              </w:rPr>
              <w:t>კომპლაენსი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მოახდინეთ</w:t>
            </w:r>
            <w:proofErr w:type="spellEnd"/>
            <w:r>
              <w:t xml:space="preserve"> </w:t>
            </w:r>
            <w:proofErr w:type="spellStart"/>
            <w:r>
              <w:rPr>
                <w:rFonts w:ascii="Sylfaen" w:hAnsi="Sylfaen" w:cs="Sylfaen"/>
              </w:rPr>
              <w:t>ფულადი</w:t>
            </w:r>
            <w:proofErr w:type="spellEnd"/>
            <w:r>
              <w:t xml:space="preserve"> </w:t>
            </w:r>
            <w:proofErr w:type="spellStart"/>
            <w:r>
              <w:rPr>
                <w:rFonts w:ascii="Sylfaen" w:hAnsi="Sylfaen" w:cs="Sylfaen"/>
              </w:rPr>
              <w:t>ნაკადების</w:t>
            </w:r>
            <w:proofErr w:type="spellEnd"/>
            <w:r>
              <w:t xml:space="preserve"> </w:t>
            </w:r>
            <w:proofErr w:type="spellStart"/>
            <w:r>
              <w:rPr>
                <w:rFonts w:ascii="Sylfaen" w:hAnsi="Sylfaen" w:cs="Sylfaen"/>
              </w:rPr>
              <w:t>ოპტიმიზაცია</w:t>
            </w:r>
            <w:proofErr w:type="spellEnd"/>
            <w:r>
              <w:t>.</w:t>
            </w:r>
          </w:p>
        </w:tc>
      </w:tr>
      <w:tr w:rsid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OpenGraphTitle</w:t>
            </w:r>
            <w:proofErr w:type="spellEnd"/>
          </w:p>
        </w:tc>
        <w:tc>
          <w:tcPr>
            <w:tcW w:w="0" w:type="auto"/>
            <w:vAlign w:val="center"/>
            <w:hideMark/>
          </w:tcPr>
          <w:p w:rsidR="00B603D3" w:rsidRDefault="00B603D3">
            <w:proofErr w:type="spellStart"/>
            <w:r>
              <w:rPr>
                <w:rFonts w:ascii="Sylfaen" w:hAnsi="Sylfaen" w:cs="Sylfaen"/>
              </w:rPr>
              <w:t>დღგ</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არაპირდაპირი</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საქართველოში</w:t>
            </w:r>
            <w:proofErr w:type="spellEnd"/>
          </w:p>
        </w:tc>
      </w:tr>
      <w:tr w:rsid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OpenGraphDescription</w:t>
            </w:r>
            <w:proofErr w:type="spellEnd"/>
          </w:p>
        </w:tc>
        <w:tc>
          <w:tcPr>
            <w:tcW w:w="0" w:type="auto"/>
            <w:vAlign w:val="center"/>
            <w:hideMark/>
          </w:tcPr>
          <w:p w:rsidR="00B603D3" w:rsidRDefault="00B603D3">
            <w:proofErr w:type="spellStart"/>
            <w:r>
              <w:rPr>
                <w:rFonts w:ascii="Sylfaen" w:hAnsi="Sylfaen" w:cs="Sylfaen"/>
              </w:rPr>
              <w:t>ნუ</w:t>
            </w:r>
            <w:proofErr w:type="spellEnd"/>
            <w:r>
              <w:t xml:space="preserve"> </w:t>
            </w:r>
            <w:proofErr w:type="spellStart"/>
            <w:r>
              <w:rPr>
                <w:rFonts w:ascii="Sylfaen" w:hAnsi="Sylfaen" w:cs="Sylfaen"/>
              </w:rPr>
              <w:t>მისცემთ</w:t>
            </w:r>
            <w:proofErr w:type="spellEnd"/>
            <w:r>
              <w:t xml:space="preserve"> </w:t>
            </w:r>
            <w:proofErr w:type="spellStart"/>
            <w:r>
              <w:rPr>
                <w:rFonts w:ascii="Sylfaen" w:hAnsi="Sylfaen" w:cs="Sylfaen"/>
              </w:rPr>
              <w:t>უფლებას</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სირთულეებმა</w:t>
            </w:r>
            <w:proofErr w:type="spellEnd"/>
            <w:r>
              <w:t xml:space="preserve"> </w:t>
            </w:r>
            <w:proofErr w:type="spellStart"/>
            <w:r>
              <w:rPr>
                <w:rFonts w:ascii="Sylfaen" w:hAnsi="Sylfaen" w:cs="Sylfaen"/>
              </w:rPr>
              <w:t>შეაფერხოს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დაგეხმარებათ</w:t>
            </w:r>
            <w:proofErr w:type="spellEnd"/>
            <w:r>
              <w:t xml:space="preserve"> </w:t>
            </w:r>
            <w:proofErr w:type="spellStart"/>
            <w:r>
              <w:rPr>
                <w:rFonts w:ascii="Sylfaen" w:hAnsi="Sylfaen" w:cs="Sylfaen"/>
              </w:rPr>
              <w:t>რეგისტრაციაში</w:t>
            </w:r>
            <w:proofErr w:type="spellEnd"/>
            <w:r>
              <w:t xml:space="preserve">, </w:t>
            </w:r>
            <w:proofErr w:type="spellStart"/>
            <w:r>
              <w:rPr>
                <w:rFonts w:ascii="Sylfaen" w:hAnsi="Sylfaen" w:cs="Sylfaen"/>
              </w:rPr>
              <w:t>დეკლარირებასა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სტრატეგიულ</w:t>
            </w:r>
            <w:proofErr w:type="spellEnd"/>
            <w:r>
              <w:t xml:space="preserve"> </w:t>
            </w:r>
            <w:proofErr w:type="spellStart"/>
            <w:r>
              <w:rPr>
                <w:rFonts w:ascii="Sylfaen" w:hAnsi="Sylfaen" w:cs="Sylfaen"/>
              </w:rPr>
              <w:t>დაგეგმვაში</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დაიცვათ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ფინანსები</w:t>
            </w:r>
            <w:proofErr w:type="spellEnd"/>
            <w:r>
              <w:t>.</w:t>
            </w:r>
          </w:p>
        </w:tc>
      </w:tr>
      <w:tr w:rsidR="00B603D3" w:rsidTr="00B603D3">
        <w:trPr>
          <w:tblCellSpacing w:w="15" w:type="dxa"/>
        </w:trPr>
        <w:tc>
          <w:tcPr>
            <w:tcW w:w="0" w:type="auto"/>
            <w:vAlign w:val="center"/>
            <w:hideMark/>
          </w:tcPr>
          <w:p w:rsidR="00B603D3" w:rsidRDefault="00B603D3">
            <w:r>
              <w:rPr>
                <w:b/>
                <w:bCs/>
              </w:rPr>
              <w:t>English</w:t>
            </w:r>
          </w:p>
        </w:tc>
        <w:tc>
          <w:tcPr>
            <w:tcW w:w="0" w:type="auto"/>
            <w:vAlign w:val="center"/>
            <w:hideMark/>
          </w:tcPr>
          <w:p w:rsidR="00B603D3" w:rsidRDefault="00B603D3">
            <w:proofErr w:type="spellStart"/>
            <w:r>
              <w:rPr>
                <w:b/>
                <w:bCs/>
              </w:rPr>
              <w:t>MetaKeywords</w:t>
            </w:r>
            <w:proofErr w:type="spellEnd"/>
          </w:p>
        </w:tc>
        <w:tc>
          <w:tcPr>
            <w:tcW w:w="0" w:type="auto"/>
            <w:vAlign w:val="center"/>
            <w:hideMark/>
          </w:tcPr>
          <w:p w:rsidR="00B603D3" w:rsidRDefault="00B603D3">
            <w:r>
              <w:t>VAT registration Georgia, VAT reporting Tbilisi, excise duty Georgia, indirect tax advisory, VAT reverse charge Georgia, VAT refund services, tax law firm Georgia, VAT compliance</w:t>
            </w:r>
          </w:p>
        </w:tc>
      </w:tr>
      <w:tr w:rsid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MetaDescription</w:t>
            </w:r>
            <w:proofErr w:type="spellEnd"/>
          </w:p>
        </w:tc>
        <w:tc>
          <w:tcPr>
            <w:tcW w:w="0" w:type="auto"/>
            <w:vAlign w:val="center"/>
            <w:hideMark/>
          </w:tcPr>
          <w:p w:rsidR="00B603D3" w:rsidRDefault="00B603D3">
            <w:r>
              <w:t>Legal Sandbox Georgia provides expert services for VAT, excise, and other indirect taxes. Ensure compliance, optimize cash flow, and mitigate risks with our strategic advisory.</w:t>
            </w:r>
          </w:p>
        </w:tc>
      </w:tr>
      <w:tr w:rsid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OpenGraphTitle</w:t>
            </w:r>
            <w:proofErr w:type="spellEnd"/>
          </w:p>
        </w:tc>
        <w:tc>
          <w:tcPr>
            <w:tcW w:w="0" w:type="auto"/>
            <w:vAlign w:val="center"/>
            <w:hideMark/>
          </w:tcPr>
          <w:p w:rsidR="00B603D3" w:rsidRDefault="00B603D3">
            <w:r>
              <w:t>VAT and Indirect Tax Advisory in Georgia</w:t>
            </w:r>
          </w:p>
        </w:tc>
      </w:tr>
      <w:tr w:rsid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OpenGraphDescription</w:t>
            </w:r>
            <w:proofErr w:type="spellEnd"/>
          </w:p>
        </w:tc>
        <w:tc>
          <w:tcPr>
            <w:tcW w:w="0" w:type="auto"/>
            <w:vAlign w:val="center"/>
            <w:hideMark/>
          </w:tcPr>
          <w:p w:rsidR="00B603D3" w:rsidRDefault="00B603D3">
            <w:r>
              <w:t>Don't let VAT complexities disrupt your business. Our team assists with registration, reporting, and strategic planning to protect your bottom line and ensure full compliance.</w:t>
            </w:r>
          </w:p>
        </w:tc>
      </w:tr>
      <w:tr w:rsidR="00B603D3" w:rsidRPr="00B603D3" w:rsidTr="00B603D3">
        <w:trPr>
          <w:tblCellSpacing w:w="15" w:type="dxa"/>
        </w:trPr>
        <w:tc>
          <w:tcPr>
            <w:tcW w:w="0" w:type="auto"/>
            <w:vAlign w:val="center"/>
            <w:hideMark/>
          </w:tcPr>
          <w:p w:rsidR="00B603D3" w:rsidRDefault="00B603D3">
            <w:r>
              <w:rPr>
                <w:b/>
                <w:bCs/>
              </w:rPr>
              <w:t>Russian (</w:t>
            </w:r>
            <w:proofErr w:type="spellStart"/>
            <w:r>
              <w:rPr>
                <w:b/>
                <w:bCs/>
              </w:rPr>
              <w:t>Русский</w:t>
            </w:r>
            <w:proofErr w:type="spellEnd"/>
            <w:r>
              <w:rPr>
                <w:b/>
                <w:bCs/>
              </w:rPr>
              <w:t>)</w:t>
            </w:r>
          </w:p>
        </w:tc>
        <w:tc>
          <w:tcPr>
            <w:tcW w:w="0" w:type="auto"/>
            <w:vAlign w:val="center"/>
            <w:hideMark/>
          </w:tcPr>
          <w:p w:rsidR="00B603D3" w:rsidRDefault="00B603D3">
            <w:proofErr w:type="spellStart"/>
            <w:r>
              <w:rPr>
                <w:b/>
                <w:bCs/>
              </w:rPr>
              <w:t>MetaKeywords</w:t>
            </w:r>
            <w:proofErr w:type="spellEnd"/>
          </w:p>
        </w:tc>
        <w:tc>
          <w:tcPr>
            <w:tcW w:w="0" w:type="auto"/>
            <w:vAlign w:val="center"/>
            <w:hideMark/>
          </w:tcPr>
          <w:p w:rsidR="00B603D3" w:rsidRPr="00B603D3" w:rsidRDefault="00B603D3">
            <w:pPr>
              <w:rPr>
                <w:lang w:val="ru-RU"/>
              </w:rPr>
            </w:pPr>
            <w:r w:rsidRPr="00B603D3">
              <w:rPr>
                <w:lang w:val="ru-RU"/>
              </w:rPr>
              <w:t>регистрация НДС Грузия, декларация по НДС, акцизный налог, косвенные налоги в Грузии, обратное начисление НДС, возмещение НДС Грузия, налоговый консультант Тбилиси, НДС комплаенс</w:t>
            </w:r>
          </w:p>
        </w:tc>
      </w:tr>
      <w:tr w:rsidR="00B603D3" w:rsidTr="00B603D3">
        <w:trPr>
          <w:tblCellSpacing w:w="15" w:type="dxa"/>
        </w:trPr>
        <w:tc>
          <w:tcPr>
            <w:tcW w:w="0" w:type="auto"/>
            <w:vAlign w:val="center"/>
            <w:hideMark/>
          </w:tcPr>
          <w:p w:rsidR="00B603D3" w:rsidRPr="00B603D3" w:rsidRDefault="00B603D3">
            <w:pPr>
              <w:rPr>
                <w:lang w:val="ru-RU"/>
              </w:rPr>
            </w:pPr>
          </w:p>
        </w:tc>
        <w:tc>
          <w:tcPr>
            <w:tcW w:w="0" w:type="auto"/>
            <w:vAlign w:val="center"/>
            <w:hideMark/>
          </w:tcPr>
          <w:p w:rsidR="00B603D3" w:rsidRDefault="00B603D3">
            <w:pPr>
              <w:rPr>
                <w:sz w:val="24"/>
                <w:szCs w:val="24"/>
              </w:rPr>
            </w:pPr>
            <w:proofErr w:type="spellStart"/>
            <w:r>
              <w:rPr>
                <w:b/>
                <w:bCs/>
              </w:rPr>
              <w:t>MetaDescription</w:t>
            </w:r>
            <w:proofErr w:type="spellEnd"/>
          </w:p>
        </w:tc>
        <w:tc>
          <w:tcPr>
            <w:tcW w:w="0" w:type="auto"/>
            <w:vAlign w:val="center"/>
            <w:hideMark/>
          </w:tcPr>
          <w:p w:rsidR="00B603D3" w:rsidRDefault="00B603D3">
            <w:r>
              <w:t>Legal</w:t>
            </w:r>
            <w:r w:rsidRPr="00B603D3">
              <w:rPr>
                <w:lang w:val="ru-RU"/>
              </w:rPr>
              <w:t xml:space="preserve"> </w:t>
            </w:r>
            <w:r>
              <w:t>Sandbox</w:t>
            </w:r>
            <w:r w:rsidRPr="00B603D3">
              <w:rPr>
                <w:lang w:val="ru-RU"/>
              </w:rPr>
              <w:t xml:space="preserve"> </w:t>
            </w:r>
            <w:r>
              <w:t>Georgia</w:t>
            </w:r>
            <w:r w:rsidRPr="00B603D3">
              <w:rPr>
                <w:lang w:val="ru-RU"/>
              </w:rPr>
              <w:t xml:space="preserve"> предлагает экспертные услуги по НДС, акцизам и другим косвенным налогам. </w:t>
            </w:r>
            <w:proofErr w:type="spellStart"/>
            <w:r>
              <w:t>Обеспечьте</w:t>
            </w:r>
            <w:proofErr w:type="spellEnd"/>
            <w:r>
              <w:t xml:space="preserve"> </w:t>
            </w:r>
            <w:proofErr w:type="spellStart"/>
            <w:r>
              <w:t>соблюдение</w:t>
            </w:r>
            <w:proofErr w:type="spellEnd"/>
            <w:r>
              <w:t xml:space="preserve"> </w:t>
            </w:r>
            <w:proofErr w:type="spellStart"/>
            <w:r>
              <w:t>требований</w:t>
            </w:r>
            <w:proofErr w:type="spellEnd"/>
            <w:r>
              <w:t xml:space="preserve">, </w:t>
            </w:r>
            <w:proofErr w:type="spellStart"/>
            <w:r>
              <w:t>оптимизируйте</w:t>
            </w:r>
            <w:proofErr w:type="spellEnd"/>
            <w:r>
              <w:t xml:space="preserve"> </w:t>
            </w:r>
            <w:proofErr w:type="spellStart"/>
            <w:r>
              <w:t>денежные</w:t>
            </w:r>
            <w:proofErr w:type="spellEnd"/>
            <w:r>
              <w:t xml:space="preserve"> </w:t>
            </w:r>
            <w:proofErr w:type="spellStart"/>
            <w:r>
              <w:t>потоки</w:t>
            </w:r>
            <w:proofErr w:type="spellEnd"/>
            <w:r>
              <w:t xml:space="preserve"> и </w:t>
            </w:r>
            <w:proofErr w:type="spellStart"/>
            <w:r>
              <w:t>снижайте</w:t>
            </w:r>
            <w:proofErr w:type="spellEnd"/>
            <w:r>
              <w:t xml:space="preserve"> </w:t>
            </w:r>
            <w:proofErr w:type="spellStart"/>
            <w:r>
              <w:t>риски</w:t>
            </w:r>
            <w:proofErr w:type="spellEnd"/>
            <w:r>
              <w:t>.</w:t>
            </w:r>
          </w:p>
        </w:tc>
      </w:tr>
      <w:tr w:rsidR="00B603D3" w:rsidRPr="00B603D3" w:rsidTr="00B603D3">
        <w:trPr>
          <w:tblCellSpacing w:w="15" w:type="dxa"/>
        </w:trPr>
        <w:tc>
          <w:tcPr>
            <w:tcW w:w="0" w:type="auto"/>
            <w:vAlign w:val="center"/>
            <w:hideMark/>
          </w:tcPr>
          <w:p w:rsidR="00B603D3" w:rsidRDefault="00B603D3"/>
        </w:tc>
        <w:tc>
          <w:tcPr>
            <w:tcW w:w="0" w:type="auto"/>
            <w:vAlign w:val="center"/>
            <w:hideMark/>
          </w:tcPr>
          <w:p w:rsidR="00B603D3" w:rsidRDefault="00B603D3">
            <w:pPr>
              <w:rPr>
                <w:sz w:val="24"/>
                <w:szCs w:val="24"/>
              </w:rPr>
            </w:pPr>
            <w:proofErr w:type="spellStart"/>
            <w:r>
              <w:rPr>
                <w:b/>
                <w:bCs/>
              </w:rPr>
              <w:t>OpenGraphTitle</w:t>
            </w:r>
            <w:proofErr w:type="spellEnd"/>
          </w:p>
        </w:tc>
        <w:tc>
          <w:tcPr>
            <w:tcW w:w="0" w:type="auto"/>
            <w:vAlign w:val="center"/>
            <w:hideMark/>
          </w:tcPr>
          <w:p w:rsidR="00B603D3" w:rsidRPr="00B603D3" w:rsidRDefault="00B603D3">
            <w:pPr>
              <w:rPr>
                <w:lang w:val="ru-RU"/>
              </w:rPr>
            </w:pPr>
            <w:r w:rsidRPr="00B603D3">
              <w:rPr>
                <w:lang w:val="ru-RU"/>
              </w:rPr>
              <w:t>Консультации по НДС и косвенным налогам в Грузии</w:t>
            </w:r>
          </w:p>
        </w:tc>
      </w:tr>
      <w:tr w:rsidR="00B603D3" w:rsidRPr="00B603D3" w:rsidTr="00B603D3">
        <w:trPr>
          <w:tblCellSpacing w:w="15" w:type="dxa"/>
        </w:trPr>
        <w:tc>
          <w:tcPr>
            <w:tcW w:w="0" w:type="auto"/>
            <w:vAlign w:val="center"/>
            <w:hideMark/>
          </w:tcPr>
          <w:p w:rsidR="00B603D3" w:rsidRPr="00B603D3" w:rsidRDefault="00B603D3">
            <w:pPr>
              <w:rPr>
                <w:lang w:val="ru-RU"/>
              </w:rPr>
            </w:pPr>
          </w:p>
        </w:tc>
        <w:tc>
          <w:tcPr>
            <w:tcW w:w="0" w:type="auto"/>
            <w:vAlign w:val="center"/>
            <w:hideMark/>
          </w:tcPr>
          <w:p w:rsidR="00B603D3" w:rsidRDefault="00B603D3">
            <w:pPr>
              <w:rPr>
                <w:sz w:val="24"/>
                <w:szCs w:val="24"/>
              </w:rPr>
            </w:pPr>
            <w:proofErr w:type="spellStart"/>
            <w:r>
              <w:rPr>
                <w:b/>
                <w:bCs/>
              </w:rPr>
              <w:t>OpenGraphDescription</w:t>
            </w:r>
            <w:proofErr w:type="spellEnd"/>
          </w:p>
        </w:tc>
        <w:tc>
          <w:tcPr>
            <w:tcW w:w="0" w:type="auto"/>
            <w:vAlign w:val="center"/>
            <w:hideMark/>
          </w:tcPr>
          <w:p w:rsidR="00B603D3" w:rsidRPr="00B603D3" w:rsidRDefault="00B603D3">
            <w:pPr>
              <w:rPr>
                <w:lang w:val="ru-RU"/>
              </w:rPr>
            </w:pPr>
            <w:r w:rsidRPr="00B603D3">
              <w:rPr>
                <w:lang w:val="ru-RU"/>
              </w:rPr>
              <w:t xml:space="preserve">Не позволяйте сложностям НДС мешать вашему бизнесу. Наша команда поможет с регистрацией, декларированием </w:t>
            </w:r>
            <w:r w:rsidRPr="00B603D3">
              <w:rPr>
                <w:lang w:val="ru-RU"/>
              </w:rPr>
              <w:lastRenderedPageBreak/>
              <w:t>и стратегическим планированием для защиты ваших финансов.</w:t>
            </w:r>
          </w:p>
        </w:tc>
      </w:tr>
    </w:tbl>
    <w:p w:rsidR="00B603D3" w:rsidRPr="004610CD" w:rsidRDefault="00B603D3">
      <w:pPr>
        <w:rPr>
          <w:lang w:val="ru-RU"/>
        </w:rPr>
      </w:pPr>
    </w:p>
    <w:sectPr w:rsidR="00B603D3" w:rsidRPr="0046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629"/>
    <w:multiLevelType w:val="multilevel"/>
    <w:tmpl w:val="630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965C9"/>
    <w:multiLevelType w:val="multilevel"/>
    <w:tmpl w:val="2DB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24732"/>
    <w:multiLevelType w:val="multilevel"/>
    <w:tmpl w:val="FC3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30"/>
    <w:rsid w:val="003A557C"/>
    <w:rsid w:val="004610CD"/>
    <w:rsid w:val="00601F51"/>
    <w:rsid w:val="00660F30"/>
    <w:rsid w:val="00917000"/>
    <w:rsid w:val="00B6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3B86"/>
  <w15:chartTrackingRefBased/>
  <w15:docId w15:val="{1EDDE6FD-61C3-4E6F-9E23-32FA60DA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1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0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10CD"/>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4610CD"/>
  </w:style>
  <w:style w:type="paragraph" w:customStyle="1" w:styleId="ng-star-inserted1">
    <w:name w:val="ng-star-inserted1"/>
    <w:basedOn w:val="Normal"/>
    <w:rsid w:val="00461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56948">
      <w:bodyDiv w:val="1"/>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3101</Words>
  <Characters>17680</Characters>
  <Application>Microsoft Office Word</Application>
  <DocSecurity>0</DocSecurity>
  <Lines>147</Lines>
  <Paragraphs>41</Paragraphs>
  <ScaleCrop>false</ScaleCrop>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2025-07-28T08:00:00Z</dcterms:modified>
</cp:coreProperties>
</file>