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129A" w:rsidRDefault="00B1129A" w:rsidP="00016DDB">
      <w:pPr>
        <w:pStyle w:val="Heading1"/>
        <w:jc w:val="both"/>
        <w:rPr>
          <w:lang w:val="ka-GE"/>
        </w:rPr>
      </w:pPr>
      <w:r>
        <w:rPr>
          <w:lang w:val="ka-GE"/>
        </w:rPr>
        <w:t>ქართული</w:t>
      </w:r>
    </w:p>
    <w:p w:rsidR="00016DDB" w:rsidRDefault="00016DDB" w:rsidP="00016DDB">
      <w:pPr>
        <w:pStyle w:val="Heading3"/>
        <w:shd w:val="clear" w:color="auto" w:fill="FFFFFF"/>
        <w:spacing w:before="0" w:line="420" w:lineRule="atLeast"/>
        <w:jc w:val="both"/>
        <w:rPr>
          <w:rFonts w:ascii="Helvetica Neue" w:hAnsi="Helvetica Neue"/>
          <w:color w:val="1A1C1E"/>
          <w:sz w:val="33"/>
          <w:szCs w:val="33"/>
        </w:rPr>
      </w:pPr>
      <w:r>
        <w:rPr>
          <w:rStyle w:val="ng-star-inserted"/>
          <w:rFonts w:ascii="Sylfaen" w:hAnsi="Sylfaen" w:cs="Sylfaen"/>
          <w:color w:val="1A1C1E"/>
          <w:sz w:val="33"/>
          <w:szCs w:val="33"/>
        </w:rPr>
        <w:t>ფასიანი</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ქაღალდები</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და</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კაპიტალის</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ბაზრები</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საჯარო</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და</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კერძო</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ფინანსების</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იურიდიული</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ინჟინერია</w:t>
      </w:r>
    </w:p>
    <w:p w:rsidR="00016DDB" w:rsidRDefault="00016DDB" w:rsidP="00016DDB">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color w:val="1A1C1E"/>
          <w:sz w:val="21"/>
          <w:szCs w:val="21"/>
        </w:rPr>
        <w:t>კაპიტალის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ბაზრები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კორპორატიული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ზრდისა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დაფინანსების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საბოლოო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ასპარეზია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ბაზრებზე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წვდომა</w:t>
      </w:r>
      <w:r>
        <w:rPr>
          <w:rStyle w:val="ng-star-inserted"/>
          <w:rFonts w:ascii="Helvetica Neue" w:hAnsi="Helvetica Neue"/>
          <w:color w:val="1A1C1E"/>
          <w:sz w:val="21"/>
          <w:szCs w:val="21"/>
        </w:rPr>
        <w:t xml:space="preserve"> </w:t>
      </w:r>
      <w:r>
        <w:rPr>
          <w:rStyle w:val="ng-star-inserted"/>
          <w:color w:val="1A1C1E"/>
          <w:sz w:val="21"/>
          <w:szCs w:val="21"/>
        </w:rPr>
        <w:t>—</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იქნება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ისტორიული</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პირველადი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საჯარო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შეთავაზების</w:t>
      </w:r>
      <w:r>
        <w:rPr>
          <w:rStyle w:val="ng-star-inserted"/>
          <w:rFonts w:ascii="Helvetica Neue" w:hAnsi="Helvetica Neue"/>
          <w:b/>
          <w:bCs/>
          <w:color w:val="1A1C1E"/>
          <w:sz w:val="21"/>
          <w:szCs w:val="21"/>
        </w:rPr>
        <w:t xml:space="preserve"> (IPO)</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დახვეწილი</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კერძო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განთავსების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თუ</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სტრატეგიული</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კორპორატიული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ობლიგაციების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ემისიის</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გზით</w:t>
      </w:r>
      <w:r>
        <w:rPr>
          <w:rStyle w:val="ng-star-inserted"/>
          <w:rFonts w:ascii="Helvetica Neue" w:hAnsi="Helvetica Neue"/>
          <w:color w:val="1A1C1E"/>
          <w:sz w:val="21"/>
          <w:szCs w:val="21"/>
        </w:rPr>
        <w:t xml:space="preserve"> </w:t>
      </w:r>
      <w:r>
        <w:rPr>
          <w:rStyle w:val="ng-star-inserted"/>
          <w:color w:val="1A1C1E"/>
          <w:sz w:val="21"/>
          <w:szCs w:val="21"/>
        </w:rPr>
        <w:t>—</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ნებისმიერი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კომპანიისთვის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გარდამტეხი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მოვლენაა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ასევე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პროცესი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რომელიც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რეგულირდება</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ფასიანი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ქაღალდების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კანონმდებლობისა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რეგულაციების</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რთული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შეუმწყნარებელი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სისტემით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ინფორმაციის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გამჟღავნების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შესაბამისობის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პროცედურის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ერთი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მცდარი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ნაბიჯი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შეიძლება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წარუმატებელი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შეთავაზების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ინვესტორთა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სასამართლო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დავებისა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მარეგულირებლებისგან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მკაცრი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სანქციების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მიზეზი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გახდეს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კომპანია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გთავაზობთ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პრემიუმ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იურიდიულ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მომსახურებას</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ფასიანი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ქაღალდებისა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კაპიტალის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ბაზრების</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სფეროში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ვმოქმედებთ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როგორც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წამყვანი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არქიტექტორები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ნავიგატორები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კომპანიებისთვის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რომლებიც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ცდილობენ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კაპიტალის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მოზიდვას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საჯარო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კერძო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ბაზრებზე</w:t>
      </w:r>
      <w:r>
        <w:rPr>
          <w:rStyle w:val="ng-star-inserted"/>
          <w:rFonts w:ascii="Helvetica Neue" w:hAnsi="Helvetica Neue"/>
          <w:color w:val="1A1C1E"/>
          <w:sz w:val="21"/>
          <w:szCs w:val="21"/>
        </w:rPr>
        <w:t>.</w:t>
      </w:r>
    </w:p>
    <w:p w:rsidR="00016DDB" w:rsidRDefault="00016DDB" w:rsidP="00016DDB">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color w:val="1A1C1E"/>
          <w:sz w:val="21"/>
          <w:szCs w:val="21"/>
        </w:rPr>
        <w:t>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მომსახურება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აუცილებელია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ამბიციური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კომპანიებისთვის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კრიტიკულ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ზრდის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ეტაპებზე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საინვესტიციო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ბანკებისთვის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რომლებიც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ანდერაიტერებად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მოქმედებენ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ინსტიტუციური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ინვესტორებისთვის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მიუხედავად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იმისა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ხართ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ზრდასრული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კომპანია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რომელიც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გეგმავს</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საქართველოს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საფონდო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ბირჟაზე</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გასვლას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ზრდის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ეტაპზე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მყოფი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სტარტაპი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რომელიც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ატარებს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ფართომასშტაბიან</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კერძო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განთავსებას</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კვალიფიციურ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ინვესტორებთან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თუ</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დამკვიდრებული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საწარმო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რომელიც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ცდილობს</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კორპორატიული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ობლიგაციების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გამოშვებას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საექსპერტო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კონსულტაცია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წარმატებული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ტრანზაქციის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კრიტიკული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კომპონენტია</w:t>
      </w:r>
      <w:r>
        <w:rPr>
          <w:rStyle w:val="ng-star-inserted"/>
          <w:rFonts w:ascii="Helvetica Neue" w:hAnsi="Helvetica Neue"/>
          <w:color w:val="1A1C1E"/>
          <w:sz w:val="21"/>
          <w:szCs w:val="21"/>
        </w:rPr>
        <w:t>.</w:t>
      </w:r>
    </w:p>
    <w:p w:rsidR="00016DDB" w:rsidRDefault="00016DDB" w:rsidP="00016DDB">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color w:val="1A1C1E"/>
          <w:sz w:val="21"/>
          <w:szCs w:val="21"/>
        </w:rPr>
        <w:t>ჩვენი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პრაქტიკა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გთავაზობთ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კომპლექსურ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იურიდიულ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მხარდაჭერას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კაპიტალის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ბაზრების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საქმიანობის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მთელ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სპექტრში</w:t>
      </w:r>
      <w:r>
        <w:rPr>
          <w:rStyle w:val="ng-star-inserted"/>
          <w:rFonts w:ascii="Helvetica Neue" w:hAnsi="Helvetica Neue"/>
          <w:color w:val="1A1C1E"/>
          <w:sz w:val="21"/>
          <w:szCs w:val="21"/>
        </w:rPr>
        <w:t>:</w:t>
      </w:r>
    </w:p>
    <w:p w:rsidR="00016DDB" w:rsidRDefault="00016DDB" w:rsidP="00016DDB">
      <w:pPr>
        <w:pStyle w:val="ng-star-inserted1"/>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Sylfaen" w:hAnsi="Sylfaen" w:cs="Sylfaen"/>
          <w:b/>
          <w:bCs/>
          <w:color w:val="1A1C1E"/>
          <w:sz w:val="21"/>
          <w:szCs w:val="21"/>
        </w:rPr>
        <w:t>ფასიანი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ქაღალდების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შეთავაზება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ტრანზაქციის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შესრულება</w:t>
      </w:r>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გთავაზობთ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ფასიანი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ქაღალდების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ყველა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სახის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შეთავაზების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სრულ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იურიდიულ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მართვას</w:t>
      </w:r>
      <w:r>
        <w:rPr>
          <w:rStyle w:val="ng-star-inserted"/>
          <w:rFonts w:ascii="Helvetica Neue" w:hAnsi="Helvetica Neue"/>
          <w:color w:val="1A1C1E"/>
          <w:sz w:val="21"/>
          <w:szCs w:val="21"/>
        </w:rPr>
        <w:t>. </w:t>
      </w:r>
      <w:r>
        <w:rPr>
          <w:rStyle w:val="ng-star-inserted"/>
          <w:rFonts w:ascii="Helvetica Neue" w:hAnsi="Helvetica Neue"/>
          <w:b/>
          <w:bCs/>
          <w:color w:val="1A1C1E"/>
          <w:sz w:val="21"/>
          <w:szCs w:val="21"/>
        </w:rPr>
        <w:t>IPO-</w:t>
      </w:r>
      <w:r>
        <w:rPr>
          <w:rStyle w:val="ng-star-inserted"/>
          <w:rFonts w:ascii="Sylfaen" w:hAnsi="Sylfaen" w:cs="Sylfaen"/>
          <w:b/>
          <w:bCs/>
          <w:color w:val="1A1C1E"/>
          <w:sz w:val="21"/>
          <w:szCs w:val="21"/>
        </w:rPr>
        <w:t>ებისთვის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გაგიძღვებით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მთელი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პროცესის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განმავლობაში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წინასალიცენზიო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კორპორატიული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სტრუქტურირებიდან</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ფასიანი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ქაღალდების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პროსპექტის</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მომზადებამდე</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საქართველოს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ეროვნულ</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ბანკთან</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სებ</w:t>
      </w:r>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რთული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დამტკიცების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პროცესის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მართვამდე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დირექტორთა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საბჭოსთვის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კონსულტაციის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გაწევამდე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დახურვის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პროცესში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კერძო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კაპიტალისთვის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ვახდენთ</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კერძო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განთავსების</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სტრუქტურირებას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შესრულებას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ვამზადებთ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კერძო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განთავსების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მემორანდუმს</w:t>
      </w:r>
      <w:r>
        <w:rPr>
          <w:rStyle w:val="ng-star-inserted"/>
          <w:rFonts w:ascii="Helvetica Neue" w:hAnsi="Helvetica Neue"/>
          <w:color w:val="1A1C1E"/>
          <w:sz w:val="21"/>
          <w:szCs w:val="21"/>
        </w:rPr>
        <w:t xml:space="preserve"> (PPM)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ვაწარმოებთ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მოლაპარაკებებს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სააბონენტო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ხელშეკრულებებზე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ვენჩურული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კაპიტალისა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კერძო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საინვესტიციო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ფონდების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ინვესტორებთან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სავალო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დაფინანსებისთვის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ვართ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ექსპერტები</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ობლიგაციების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ემისიის</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მართვაში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ვამზადებთ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სატრასტო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ხელშეკრულებებს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უზრუნველვყოფთ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ყველა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მარეგულირებელ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მოთხოვნასთან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შესაბამისობას</w:t>
      </w:r>
      <w:r>
        <w:rPr>
          <w:rStyle w:val="ng-star-inserted"/>
          <w:rFonts w:ascii="Helvetica Neue" w:hAnsi="Helvetica Neue"/>
          <w:color w:val="1A1C1E"/>
          <w:sz w:val="21"/>
          <w:szCs w:val="21"/>
        </w:rPr>
        <w:t>.</w:t>
      </w:r>
    </w:p>
    <w:p w:rsidR="00016DDB" w:rsidRDefault="00016DDB" w:rsidP="00016DDB">
      <w:pPr>
        <w:pStyle w:val="ng-star-inserted1"/>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Sylfaen" w:hAnsi="Sylfaen" w:cs="Sylfaen"/>
          <w:b/>
          <w:bCs/>
          <w:color w:val="1A1C1E"/>
          <w:sz w:val="21"/>
          <w:szCs w:val="21"/>
        </w:rPr>
        <w:t>ფასიანი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ქაღალდების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კანონმდებლობასთან</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შესაბამისობა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კორპორატიული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მმართველობა</w:t>
      </w:r>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საჯარო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ვაჭრობაში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მყოფი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ფასიანი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ქაღალდების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მქონე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ამისკენ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მსწრაფი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lastRenderedPageBreak/>
        <w:t>კომპანიებისთვის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მიმდინარე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შესაბამისობა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უმთავრესია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გთავაზობთ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დახვეწილ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კონსულტაციას</w:t>
      </w:r>
      <w:r>
        <w:rPr>
          <w:rStyle w:val="ng-star-inserted"/>
          <w:rFonts w:ascii="Helvetica Neue" w:hAnsi="Helvetica Neue"/>
          <w:color w:val="1A1C1E"/>
          <w:sz w:val="21"/>
          <w:szCs w:val="21"/>
        </w:rPr>
        <w:t> </w:t>
      </w:r>
      <w:r>
        <w:rPr>
          <w:rStyle w:val="ng-star-inserted"/>
          <w:rFonts w:ascii="Helvetica Neue" w:hAnsi="Helvetica Neue"/>
          <w:b/>
          <w:bCs/>
          <w:color w:val="1A1C1E"/>
          <w:sz w:val="21"/>
          <w:szCs w:val="21"/>
        </w:rPr>
        <w:t>„</w:t>
      </w:r>
      <w:r>
        <w:rPr>
          <w:rStyle w:val="ng-star-inserted"/>
          <w:rFonts w:ascii="Sylfaen" w:hAnsi="Sylfaen" w:cs="Sylfaen"/>
          <w:b/>
          <w:bCs/>
          <w:color w:val="1A1C1E"/>
          <w:sz w:val="21"/>
          <w:szCs w:val="21"/>
        </w:rPr>
        <w:t>ფასიანი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ქაღალდების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ბაზრის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შესახებ</w:t>
      </w:r>
      <w:r>
        <w:rPr>
          <w:rStyle w:val="ng-star-inserted"/>
          <w:b/>
          <w:bCs/>
          <w:color w:val="1A1C1E"/>
          <w:sz w:val="21"/>
          <w:szCs w:val="21"/>
        </w:rPr>
        <w:t>“</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საქართველოს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კანონისა</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სებ</w:t>
      </w:r>
      <w:r>
        <w:rPr>
          <w:rStyle w:val="ng-star-inserted"/>
          <w:rFonts w:ascii="Helvetica Neue" w:hAnsi="Helvetica Neue"/>
          <w:color w:val="1A1C1E"/>
          <w:sz w:val="21"/>
          <w:szCs w:val="21"/>
        </w:rPr>
        <w:t>-</w:t>
      </w:r>
      <w:r>
        <w:rPr>
          <w:rStyle w:val="ng-star-inserted"/>
          <w:rFonts w:ascii="Sylfaen" w:hAnsi="Sylfaen" w:cs="Sylfaen"/>
          <w:color w:val="1A1C1E"/>
          <w:sz w:val="21"/>
          <w:szCs w:val="21"/>
        </w:rPr>
        <w:t>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რეგულაციების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დაცვაზე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მოიცავს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კონსულტაციას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პერიოდული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ინფორმაციის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გამჟღავნებისა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ანგარიშგების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ვალდებულებებზე</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ინსაიდერული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ვაჭრობის</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რთულ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წესებში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ნავიგაციას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იმის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უზრუნველყოფას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კორპორატიული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კომუნიკაციები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შეესაბამებოდეს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ბაზრის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ბოროტად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გამოყენების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რეგულაციებს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ვუზრუნველვყოფთ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პროაქტიულ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ტრენინგს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დირექტორთა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საბჭოებისა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უფროსი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მენეჯმენტისთვის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აბსოლუტური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შესაბამისობის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კულტურის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დასამკვიდრებლად</w:t>
      </w:r>
      <w:r>
        <w:rPr>
          <w:rStyle w:val="ng-star-inserted"/>
          <w:rFonts w:ascii="Helvetica Neue" w:hAnsi="Helvetica Neue"/>
          <w:color w:val="1A1C1E"/>
          <w:sz w:val="21"/>
          <w:szCs w:val="21"/>
        </w:rPr>
        <w:t>.</w:t>
      </w:r>
    </w:p>
    <w:p w:rsidR="00016DDB" w:rsidRDefault="00016DDB" w:rsidP="00016DDB">
      <w:pPr>
        <w:pStyle w:val="ng-star-inserted1"/>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Sylfaen" w:hAnsi="Sylfaen" w:cs="Sylfaen"/>
          <w:b/>
          <w:bCs/>
          <w:color w:val="1A1C1E"/>
          <w:sz w:val="21"/>
          <w:szCs w:val="21"/>
        </w:rPr>
        <w:t>ფასიანი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ქაღალდების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დავები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მარეგულირებელი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აღსრულება</w:t>
      </w:r>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როდესაც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დავები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მარეგულირებელი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კონტროლი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წარმოიქმნება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საჭიროა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სპეციალიზებული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დაცვა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გთავაზობთ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მძლავრ</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წარმომადგენლობას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ფასიანი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ქაღალდების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დავებში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ვიცავთ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კომპანიებსა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დირექტორებს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აქციონერთა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კოლექტიური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სარჩელებისა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ფასიანი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ქაღალდების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შეთავაზებასთან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დაკავშირებული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სხვა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პრეტენზიებისგან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გარდა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ამისა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წარმოვადგენთ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კლიენტებს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საქართველოს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ეროვნული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ბანკის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მიერ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ჩატარებული</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მარეგულირებელი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გამოძიებების</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დროს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დახელოვნებულად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ვუმკლავდებით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გამოკითხვებს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ვიცავთ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კლიენტების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ინტერესებს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სტრატეგიული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კარგად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დასაბუთებული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ადვოკატირებით</w:t>
      </w:r>
      <w:r>
        <w:rPr>
          <w:rStyle w:val="ng-star-inserted"/>
          <w:rFonts w:ascii="Helvetica Neue" w:hAnsi="Helvetica Neue"/>
          <w:color w:val="1A1C1E"/>
          <w:sz w:val="21"/>
          <w:szCs w:val="21"/>
        </w:rPr>
        <w:t>.</w:t>
      </w:r>
    </w:p>
    <w:p w:rsidR="00016DDB" w:rsidRDefault="00016DDB" w:rsidP="00016DDB">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color w:val="1A1C1E"/>
          <w:sz w:val="21"/>
          <w:szCs w:val="21"/>
        </w:rPr>
        <w:t>კაპიტალის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ბაზრებზე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ნავიგაცია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კომპანიის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იურიდიული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ფინანსური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დახვეწილობის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საბოლოო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ტესტია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გთავაზობთ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საექსპერტო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ხელმძღვანელობასა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ურყევ</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შესრულებას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რომელიც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საჭიროა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ტესტის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გასავლელად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ყველაზე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ამბიციური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ფინანსური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მიზნების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მისაღწევად</w:t>
      </w:r>
      <w:r>
        <w:rPr>
          <w:rStyle w:val="ng-star-inserted"/>
          <w:rFonts w:ascii="Helvetica Neue" w:hAnsi="Helvetica Neue"/>
          <w:color w:val="1A1C1E"/>
          <w:sz w:val="21"/>
          <w:szCs w:val="21"/>
        </w:rPr>
        <w:t>.</w:t>
      </w:r>
    </w:p>
    <w:p w:rsidR="00016DDB" w:rsidRDefault="00016DDB" w:rsidP="00016DDB">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b/>
          <w:bCs/>
          <w:color w:val="1A1C1E"/>
          <w:sz w:val="21"/>
          <w:szCs w:val="21"/>
        </w:rPr>
        <w:t>თქვენს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შემდეგ</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ფასიანი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ქაღალდების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შეთავაზებაში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ან</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კაპიტალის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ბაზრების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ტრანზაქციაში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საექსპერტო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იურიდიული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ლიდერობისთვის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დაუკავშირდით</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ჩვენს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გუნდს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სტრატეგიული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კონსულტაციისთვის</w:t>
      </w:r>
      <w:r>
        <w:rPr>
          <w:rStyle w:val="ng-star-inserted"/>
          <w:rFonts w:ascii="Helvetica Neue" w:hAnsi="Helvetica Neue"/>
          <w:b/>
          <w:bCs/>
          <w:color w:val="1A1C1E"/>
          <w:sz w:val="21"/>
          <w:szCs w:val="21"/>
        </w:rPr>
        <w:t>.</w:t>
      </w:r>
    </w:p>
    <w:p w:rsidR="00016DDB" w:rsidRPr="00016DDB" w:rsidRDefault="00016DDB" w:rsidP="00016DDB">
      <w:pPr>
        <w:jc w:val="both"/>
        <w:rPr>
          <w:lang w:val="ka-GE"/>
        </w:rPr>
      </w:pPr>
    </w:p>
    <w:p w:rsidR="00B1129A" w:rsidRDefault="00B1129A" w:rsidP="00016DDB">
      <w:pPr>
        <w:pStyle w:val="Heading1"/>
        <w:jc w:val="both"/>
      </w:pPr>
      <w:r>
        <w:t>English</w:t>
      </w:r>
    </w:p>
    <w:p w:rsidR="00016DDB" w:rsidRDefault="00016DDB" w:rsidP="00016DDB">
      <w:pPr>
        <w:pStyle w:val="Heading3"/>
        <w:shd w:val="clear" w:color="auto" w:fill="FFFFFF"/>
        <w:spacing w:before="0" w:line="420" w:lineRule="atLeast"/>
        <w:jc w:val="both"/>
        <w:rPr>
          <w:rFonts w:ascii="Helvetica Neue" w:hAnsi="Helvetica Neue"/>
          <w:color w:val="1A1C1E"/>
          <w:sz w:val="33"/>
          <w:szCs w:val="33"/>
        </w:rPr>
      </w:pPr>
      <w:r>
        <w:rPr>
          <w:rStyle w:val="ng-star-inserted"/>
          <w:rFonts w:ascii="Helvetica Neue" w:hAnsi="Helvetica Neue"/>
          <w:color w:val="1A1C1E"/>
          <w:sz w:val="33"/>
          <w:szCs w:val="33"/>
        </w:rPr>
        <w:t>Securities and Capital Markets: The Legal Engineering of Public and Private Finance</w:t>
      </w:r>
    </w:p>
    <w:p w:rsidR="00016DDB" w:rsidRDefault="00016DDB" w:rsidP="00016DDB">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The capital markets are the ultimate arena for corporate growth and financing. Accessing these markets—whether through a landmark </w:t>
      </w:r>
      <w:r>
        <w:rPr>
          <w:rStyle w:val="ng-star-inserted"/>
          <w:rFonts w:ascii="Helvetica Neue" w:hAnsi="Helvetica Neue"/>
          <w:b/>
          <w:bCs/>
          <w:color w:val="1A1C1E"/>
          <w:sz w:val="21"/>
          <w:szCs w:val="21"/>
        </w:rPr>
        <w:t>Initial Public Offering (IPO)</w:t>
      </w:r>
      <w:r>
        <w:rPr>
          <w:rStyle w:val="ng-star-inserted"/>
          <w:rFonts w:ascii="Helvetica Neue" w:hAnsi="Helvetica Neue"/>
          <w:color w:val="1A1C1E"/>
          <w:sz w:val="21"/>
          <w:szCs w:val="21"/>
        </w:rPr>
        <w:t>, a sophisticated </w:t>
      </w:r>
      <w:r>
        <w:rPr>
          <w:rStyle w:val="ng-star-inserted"/>
          <w:rFonts w:ascii="Helvetica Neue" w:hAnsi="Helvetica Neue"/>
          <w:b/>
          <w:bCs/>
          <w:color w:val="1A1C1E"/>
          <w:sz w:val="21"/>
          <w:szCs w:val="21"/>
        </w:rPr>
        <w:t>private placement</w:t>
      </w:r>
      <w:r>
        <w:rPr>
          <w:rStyle w:val="ng-star-inserted"/>
          <w:rFonts w:ascii="Helvetica Neue" w:hAnsi="Helvetica Neue"/>
          <w:color w:val="1A1C1E"/>
          <w:sz w:val="21"/>
          <w:szCs w:val="21"/>
        </w:rPr>
        <w:t>, or a strategic </w:t>
      </w:r>
      <w:r>
        <w:rPr>
          <w:rStyle w:val="ng-star-inserted"/>
          <w:rFonts w:ascii="Helvetica Neue" w:hAnsi="Helvetica Neue"/>
          <w:b/>
          <w:bCs/>
          <w:color w:val="1A1C1E"/>
          <w:sz w:val="21"/>
          <w:szCs w:val="21"/>
        </w:rPr>
        <w:t>corporate bond issuance</w:t>
      </w:r>
      <w:r>
        <w:rPr>
          <w:rStyle w:val="ng-star-inserted"/>
          <w:rFonts w:ascii="Helvetica Neue" w:hAnsi="Helvetica Neue"/>
          <w:color w:val="1A1C1E"/>
          <w:sz w:val="21"/>
          <w:szCs w:val="21"/>
        </w:rPr>
        <w:t>—is a transformative event for any company. It is also a process governed by an intricate and unforgiving body of </w:t>
      </w:r>
      <w:r>
        <w:rPr>
          <w:rStyle w:val="ng-star-inserted"/>
          <w:rFonts w:ascii="Helvetica Neue" w:hAnsi="Helvetica Neue"/>
          <w:b/>
          <w:bCs/>
          <w:color w:val="1A1C1E"/>
          <w:sz w:val="21"/>
          <w:szCs w:val="21"/>
        </w:rPr>
        <w:t>securities laws and regulations</w:t>
      </w:r>
      <w:r>
        <w:rPr>
          <w:rStyle w:val="ng-star-inserted"/>
          <w:rFonts w:ascii="Helvetica Neue" w:hAnsi="Helvetica Neue"/>
          <w:color w:val="1A1C1E"/>
          <w:sz w:val="21"/>
          <w:szCs w:val="21"/>
        </w:rPr>
        <w:t>. A single misstep in disclosure, compliance, or procedure can lead to a failed offering, investor litigation, and severe penalties from regulators. Our firm provides a premier </w:t>
      </w:r>
      <w:r>
        <w:rPr>
          <w:rStyle w:val="ng-star-inserted"/>
          <w:rFonts w:ascii="Helvetica Neue" w:hAnsi="Helvetica Neue"/>
          <w:b/>
          <w:bCs/>
          <w:color w:val="1A1C1E"/>
          <w:sz w:val="21"/>
          <w:szCs w:val="21"/>
        </w:rPr>
        <w:t>securities and capital markets</w:t>
      </w:r>
      <w:r>
        <w:rPr>
          <w:rStyle w:val="ng-star-inserted"/>
          <w:rFonts w:ascii="Helvetica Neue" w:hAnsi="Helvetica Neue"/>
          <w:color w:val="1A1C1E"/>
          <w:sz w:val="21"/>
          <w:szCs w:val="21"/>
        </w:rPr>
        <w:t> legal service, acting as the lead architects and navigators for companies seeking to raise capital in the public or private markets.</w:t>
      </w:r>
    </w:p>
    <w:p w:rsidR="00016DDB" w:rsidRDefault="00016DDB" w:rsidP="00016DDB">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lastRenderedPageBreak/>
        <w:t>This service is essential for ambitious companies at critical growth stages, investment banks acting as underwriters, and institutional investors. Whether you are a mature company planning to </w:t>
      </w:r>
      <w:r>
        <w:rPr>
          <w:rStyle w:val="ng-star-inserted"/>
          <w:rFonts w:ascii="Helvetica Neue" w:hAnsi="Helvetica Neue"/>
          <w:b/>
          <w:bCs/>
          <w:color w:val="1A1C1E"/>
          <w:sz w:val="21"/>
          <w:szCs w:val="21"/>
        </w:rPr>
        <w:t>go public on the Georgian Stock Exchange</w:t>
      </w:r>
      <w:r>
        <w:rPr>
          <w:rStyle w:val="ng-star-inserted"/>
          <w:rFonts w:ascii="Helvetica Neue" w:hAnsi="Helvetica Neue"/>
          <w:color w:val="1A1C1E"/>
          <w:sz w:val="21"/>
          <w:szCs w:val="21"/>
        </w:rPr>
        <w:t>, a growth-stage startup conducting a large-scale </w:t>
      </w:r>
      <w:r>
        <w:rPr>
          <w:rStyle w:val="ng-star-inserted"/>
          <w:rFonts w:ascii="Helvetica Neue" w:hAnsi="Helvetica Neue"/>
          <w:b/>
          <w:bCs/>
          <w:color w:val="1A1C1E"/>
          <w:sz w:val="21"/>
          <w:szCs w:val="21"/>
        </w:rPr>
        <w:t>private placement</w:t>
      </w:r>
      <w:r>
        <w:rPr>
          <w:rStyle w:val="ng-star-inserted"/>
          <w:rFonts w:ascii="Helvetica Neue" w:hAnsi="Helvetica Neue"/>
          <w:color w:val="1A1C1E"/>
          <w:sz w:val="21"/>
          <w:szCs w:val="21"/>
        </w:rPr>
        <w:t> to sophisticated investors, or an established enterprise looking to </w:t>
      </w:r>
      <w:r>
        <w:rPr>
          <w:rStyle w:val="ng-star-inserted"/>
          <w:rFonts w:ascii="Helvetica Neue" w:hAnsi="Helvetica Neue"/>
          <w:b/>
          <w:bCs/>
          <w:color w:val="1A1C1E"/>
          <w:sz w:val="21"/>
          <w:szCs w:val="21"/>
        </w:rPr>
        <w:t>issue corporate bonds</w:t>
      </w:r>
      <w:r>
        <w:rPr>
          <w:rStyle w:val="ng-star-inserted"/>
          <w:rFonts w:ascii="Helvetica Neue" w:hAnsi="Helvetica Neue"/>
          <w:color w:val="1A1C1E"/>
          <w:sz w:val="21"/>
          <w:szCs w:val="21"/>
        </w:rPr>
        <w:t>, our expert counsel is the critical component for a successful transaction.</w:t>
      </w:r>
    </w:p>
    <w:p w:rsidR="00016DDB" w:rsidRDefault="00016DDB" w:rsidP="00016DDB">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Our practice provides comprehensive legal support across the entire spectrum of capital markets activity:</w:t>
      </w:r>
    </w:p>
    <w:p w:rsidR="00016DDB" w:rsidRDefault="00016DDB" w:rsidP="00016DDB">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Securities Offerings and Transaction Execution:</w:t>
      </w:r>
      <w:r>
        <w:rPr>
          <w:rStyle w:val="ng-star-inserted"/>
          <w:rFonts w:ascii="Helvetica Neue" w:hAnsi="Helvetica Neue"/>
          <w:color w:val="1A1C1E"/>
          <w:sz w:val="21"/>
          <w:szCs w:val="21"/>
        </w:rPr>
        <w:t> We provide end-to-end legal management for all types of securities offerings. For </w:t>
      </w:r>
      <w:r>
        <w:rPr>
          <w:rStyle w:val="ng-star-inserted"/>
          <w:rFonts w:ascii="Helvetica Neue" w:hAnsi="Helvetica Neue"/>
          <w:b/>
          <w:bCs/>
          <w:color w:val="1A1C1E"/>
          <w:sz w:val="21"/>
          <w:szCs w:val="21"/>
        </w:rPr>
        <w:t>IPOs</w:t>
      </w:r>
      <w:r>
        <w:rPr>
          <w:rStyle w:val="ng-star-inserted"/>
          <w:rFonts w:ascii="Helvetica Neue" w:hAnsi="Helvetica Neue"/>
          <w:color w:val="1A1C1E"/>
          <w:sz w:val="21"/>
          <w:szCs w:val="21"/>
        </w:rPr>
        <w:t>, we guide you through the entire journey, from pre-listing corporate structuring to drafting the </w:t>
      </w:r>
      <w:r>
        <w:rPr>
          <w:rStyle w:val="ng-star-inserted"/>
          <w:rFonts w:ascii="Helvetica Neue" w:hAnsi="Helvetica Neue"/>
          <w:b/>
          <w:bCs/>
          <w:color w:val="1A1C1E"/>
          <w:sz w:val="21"/>
          <w:szCs w:val="21"/>
        </w:rPr>
        <w:t>securities prospectus</w:t>
      </w:r>
      <w:r>
        <w:rPr>
          <w:rStyle w:val="ng-star-inserted"/>
          <w:rFonts w:ascii="Helvetica Neue" w:hAnsi="Helvetica Neue"/>
          <w:color w:val="1A1C1E"/>
          <w:sz w:val="21"/>
          <w:szCs w:val="21"/>
        </w:rPr>
        <w:t>, managing the complex approval process with the </w:t>
      </w:r>
      <w:r>
        <w:rPr>
          <w:rStyle w:val="ng-star-inserted"/>
          <w:rFonts w:ascii="Helvetica Neue" w:hAnsi="Helvetica Neue"/>
          <w:b/>
          <w:bCs/>
          <w:color w:val="1A1C1E"/>
          <w:sz w:val="21"/>
          <w:szCs w:val="21"/>
        </w:rPr>
        <w:t>National Bank of Georgia (NBG)</w:t>
      </w:r>
      <w:r>
        <w:rPr>
          <w:rStyle w:val="ng-star-inserted"/>
          <w:rFonts w:ascii="Helvetica Neue" w:hAnsi="Helvetica Neue"/>
          <w:color w:val="1A1C1E"/>
          <w:sz w:val="21"/>
          <w:szCs w:val="21"/>
        </w:rPr>
        <w:t>, and advising the board through closing. For private capital, we structure and execute </w:t>
      </w:r>
      <w:r>
        <w:rPr>
          <w:rStyle w:val="ng-star-inserted"/>
          <w:rFonts w:ascii="Helvetica Neue" w:hAnsi="Helvetica Neue"/>
          <w:b/>
          <w:bCs/>
          <w:color w:val="1A1C1E"/>
          <w:sz w:val="21"/>
          <w:szCs w:val="21"/>
        </w:rPr>
        <w:t>private placements</w:t>
      </w:r>
      <w:r>
        <w:rPr>
          <w:rStyle w:val="ng-star-inserted"/>
          <w:rFonts w:ascii="Helvetica Neue" w:hAnsi="Helvetica Neue"/>
          <w:color w:val="1A1C1E"/>
          <w:sz w:val="21"/>
          <w:szCs w:val="21"/>
        </w:rPr>
        <w:t>, drafting the Private Placement Memorandum (PPM) and negotiating subscription agreements with venture capital and private equity investors. For debt financing, we are experts in managing </w:t>
      </w:r>
      <w:r>
        <w:rPr>
          <w:rStyle w:val="ng-star-inserted"/>
          <w:rFonts w:ascii="Helvetica Neue" w:hAnsi="Helvetica Neue"/>
          <w:b/>
          <w:bCs/>
          <w:color w:val="1A1C1E"/>
          <w:sz w:val="21"/>
          <w:szCs w:val="21"/>
        </w:rPr>
        <w:t>bond issuances</w:t>
      </w:r>
      <w:r>
        <w:rPr>
          <w:rStyle w:val="ng-star-inserted"/>
          <w:rFonts w:ascii="Helvetica Neue" w:hAnsi="Helvetica Neue"/>
          <w:color w:val="1A1C1E"/>
          <w:sz w:val="21"/>
          <w:szCs w:val="21"/>
        </w:rPr>
        <w:t>, drafting the trust indentures and ensuring compliance with all regulatory requirements.</w:t>
      </w:r>
    </w:p>
    <w:p w:rsidR="00016DDB" w:rsidRDefault="00016DDB" w:rsidP="00016DDB">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Securities Law Compliance and Corporate Governance:</w:t>
      </w:r>
      <w:r>
        <w:rPr>
          <w:rStyle w:val="ng-star-inserted"/>
          <w:rFonts w:ascii="Helvetica Neue" w:hAnsi="Helvetica Neue"/>
          <w:color w:val="1A1C1E"/>
          <w:sz w:val="21"/>
          <w:szCs w:val="21"/>
        </w:rPr>
        <w:t> For companies with publicly traded securities (or those aspiring to), ongoing compliance is paramount. We provide sophisticated counsel on adherence to the </w:t>
      </w:r>
      <w:r>
        <w:rPr>
          <w:rStyle w:val="ng-star-inserted"/>
          <w:rFonts w:ascii="Helvetica Neue" w:hAnsi="Helvetica Neue"/>
          <w:b/>
          <w:bCs/>
          <w:color w:val="1A1C1E"/>
          <w:sz w:val="21"/>
          <w:szCs w:val="21"/>
        </w:rPr>
        <w:t>Georgian Law on Securities Market</w:t>
      </w:r>
      <w:r>
        <w:rPr>
          <w:rStyle w:val="ng-star-inserted"/>
          <w:rFonts w:ascii="Helvetica Neue" w:hAnsi="Helvetica Neue"/>
          <w:color w:val="1A1C1E"/>
          <w:sz w:val="21"/>
          <w:szCs w:val="21"/>
        </w:rPr>
        <w:t> and NBG regulations. This includes advising on periodic disclosure and reporting obligations, navigating the complex rules on </w:t>
      </w:r>
      <w:r>
        <w:rPr>
          <w:rStyle w:val="ng-star-inserted"/>
          <w:rFonts w:ascii="Helvetica Neue" w:hAnsi="Helvetica Neue"/>
          <w:b/>
          <w:bCs/>
          <w:color w:val="1A1C1E"/>
          <w:sz w:val="21"/>
          <w:szCs w:val="21"/>
        </w:rPr>
        <w:t>insider trading</w:t>
      </w:r>
      <w:r>
        <w:rPr>
          <w:rStyle w:val="ng-star-inserted"/>
          <w:rFonts w:ascii="Helvetica Neue" w:hAnsi="Helvetica Neue"/>
          <w:color w:val="1A1C1E"/>
          <w:sz w:val="21"/>
          <w:szCs w:val="21"/>
        </w:rPr>
        <w:t>, and ensuring corporate communications comply with market abuse regulations. We provide proactive training to boards of directors and senior management to ensure a culture of absolute compliance.</w:t>
      </w:r>
    </w:p>
    <w:p w:rsidR="00016DDB" w:rsidRDefault="00016DDB" w:rsidP="00016DDB">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Securities Litigation and Regulatory Enforcement:</w:t>
      </w:r>
      <w:r>
        <w:rPr>
          <w:rStyle w:val="ng-star-inserted"/>
          <w:rFonts w:ascii="Helvetica Neue" w:hAnsi="Helvetica Neue"/>
          <w:color w:val="1A1C1E"/>
          <w:sz w:val="21"/>
          <w:szCs w:val="21"/>
        </w:rPr>
        <w:t> When disputes or regulatory scrutiny arise, a specialist defense is required. We provide formidable </w:t>
      </w:r>
      <w:r>
        <w:rPr>
          <w:rStyle w:val="ng-star-inserted"/>
          <w:rFonts w:ascii="Helvetica Neue" w:hAnsi="Helvetica Neue"/>
          <w:b/>
          <w:bCs/>
          <w:color w:val="1A1C1E"/>
          <w:sz w:val="21"/>
          <w:szCs w:val="21"/>
        </w:rPr>
        <w:t>representation in securities litigation</w:t>
      </w:r>
      <w:r>
        <w:rPr>
          <w:rStyle w:val="ng-star-inserted"/>
          <w:rFonts w:ascii="Helvetica Neue" w:hAnsi="Helvetica Neue"/>
          <w:color w:val="1A1C1E"/>
          <w:sz w:val="21"/>
          <w:szCs w:val="21"/>
        </w:rPr>
        <w:t>, defending companies and their directors against shareholder class actions and other claims related to securities offerings. Furthermore, we represent clients during </w:t>
      </w:r>
      <w:r>
        <w:rPr>
          <w:rStyle w:val="ng-star-inserted"/>
          <w:rFonts w:ascii="Helvetica Neue" w:hAnsi="Helvetica Neue"/>
          <w:b/>
          <w:bCs/>
          <w:color w:val="1A1C1E"/>
          <w:sz w:val="21"/>
          <w:szCs w:val="21"/>
        </w:rPr>
        <w:t>regulatory investigations</w:t>
      </w:r>
      <w:r>
        <w:rPr>
          <w:rStyle w:val="ng-star-inserted"/>
          <w:rFonts w:ascii="Helvetica Neue" w:hAnsi="Helvetica Neue"/>
          <w:color w:val="1A1C1E"/>
          <w:sz w:val="21"/>
          <w:szCs w:val="21"/>
        </w:rPr>
        <w:t> conducted by the National Bank of Georgia, skillfully navigating inquiries and defending our clients' interests with strategic, well-reasoned advocacy.</w:t>
      </w:r>
    </w:p>
    <w:p w:rsidR="00016DDB" w:rsidRDefault="00016DDB" w:rsidP="00016DDB">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Navigating the capital markets is the ultimate test of a company's legal and financial sophistication. We provide the expert guidance and unwavering execution required to pass that test and achieve your most ambitious financial goals.</w:t>
      </w:r>
    </w:p>
    <w:p w:rsidR="00016DDB" w:rsidRDefault="00016DDB" w:rsidP="00016DDB">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For expert legal leadership in your next securities offering or capital markets transaction, contact our team for a strategic consultation.</w:t>
      </w:r>
    </w:p>
    <w:p w:rsidR="00016DDB" w:rsidRPr="00016DDB" w:rsidRDefault="00016DDB" w:rsidP="00016DDB">
      <w:pPr>
        <w:jc w:val="both"/>
      </w:pPr>
    </w:p>
    <w:p w:rsidR="00B1129A" w:rsidRPr="00016DDB" w:rsidRDefault="00B1129A" w:rsidP="00016DDB">
      <w:pPr>
        <w:pStyle w:val="Heading1"/>
        <w:jc w:val="both"/>
        <w:rPr>
          <w:lang w:val="ru-RU"/>
        </w:rPr>
      </w:pPr>
      <w:r>
        <w:lastRenderedPageBreak/>
        <w:t>Russian</w:t>
      </w:r>
    </w:p>
    <w:p w:rsidR="00016DDB" w:rsidRPr="00016DDB" w:rsidRDefault="00016DDB" w:rsidP="00016DDB">
      <w:pPr>
        <w:pStyle w:val="Heading3"/>
        <w:shd w:val="clear" w:color="auto" w:fill="FFFFFF"/>
        <w:spacing w:before="0" w:line="420" w:lineRule="atLeast"/>
        <w:jc w:val="both"/>
        <w:rPr>
          <w:rFonts w:ascii="Helvetica Neue" w:hAnsi="Helvetica Neue"/>
          <w:color w:val="1A1C1E"/>
          <w:sz w:val="33"/>
          <w:szCs w:val="33"/>
          <w:lang w:val="ru-RU"/>
        </w:rPr>
      </w:pPr>
      <w:r w:rsidRPr="00016DDB">
        <w:rPr>
          <w:rStyle w:val="ng-star-inserted"/>
          <w:rFonts w:ascii="Helvetica Neue" w:hAnsi="Helvetica Neue"/>
          <w:color w:val="1A1C1E"/>
          <w:sz w:val="33"/>
          <w:szCs w:val="33"/>
          <w:lang w:val="ru-RU"/>
        </w:rPr>
        <w:t>Ценные бумаги и рынки капитала: Правовой инжиниринг публичных и частных финансов</w:t>
      </w:r>
    </w:p>
    <w:p w:rsidR="00016DDB" w:rsidRPr="00016DDB" w:rsidRDefault="00016DDB" w:rsidP="00016DDB">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016DDB">
        <w:rPr>
          <w:rStyle w:val="ng-star-inserted"/>
          <w:rFonts w:ascii="Helvetica Neue" w:hAnsi="Helvetica Neue"/>
          <w:color w:val="1A1C1E"/>
          <w:sz w:val="21"/>
          <w:szCs w:val="21"/>
          <w:lang w:val="ru-RU"/>
        </w:rPr>
        <w:t>Рынки капитала — это высшая арена для корпоративного роста и финансирования. Доступ к этим рынкам — будь то через знаковое</w:t>
      </w:r>
      <w:r>
        <w:rPr>
          <w:rStyle w:val="ng-star-inserted"/>
          <w:rFonts w:ascii="Helvetica Neue" w:hAnsi="Helvetica Neue"/>
          <w:color w:val="1A1C1E"/>
          <w:sz w:val="21"/>
          <w:szCs w:val="21"/>
        </w:rPr>
        <w:t> </w:t>
      </w:r>
      <w:r w:rsidRPr="00016DDB">
        <w:rPr>
          <w:rStyle w:val="ng-star-inserted"/>
          <w:rFonts w:ascii="Helvetica Neue" w:hAnsi="Helvetica Neue"/>
          <w:b/>
          <w:bCs/>
          <w:color w:val="1A1C1E"/>
          <w:sz w:val="21"/>
          <w:szCs w:val="21"/>
          <w:lang w:val="ru-RU"/>
        </w:rPr>
        <w:t>первичное публичное размещение (</w:t>
      </w:r>
      <w:r>
        <w:rPr>
          <w:rStyle w:val="ng-star-inserted"/>
          <w:rFonts w:ascii="Helvetica Neue" w:hAnsi="Helvetica Neue"/>
          <w:b/>
          <w:bCs/>
          <w:color w:val="1A1C1E"/>
          <w:sz w:val="21"/>
          <w:szCs w:val="21"/>
        </w:rPr>
        <w:t>IPO</w:t>
      </w:r>
      <w:r w:rsidRPr="00016DDB">
        <w:rPr>
          <w:rStyle w:val="ng-star-inserted"/>
          <w:rFonts w:ascii="Helvetica Neue" w:hAnsi="Helvetica Neue"/>
          <w:b/>
          <w:bCs/>
          <w:color w:val="1A1C1E"/>
          <w:sz w:val="21"/>
          <w:szCs w:val="21"/>
          <w:lang w:val="ru-RU"/>
        </w:rPr>
        <w:t>)</w:t>
      </w:r>
      <w:r w:rsidRPr="00016DDB">
        <w:rPr>
          <w:rStyle w:val="ng-star-inserted"/>
          <w:rFonts w:ascii="Helvetica Neue" w:hAnsi="Helvetica Neue"/>
          <w:color w:val="1A1C1E"/>
          <w:sz w:val="21"/>
          <w:szCs w:val="21"/>
          <w:lang w:val="ru-RU"/>
        </w:rPr>
        <w:t>, сложное</w:t>
      </w:r>
      <w:r>
        <w:rPr>
          <w:rStyle w:val="ng-star-inserted"/>
          <w:rFonts w:ascii="Helvetica Neue" w:hAnsi="Helvetica Neue"/>
          <w:color w:val="1A1C1E"/>
          <w:sz w:val="21"/>
          <w:szCs w:val="21"/>
        </w:rPr>
        <w:t> </w:t>
      </w:r>
      <w:r w:rsidRPr="00016DDB">
        <w:rPr>
          <w:rStyle w:val="ng-star-inserted"/>
          <w:rFonts w:ascii="Helvetica Neue" w:hAnsi="Helvetica Neue"/>
          <w:b/>
          <w:bCs/>
          <w:color w:val="1A1C1E"/>
          <w:sz w:val="21"/>
          <w:szCs w:val="21"/>
          <w:lang w:val="ru-RU"/>
        </w:rPr>
        <w:t>частное размещение</w:t>
      </w:r>
      <w:r>
        <w:rPr>
          <w:rStyle w:val="ng-star-inserted"/>
          <w:rFonts w:ascii="Helvetica Neue" w:hAnsi="Helvetica Neue"/>
          <w:color w:val="1A1C1E"/>
          <w:sz w:val="21"/>
          <w:szCs w:val="21"/>
        </w:rPr>
        <w:t> </w:t>
      </w:r>
      <w:r w:rsidRPr="00016DDB">
        <w:rPr>
          <w:rStyle w:val="ng-star-inserted"/>
          <w:rFonts w:ascii="Helvetica Neue" w:hAnsi="Helvetica Neue"/>
          <w:color w:val="1A1C1E"/>
          <w:sz w:val="21"/>
          <w:szCs w:val="21"/>
          <w:lang w:val="ru-RU"/>
        </w:rPr>
        <w:t>или стратегический</w:t>
      </w:r>
      <w:r>
        <w:rPr>
          <w:rStyle w:val="ng-star-inserted"/>
          <w:rFonts w:ascii="Helvetica Neue" w:hAnsi="Helvetica Neue"/>
          <w:color w:val="1A1C1E"/>
          <w:sz w:val="21"/>
          <w:szCs w:val="21"/>
        </w:rPr>
        <w:t> </w:t>
      </w:r>
      <w:r w:rsidRPr="00016DDB">
        <w:rPr>
          <w:rStyle w:val="ng-star-inserted"/>
          <w:rFonts w:ascii="Helvetica Neue" w:hAnsi="Helvetica Neue"/>
          <w:b/>
          <w:bCs/>
          <w:color w:val="1A1C1E"/>
          <w:sz w:val="21"/>
          <w:szCs w:val="21"/>
          <w:lang w:val="ru-RU"/>
        </w:rPr>
        <w:t>выпуск корпоративных облигаций</w:t>
      </w:r>
      <w:r>
        <w:rPr>
          <w:rStyle w:val="ng-star-inserted"/>
          <w:rFonts w:ascii="Helvetica Neue" w:hAnsi="Helvetica Neue"/>
          <w:color w:val="1A1C1E"/>
          <w:sz w:val="21"/>
          <w:szCs w:val="21"/>
        </w:rPr>
        <w:t> </w:t>
      </w:r>
      <w:r w:rsidRPr="00016DDB">
        <w:rPr>
          <w:rStyle w:val="ng-star-inserted"/>
          <w:rFonts w:ascii="Helvetica Neue" w:hAnsi="Helvetica Neue"/>
          <w:color w:val="1A1C1E"/>
          <w:sz w:val="21"/>
          <w:szCs w:val="21"/>
          <w:lang w:val="ru-RU"/>
        </w:rPr>
        <w:t>— является преобразующим событием для любой компании. Это также процесс, регулируемый сложной и не прощающей ошибок системой</w:t>
      </w:r>
      <w:r>
        <w:rPr>
          <w:rStyle w:val="ng-star-inserted"/>
          <w:rFonts w:ascii="Helvetica Neue" w:hAnsi="Helvetica Neue"/>
          <w:color w:val="1A1C1E"/>
          <w:sz w:val="21"/>
          <w:szCs w:val="21"/>
        </w:rPr>
        <w:t> </w:t>
      </w:r>
      <w:r w:rsidRPr="00016DDB">
        <w:rPr>
          <w:rStyle w:val="ng-star-inserted"/>
          <w:rFonts w:ascii="Helvetica Neue" w:hAnsi="Helvetica Neue"/>
          <w:b/>
          <w:bCs/>
          <w:color w:val="1A1C1E"/>
          <w:sz w:val="21"/>
          <w:szCs w:val="21"/>
          <w:lang w:val="ru-RU"/>
        </w:rPr>
        <w:t>законов и нормативных актов о ценных бумагах</w:t>
      </w:r>
      <w:r w:rsidRPr="00016DDB">
        <w:rPr>
          <w:rStyle w:val="ng-star-inserted"/>
          <w:rFonts w:ascii="Helvetica Neue" w:hAnsi="Helvetica Neue"/>
          <w:color w:val="1A1C1E"/>
          <w:sz w:val="21"/>
          <w:szCs w:val="21"/>
          <w:lang w:val="ru-RU"/>
        </w:rPr>
        <w:t>. Один неверный шаг в раскрытии информации, соблюдении требований или процедуре может привести к провалу размещения, судебным искам со стороны инвесторов и суровым санкциям от регуляторов. Наша фирма предоставляет первоклассные юридические услуги в области</w:t>
      </w:r>
      <w:r>
        <w:rPr>
          <w:rStyle w:val="ng-star-inserted"/>
          <w:rFonts w:ascii="Helvetica Neue" w:hAnsi="Helvetica Neue"/>
          <w:color w:val="1A1C1E"/>
          <w:sz w:val="21"/>
          <w:szCs w:val="21"/>
        </w:rPr>
        <w:t> </w:t>
      </w:r>
      <w:r w:rsidRPr="00016DDB">
        <w:rPr>
          <w:rStyle w:val="ng-star-inserted"/>
          <w:rFonts w:ascii="Helvetica Neue" w:hAnsi="Helvetica Neue"/>
          <w:b/>
          <w:bCs/>
          <w:color w:val="1A1C1E"/>
          <w:sz w:val="21"/>
          <w:szCs w:val="21"/>
          <w:lang w:val="ru-RU"/>
        </w:rPr>
        <w:t>ценных бумаг и рынков капитала</w:t>
      </w:r>
      <w:r w:rsidRPr="00016DDB">
        <w:rPr>
          <w:rStyle w:val="ng-star-inserted"/>
          <w:rFonts w:ascii="Helvetica Neue" w:hAnsi="Helvetica Neue"/>
          <w:color w:val="1A1C1E"/>
          <w:sz w:val="21"/>
          <w:szCs w:val="21"/>
          <w:lang w:val="ru-RU"/>
        </w:rPr>
        <w:t>, выступая в качестве ведущих архитекторов и навигаторов для компаний, стремящихся привлечь капитал на публичных или частных рынках.</w:t>
      </w:r>
    </w:p>
    <w:p w:rsidR="00016DDB" w:rsidRPr="00016DDB" w:rsidRDefault="00016DDB" w:rsidP="00016DDB">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016DDB">
        <w:rPr>
          <w:rStyle w:val="ng-star-inserted"/>
          <w:rFonts w:ascii="Helvetica Neue" w:hAnsi="Helvetica Neue"/>
          <w:color w:val="1A1C1E"/>
          <w:sz w:val="21"/>
          <w:szCs w:val="21"/>
          <w:lang w:val="ru-RU"/>
        </w:rPr>
        <w:t>Эта услуга необходима для амбициозных компаний на критических этапах роста, инвестиционных банков, выступающих в роли андеррайтеров, и институциональных инвесторов. Независимо от того, являетесь ли вы зрелой компанией, планирующей</w:t>
      </w:r>
      <w:r>
        <w:rPr>
          <w:rStyle w:val="ng-star-inserted"/>
          <w:rFonts w:ascii="Helvetica Neue" w:hAnsi="Helvetica Neue"/>
          <w:color w:val="1A1C1E"/>
          <w:sz w:val="21"/>
          <w:szCs w:val="21"/>
        </w:rPr>
        <w:t> </w:t>
      </w:r>
      <w:r w:rsidRPr="00016DDB">
        <w:rPr>
          <w:rStyle w:val="ng-star-inserted"/>
          <w:rFonts w:ascii="Helvetica Neue" w:hAnsi="Helvetica Neue"/>
          <w:b/>
          <w:bCs/>
          <w:color w:val="1A1C1E"/>
          <w:sz w:val="21"/>
          <w:szCs w:val="21"/>
          <w:lang w:val="ru-RU"/>
        </w:rPr>
        <w:t xml:space="preserve">выйти на </w:t>
      </w:r>
      <w:r>
        <w:rPr>
          <w:rStyle w:val="ng-star-inserted"/>
          <w:rFonts w:ascii="Helvetica Neue" w:hAnsi="Helvetica Neue"/>
          <w:b/>
          <w:bCs/>
          <w:color w:val="1A1C1E"/>
          <w:sz w:val="21"/>
          <w:szCs w:val="21"/>
        </w:rPr>
        <w:t>IPO</w:t>
      </w:r>
      <w:r w:rsidRPr="00016DDB">
        <w:rPr>
          <w:rStyle w:val="ng-star-inserted"/>
          <w:rFonts w:ascii="Helvetica Neue" w:hAnsi="Helvetica Neue"/>
          <w:b/>
          <w:bCs/>
          <w:color w:val="1A1C1E"/>
          <w:sz w:val="21"/>
          <w:szCs w:val="21"/>
          <w:lang w:val="ru-RU"/>
        </w:rPr>
        <w:t xml:space="preserve"> на Грузинской фондовой бирже</w:t>
      </w:r>
      <w:r w:rsidRPr="00016DDB">
        <w:rPr>
          <w:rStyle w:val="ng-star-inserted"/>
          <w:rFonts w:ascii="Helvetica Neue" w:hAnsi="Helvetica Neue"/>
          <w:color w:val="1A1C1E"/>
          <w:sz w:val="21"/>
          <w:szCs w:val="21"/>
          <w:lang w:val="ru-RU"/>
        </w:rPr>
        <w:t>, стартапом на стадии роста, проводящим крупномасштабное</w:t>
      </w:r>
      <w:r>
        <w:rPr>
          <w:rStyle w:val="ng-star-inserted"/>
          <w:rFonts w:ascii="Helvetica Neue" w:hAnsi="Helvetica Neue"/>
          <w:color w:val="1A1C1E"/>
          <w:sz w:val="21"/>
          <w:szCs w:val="21"/>
        </w:rPr>
        <w:t> </w:t>
      </w:r>
      <w:r w:rsidRPr="00016DDB">
        <w:rPr>
          <w:rStyle w:val="ng-star-inserted"/>
          <w:rFonts w:ascii="Helvetica Neue" w:hAnsi="Helvetica Neue"/>
          <w:b/>
          <w:bCs/>
          <w:color w:val="1A1C1E"/>
          <w:sz w:val="21"/>
          <w:szCs w:val="21"/>
          <w:lang w:val="ru-RU"/>
        </w:rPr>
        <w:t>частное размещение</w:t>
      </w:r>
      <w:r>
        <w:rPr>
          <w:rStyle w:val="ng-star-inserted"/>
          <w:rFonts w:ascii="Helvetica Neue" w:hAnsi="Helvetica Neue"/>
          <w:color w:val="1A1C1E"/>
          <w:sz w:val="21"/>
          <w:szCs w:val="21"/>
        </w:rPr>
        <w:t> </w:t>
      </w:r>
      <w:r w:rsidRPr="00016DDB">
        <w:rPr>
          <w:rStyle w:val="ng-star-inserted"/>
          <w:rFonts w:ascii="Helvetica Neue" w:hAnsi="Helvetica Neue"/>
          <w:color w:val="1A1C1E"/>
          <w:sz w:val="21"/>
          <w:szCs w:val="21"/>
          <w:lang w:val="ru-RU"/>
        </w:rPr>
        <w:t>для квалифицированных инвесторов, или устоявшимся предприятием, желающим</w:t>
      </w:r>
      <w:r>
        <w:rPr>
          <w:rStyle w:val="ng-star-inserted"/>
          <w:rFonts w:ascii="Helvetica Neue" w:hAnsi="Helvetica Neue"/>
          <w:color w:val="1A1C1E"/>
          <w:sz w:val="21"/>
          <w:szCs w:val="21"/>
        </w:rPr>
        <w:t> </w:t>
      </w:r>
      <w:r w:rsidRPr="00016DDB">
        <w:rPr>
          <w:rStyle w:val="ng-star-inserted"/>
          <w:rFonts w:ascii="Helvetica Neue" w:hAnsi="Helvetica Neue"/>
          <w:b/>
          <w:bCs/>
          <w:color w:val="1A1C1E"/>
          <w:sz w:val="21"/>
          <w:szCs w:val="21"/>
          <w:lang w:val="ru-RU"/>
        </w:rPr>
        <w:t>выпустить корпоративные облигации</w:t>
      </w:r>
      <w:r w:rsidRPr="00016DDB">
        <w:rPr>
          <w:rStyle w:val="ng-star-inserted"/>
          <w:rFonts w:ascii="Helvetica Neue" w:hAnsi="Helvetica Neue"/>
          <w:color w:val="1A1C1E"/>
          <w:sz w:val="21"/>
          <w:szCs w:val="21"/>
          <w:lang w:val="ru-RU"/>
        </w:rPr>
        <w:t>, наши экспертные консультации являются критически важным компонентом для успешной транзакции.</w:t>
      </w:r>
    </w:p>
    <w:p w:rsidR="00016DDB" w:rsidRPr="00016DDB" w:rsidRDefault="00016DDB" w:rsidP="00016DDB">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016DDB">
        <w:rPr>
          <w:rStyle w:val="ng-star-inserted"/>
          <w:rFonts w:ascii="Helvetica Neue" w:hAnsi="Helvetica Neue"/>
          <w:color w:val="1A1C1E"/>
          <w:sz w:val="21"/>
          <w:szCs w:val="21"/>
          <w:lang w:val="ru-RU"/>
        </w:rPr>
        <w:t>Наша практика обеспечивает комплексную юридическую поддержку по всему спектру деятельности на рынках капитала:</w:t>
      </w:r>
    </w:p>
    <w:p w:rsidR="00016DDB" w:rsidRPr="00016DDB" w:rsidRDefault="00016DDB" w:rsidP="00016DDB">
      <w:pPr>
        <w:pStyle w:val="ng-star-inserted1"/>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016DDB">
        <w:rPr>
          <w:rStyle w:val="ng-star-inserted"/>
          <w:rFonts w:ascii="Helvetica Neue" w:hAnsi="Helvetica Neue"/>
          <w:b/>
          <w:bCs/>
          <w:color w:val="1A1C1E"/>
          <w:sz w:val="21"/>
          <w:szCs w:val="21"/>
          <w:lang w:val="ru-RU"/>
        </w:rPr>
        <w:t>Размещение ценных бумаг и исполнение сделок:</w:t>
      </w:r>
      <w:r>
        <w:rPr>
          <w:rStyle w:val="ng-star-inserted"/>
          <w:rFonts w:ascii="Helvetica Neue" w:hAnsi="Helvetica Neue"/>
          <w:color w:val="1A1C1E"/>
          <w:sz w:val="21"/>
          <w:szCs w:val="21"/>
        </w:rPr>
        <w:t> </w:t>
      </w:r>
      <w:r w:rsidRPr="00016DDB">
        <w:rPr>
          <w:rStyle w:val="ng-star-inserted"/>
          <w:rFonts w:ascii="Helvetica Neue" w:hAnsi="Helvetica Neue"/>
          <w:color w:val="1A1C1E"/>
          <w:sz w:val="21"/>
          <w:szCs w:val="21"/>
          <w:lang w:val="ru-RU"/>
        </w:rPr>
        <w:t>Мы предоставляем полное юридическое сопровождение для всех типов размещения ценных бумаг. При</w:t>
      </w:r>
      <w:r>
        <w:rPr>
          <w:rStyle w:val="ng-star-inserted"/>
          <w:rFonts w:ascii="Helvetica Neue" w:hAnsi="Helvetica Neue"/>
          <w:color w:val="1A1C1E"/>
          <w:sz w:val="21"/>
          <w:szCs w:val="21"/>
        </w:rPr>
        <w:t> </w:t>
      </w:r>
      <w:r>
        <w:rPr>
          <w:rStyle w:val="ng-star-inserted"/>
          <w:rFonts w:ascii="Helvetica Neue" w:hAnsi="Helvetica Neue"/>
          <w:b/>
          <w:bCs/>
          <w:color w:val="1A1C1E"/>
          <w:sz w:val="21"/>
          <w:szCs w:val="21"/>
        </w:rPr>
        <w:t>IPO</w:t>
      </w:r>
      <w:r>
        <w:rPr>
          <w:rStyle w:val="ng-star-inserted"/>
          <w:rFonts w:ascii="Helvetica Neue" w:hAnsi="Helvetica Neue"/>
          <w:color w:val="1A1C1E"/>
          <w:sz w:val="21"/>
          <w:szCs w:val="21"/>
        </w:rPr>
        <w:t> </w:t>
      </w:r>
      <w:r w:rsidRPr="00016DDB">
        <w:rPr>
          <w:rStyle w:val="ng-star-inserted"/>
          <w:rFonts w:ascii="Helvetica Neue" w:hAnsi="Helvetica Neue"/>
          <w:color w:val="1A1C1E"/>
          <w:sz w:val="21"/>
          <w:szCs w:val="21"/>
          <w:lang w:val="ru-RU"/>
        </w:rPr>
        <w:t>мы проводим вас через весь путь: от предлистингового корпоративного структурирования до составления</w:t>
      </w:r>
      <w:r>
        <w:rPr>
          <w:rStyle w:val="ng-star-inserted"/>
          <w:rFonts w:ascii="Helvetica Neue" w:hAnsi="Helvetica Neue"/>
          <w:color w:val="1A1C1E"/>
          <w:sz w:val="21"/>
          <w:szCs w:val="21"/>
        </w:rPr>
        <w:t> </w:t>
      </w:r>
      <w:r w:rsidRPr="00016DDB">
        <w:rPr>
          <w:rStyle w:val="ng-star-inserted"/>
          <w:rFonts w:ascii="Helvetica Neue" w:hAnsi="Helvetica Neue"/>
          <w:b/>
          <w:bCs/>
          <w:color w:val="1A1C1E"/>
          <w:sz w:val="21"/>
          <w:szCs w:val="21"/>
          <w:lang w:val="ru-RU"/>
        </w:rPr>
        <w:t>проспекта ценных бумаг</w:t>
      </w:r>
      <w:r w:rsidRPr="00016DDB">
        <w:rPr>
          <w:rStyle w:val="ng-star-inserted"/>
          <w:rFonts w:ascii="Helvetica Neue" w:hAnsi="Helvetica Neue"/>
          <w:color w:val="1A1C1E"/>
          <w:sz w:val="21"/>
          <w:szCs w:val="21"/>
          <w:lang w:val="ru-RU"/>
        </w:rPr>
        <w:t>, управления сложным процессом утверждения в</w:t>
      </w:r>
      <w:r>
        <w:rPr>
          <w:rStyle w:val="ng-star-inserted"/>
          <w:rFonts w:ascii="Helvetica Neue" w:hAnsi="Helvetica Neue"/>
          <w:color w:val="1A1C1E"/>
          <w:sz w:val="21"/>
          <w:szCs w:val="21"/>
        </w:rPr>
        <w:t> </w:t>
      </w:r>
      <w:r w:rsidRPr="00016DDB">
        <w:rPr>
          <w:rStyle w:val="ng-star-inserted"/>
          <w:rFonts w:ascii="Helvetica Neue" w:hAnsi="Helvetica Neue"/>
          <w:b/>
          <w:bCs/>
          <w:color w:val="1A1C1E"/>
          <w:sz w:val="21"/>
          <w:szCs w:val="21"/>
          <w:lang w:val="ru-RU"/>
        </w:rPr>
        <w:t>Национальном банке Грузии (НБГ)</w:t>
      </w:r>
      <w:r>
        <w:rPr>
          <w:rStyle w:val="ng-star-inserted"/>
          <w:rFonts w:ascii="Helvetica Neue" w:hAnsi="Helvetica Neue"/>
          <w:color w:val="1A1C1E"/>
          <w:sz w:val="21"/>
          <w:szCs w:val="21"/>
        </w:rPr>
        <w:t> </w:t>
      </w:r>
      <w:r w:rsidRPr="00016DDB">
        <w:rPr>
          <w:rStyle w:val="ng-star-inserted"/>
          <w:rFonts w:ascii="Helvetica Neue" w:hAnsi="Helvetica Neue"/>
          <w:color w:val="1A1C1E"/>
          <w:sz w:val="21"/>
          <w:szCs w:val="21"/>
          <w:lang w:val="ru-RU"/>
        </w:rPr>
        <w:t>и консультирования совета директоров до закрытия сделки. В сфере частного капитала мы структурируем и исполняем</w:t>
      </w:r>
      <w:r>
        <w:rPr>
          <w:rStyle w:val="ng-star-inserted"/>
          <w:rFonts w:ascii="Helvetica Neue" w:hAnsi="Helvetica Neue"/>
          <w:color w:val="1A1C1E"/>
          <w:sz w:val="21"/>
          <w:szCs w:val="21"/>
        </w:rPr>
        <w:t> </w:t>
      </w:r>
      <w:r w:rsidRPr="00016DDB">
        <w:rPr>
          <w:rStyle w:val="ng-star-inserted"/>
          <w:rFonts w:ascii="Helvetica Neue" w:hAnsi="Helvetica Neue"/>
          <w:b/>
          <w:bCs/>
          <w:color w:val="1A1C1E"/>
          <w:sz w:val="21"/>
          <w:szCs w:val="21"/>
          <w:lang w:val="ru-RU"/>
        </w:rPr>
        <w:t>частные размещения</w:t>
      </w:r>
      <w:r w:rsidRPr="00016DDB">
        <w:rPr>
          <w:rStyle w:val="ng-star-inserted"/>
          <w:rFonts w:ascii="Helvetica Neue" w:hAnsi="Helvetica Neue"/>
          <w:color w:val="1A1C1E"/>
          <w:sz w:val="21"/>
          <w:szCs w:val="21"/>
          <w:lang w:val="ru-RU"/>
        </w:rPr>
        <w:t>, разрабатывая Меморандум о частном размещении (</w:t>
      </w:r>
      <w:r>
        <w:rPr>
          <w:rStyle w:val="ng-star-inserted"/>
          <w:rFonts w:ascii="Helvetica Neue" w:hAnsi="Helvetica Neue"/>
          <w:color w:val="1A1C1E"/>
          <w:sz w:val="21"/>
          <w:szCs w:val="21"/>
        </w:rPr>
        <w:t>PPM</w:t>
      </w:r>
      <w:r w:rsidRPr="00016DDB">
        <w:rPr>
          <w:rStyle w:val="ng-star-inserted"/>
          <w:rFonts w:ascii="Helvetica Neue" w:hAnsi="Helvetica Neue"/>
          <w:color w:val="1A1C1E"/>
          <w:sz w:val="21"/>
          <w:szCs w:val="21"/>
          <w:lang w:val="ru-RU"/>
        </w:rPr>
        <w:t>) и ведя переговоры по подписным соглашениям с инвесторами из венчурных и частных фондов. В области долгового финансирования мы являемся экспертами в управлении</w:t>
      </w:r>
      <w:r>
        <w:rPr>
          <w:rStyle w:val="ng-star-inserted"/>
          <w:rFonts w:ascii="Helvetica Neue" w:hAnsi="Helvetica Neue"/>
          <w:color w:val="1A1C1E"/>
          <w:sz w:val="21"/>
          <w:szCs w:val="21"/>
        </w:rPr>
        <w:t> </w:t>
      </w:r>
      <w:r w:rsidRPr="00016DDB">
        <w:rPr>
          <w:rStyle w:val="ng-star-inserted"/>
          <w:rFonts w:ascii="Helvetica Neue" w:hAnsi="Helvetica Neue"/>
          <w:b/>
          <w:bCs/>
          <w:color w:val="1A1C1E"/>
          <w:sz w:val="21"/>
          <w:szCs w:val="21"/>
          <w:lang w:val="ru-RU"/>
        </w:rPr>
        <w:t>выпусками облигаций</w:t>
      </w:r>
      <w:r w:rsidRPr="00016DDB">
        <w:rPr>
          <w:rStyle w:val="ng-star-inserted"/>
          <w:rFonts w:ascii="Helvetica Neue" w:hAnsi="Helvetica Neue"/>
          <w:color w:val="1A1C1E"/>
          <w:sz w:val="21"/>
          <w:szCs w:val="21"/>
          <w:lang w:val="ru-RU"/>
        </w:rPr>
        <w:t>, составляя трастовые соглашения и обеспечивая соблюдение всех регуляторных требований.</w:t>
      </w:r>
    </w:p>
    <w:p w:rsidR="00016DDB" w:rsidRPr="00016DDB" w:rsidRDefault="00016DDB" w:rsidP="00016DDB">
      <w:pPr>
        <w:pStyle w:val="ng-star-inserted1"/>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016DDB">
        <w:rPr>
          <w:rStyle w:val="ng-star-inserted"/>
          <w:rFonts w:ascii="Helvetica Neue" w:hAnsi="Helvetica Neue"/>
          <w:b/>
          <w:bCs/>
          <w:color w:val="1A1C1E"/>
          <w:sz w:val="21"/>
          <w:szCs w:val="21"/>
          <w:lang w:val="ru-RU"/>
        </w:rPr>
        <w:t>Соблюдение законодательства о ценных бумагах и корпоративное управление:</w:t>
      </w:r>
      <w:r>
        <w:rPr>
          <w:rStyle w:val="ng-star-inserted"/>
          <w:rFonts w:ascii="Helvetica Neue" w:hAnsi="Helvetica Neue"/>
          <w:color w:val="1A1C1E"/>
          <w:sz w:val="21"/>
          <w:szCs w:val="21"/>
        </w:rPr>
        <w:t> </w:t>
      </w:r>
      <w:r w:rsidRPr="00016DDB">
        <w:rPr>
          <w:rStyle w:val="ng-star-inserted"/>
          <w:rFonts w:ascii="Helvetica Neue" w:hAnsi="Helvetica Neue"/>
          <w:color w:val="1A1C1E"/>
          <w:sz w:val="21"/>
          <w:szCs w:val="21"/>
          <w:lang w:val="ru-RU"/>
        </w:rPr>
        <w:t>Для компаний с публично торгуемыми ценными бумагами (или стремящихся к этому) текущее соблюдение требований имеет первостепенное значение. Мы предоставляем сложные консультации по соблюдению</w:t>
      </w:r>
      <w:r>
        <w:rPr>
          <w:rStyle w:val="ng-star-inserted"/>
          <w:rFonts w:ascii="Helvetica Neue" w:hAnsi="Helvetica Neue"/>
          <w:color w:val="1A1C1E"/>
          <w:sz w:val="21"/>
          <w:szCs w:val="21"/>
        </w:rPr>
        <w:t> </w:t>
      </w:r>
      <w:r w:rsidRPr="00016DDB">
        <w:rPr>
          <w:rStyle w:val="ng-star-inserted"/>
          <w:rFonts w:ascii="Helvetica Neue" w:hAnsi="Helvetica Neue"/>
          <w:b/>
          <w:bCs/>
          <w:color w:val="1A1C1E"/>
          <w:sz w:val="21"/>
          <w:szCs w:val="21"/>
          <w:lang w:val="ru-RU"/>
        </w:rPr>
        <w:t>Закона Грузии «О рынке ценных бумаг»</w:t>
      </w:r>
      <w:r>
        <w:rPr>
          <w:rStyle w:val="ng-star-inserted"/>
          <w:rFonts w:ascii="Helvetica Neue" w:hAnsi="Helvetica Neue"/>
          <w:color w:val="1A1C1E"/>
          <w:sz w:val="21"/>
          <w:szCs w:val="21"/>
        </w:rPr>
        <w:t> </w:t>
      </w:r>
      <w:r w:rsidRPr="00016DDB">
        <w:rPr>
          <w:rStyle w:val="ng-star-inserted"/>
          <w:rFonts w:ascii="Helvetica Neue" w:hAnsi="Helvetica Neue"/>
          <w:color w:val="1A1C1E"/>
          <w:sz w:val="21"/>
          <w:szCs w:val="21"/>
          <w:lang w:val="ru-RU"/>
        </w:rPr>
        <w:t>и нормативных актов НБГ. Это включает консультирование по обязательствам по периодическому раскрытию информации и отчетности, навигацию в сложных правилах об</w:t>
      </w:r>
      <w:r>
        <w:rPr>
          <w:rStyle w:val="ng-star-inserted"/>
          <w:rFonts w:ascii="Helvetica Neue" w:hAnsi="Helvetica Neue"/>
          <w:color w:val="1A1C1E"/>
          <w:sz w:val="21"/>
          <w:szCs w:val="21"/>
        </w:rPr>
        <w:t> </w:t>
      </w:r>
      <w:r w:rsidRPr="00016DDB">
        <w:rPr>
          <w:rStyle w:val="ng-star-inserted"/>
          <w:rFonts w:ascii="Helvetica Neue" w:hAnsi="Helvetica Neue"/>
          <w:b/>
          <w:bCs/>
          <w:color w:val="1A1C1E"/>
          <w:sz w:val="21"/>
          <w:szCs w:val="21"/>
          <w:lang w:val="ru-RU"/>
        </w:rPr>
        <w:t>инсайдерской торговле</w:t>
      </w:r>
      <w:r>
        <w:rPr>
          <w:rStyle w:val="ng-star-inserted"/>
          <w:rFonts w:ascii="Helvetica Neue" w:hAnsi="Helvetica Neue"/>
          <w:color w:val="1A1C1E"/>
          <w:sz w:val="21"/>
          <w:szCs w:val="21"/>
        </w:rPr>
        <w:t> </w:t>
      </w:r>
      <w:r w:rsidRPr="00016DDB">
        <w:rPr>
          <w:rStyle w:val="ng-star-inserted"/>
          <w:rFonts w:ascii="Helvetica Neue" w:hAnsi="Helvetica Neue"/>
          <w:color w:val="1A1C1E"/>
          <w:sz w:val="21"/>
          <w:szCs w:val="21"/>
          <w:lang w:val="ru-RU"/>
        </w:rPr>
        <w:t xml:space="preserve">и </w:t>
      </w:r>
      <w:r w:rsidRPr="00016DDB">
        <w:rPr>
          <w:rStyle w:val="ng-star-inserted"/>
          <w:rFonts w:ascii="Helvetica Neue" w:hAnsi="Helvetica Neue"/>
          <w:color w:val="1A1C1E"/>
          <w:sz w:val="21"/>
          <w:szCs w:val="21"/>
          <w:lang w:val="ru-RU"/>
        </w:rPr>
        <w:lastRenderedPageBreak/>
        <w:t>обеспечение соответствия корпоративных коммуникаций регуляциям о злоупотреблениях на рынке. Мы проводим проактивное обучение для советов директоров и высшего руководства для обеспечения культуры абсолютного соответствия.</w:t>
      </w:r>
    </w:p>
    <w:p w:rsidR="00016DDB" w:rsidRPr="00016DDB" w:rsidRDefault="00016DDB" w:rsidP="00016DDB">
      <w:pPr>
        <w:pStyle w:val="ng-star-inserted1"/>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016DDB">
        <w:rPr>
          <w:rStyle w:val="ng-star-inserted"/>
          <w:rFonts w:ascii="Helvetica Neue" w:hAnsi="Helvetica Neue"/>
          <w:b/>
          <w:bCs/>
          <w:color w:val="1A1C1E"/>
          <w:sz w:val="21"/>
          <w:szCs w:val="21"/>
          <w:lang w:val="ru-RU"/>
        </w:rPr>
        <w:t>Судебные споры по ценным бумагам и регуляторные расследования:</w:t>
      </w:r>
      <w:r>
        <w:rPr>
          <w:rStyle w:val="ng-star-inserted"/>
          <w:rFonts w:ascii="Helvetica Neue" w:hAnsi="Helvetica Neue"/>
          <w:color w:val="1A1C1E"/>
          <w:sz w:val="21"/>
          <w:szCs w:val="21"/>
        </w:rPr>
        <w:t> </w:t>
      </w:r>
      <w:r w:rsidRPr="00016DDB">
        <w:rPr>
          <w:rStyle w:val="ng-star-inserted"/>
          <w:rFonts w:ascii="Helvetica Neue" w:hAnsi="Helvetica Neue"/>
          <w:color w:val="1A1C1E"/>
          <w:sz w:val="21"/>
          <w:szCs w:val="21"/>
          <w:lang w:val="ru-RU"/>
        </w:rPr>
        <w:t>Когда возникают споры или регуляторный контроль, требуется специализированная защита. Мы обеспечиваем мощное</w:t>
      </w:r>
      <w:r>
        <w:rPr>
          <w:rStyle w:val="ng-star-inserted"/>
          <w:rFonts w:ascii="Helvetica Neue" w:hAnsi="Helvetica Neue"/>
          <w:color w:val="1A1C1E"/>
          <w:sz w:val="21"/>
          <w:szCs w:val="21"/>
        </w:rPr>
        <w:t> </w:t>
      </w:r>
      <w:r w:rsidRPr="00016DDB">
        <w:rPr>
          <w:rStyle w:val="ng-star-inserted"/>
          <w:rFonts w:ascii="Helvetica Neue" w:hAnsi="Helvetica Neue"/>
          <w:b/>
          <w:bCs/>
          <w:color w:val="1A1C1E"/>
          <w:sz w:val="21"/>
          <w:szCs w:val="21"/>
          <w:lang w:val="ru-RU"/>
        </w:rPr>
        <w:t>представительство в судебных спорах по ценным бумагам</w:t>
      </w:r>
      <w:r w:rsidRPr="00016DDB">
        <w:rPr>
          <w:rStyle w:val="ng-star-inserted"/>
          <w:rFonts w:ascii="Helvetica Neue" w:hAnsi="Helvetica Neue"/>
          <w:color w:val="1A1C1E"/>
          <w:sz w:val="21"/>
          <w:szCs w:val="21"/>
          <w:lang w:val="ru-RU"/>
        </w:rPr>
        <w:t>, защищая компании и их директоров от коллективных исков акционеров и других претензий, связанных с размещением ценных бумаг. Кроме того, мы представляем клиентов в ходе</w:t>
      </w:r>
      <w:r>
        <w:rPr>
          <w:rStyle w:val="ng-star-inserted"/>
          <w:rFonts w:ascii="Helvetica Neue" w:hAnsi="Helvetica Neue"/>
          <w:color w:val="1A1C1E"/>
          <w:sz w:val="21"/>
          <w:szCs w:val="21"/>
        </w:rPr>
        <w:t> </w:t>
      </w:r>
      <w:r w:rsidRPr="00016DDB">
        <w:rPr>
          <w:rStyle w:val="ng-star-inserted"/>
          <w:rFonts w:ascii="Helvetica Neue" w:hAnsi="Helvetica Neue"/>
          <w:b/>
          <w:bCs/>
          <w:color w:val="1A1C1E"/>
          <w:sz w:val="21"/>
          <w:szCs w:val="21"/>
          <w:lang w:val="ru-RU"/>
        </w:rPr>
        <w:t>регуляторных расследований</w:t>
      </w:r>
      <w:r w:rsidRPr="00016DDB">
        <w:rPr>
          <w:rStyle w:val="ng-star-inserted"/>
          <w:rFonts w:ascii="Helvetica Neue" w:hAnsi="Helvetica Neue"/>
          <w:color w:val="1A1C1E"/>
          <w:sz w:val="21"/>
          <w:szCs w:val="21"/>
          <w:lang w:val="ru-RU"/>
        </w:rPr>
        <w:t>, проводимых Национальным банком Грузии, умело навигируя в запросах и защищая интересы наших клиентов с помощью стратегической, хорошо обоснованной аргументации.</w:t>
      </w:r>
    </w:p>
    <w:p w:rsidR="00016DDB" w:rsidRPr="00016DDB" w:rsidRDefault="00016DDB" w:rsidP="00016DDB">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016DDB">
        <w:rPr>
          <w:rStyle w:val="ng-star-inserted"/>
          <w:rFonts w:ascii="Helvetica Neue" w:hAnsi="Helvetica Neue"/>
          <w:color w:val="1A1C1E"/>
          <w:sz w:val="21"/>
          <w:szCs w:val="21"/>
          <w:lang w:val="ru-RU"/>
        </w:rPr>
        <w:t>Навигация на рынках капитала — это высшее испытание юридической и финансовой зрелости компании. Мы предоставляем экспертное руководство и непоколебимое исполнение, необходимые для прохождения этого испытания и достижения ваших самых амбициозных финансовых целей.</w:t>
      </w:r>
    </w:p>
    <w:p w:rsidR="00016DDB" w:rsidRPr="00016DDB" w:rsidRDefault="00016DDB" w:rsidP="00016DDB">
      <w:pPr>
        <w:pStyle w:val="ng-star-inserted1"/>
        <w:shd w:val="clear" w:color="auto" w:fill="FFFFFF"/>
        <w:spacing w:after="0" w:afterAutospacing="0" w:line="300" w:lineRule="atLeast"/>
        <w:jc w:val="both"/>
        <w:rPr>
          <w:rFonts w:ascii="Helvetica Neue" w:hAnsi="Helvetica Neue"/>
          <w:color w:val="1A1C1E"/>
          <w:sz w:val="21"/>
          <w:szCs w:val="21"/>
          <w:lang w:val="ru-RU"/>
        </w:rPr>
      </w:pPr>
      <w:r w:rsidRPr="00016DDB">
        <w:rPr>
          <w:rStyle w:val="ng-star-inserted"/>
          <w:rFonts w:ascii="Helvetica Neue" w:hAnsi="Helvetica Neue"/>
          <w:b/>
          <w:bCs/>
          <w:color w:val="1A1C1E"/>
          <w:sz w:val="21"/>
          <w:szCs w:val="21"/>
          <w:lang w:val="ru-RU"/>
        </w:rPr>
        <w:t>Для получения экспертного юридического руководства в вашем следующем размещении ценных бумаг или сделке на рынках капитала свяжитесь с нашей командой для стратегической консультации.</w:t>
      </w:r>
    </w:p>
    <w:p w:rsidR="00B1129A" w:rsidRPr="00016DDB" w:rsidRDefault="00B1129A" w:rsidP="00016DDB">
      <w:pPr>
        <w:pStyle w:val="Heading1"/>
        <w:jc w:val="both"/>
        <w:rPr>
          <w:lang w:val="ru-RU"/>
        </w:rPr>
      </w:pPr>
    </w:p>
    <w:p w:rsidR="00715EF3" w:rsidRDefault="0056718A" w:rsidP="00016DDB">
      <w:pPr>
        <w:jc w:val="both"/>
        <w:rPr>
          <w:lang w:val="ru-RU"/>
        </w:rPr>
      </w:pPr>
    </w:p>
    <w:p w:rsidR="0056718A" w:rsidRDefault="0056718A" w:rsidP="00016DDB">
      <w:pPr>
        <w:jc w:val="both"/>
        <w:rPr>
          <w:lang w:val="ru-RU"/>
        </w:rPr>
      </w:pPr>
    </w:p>
    <w:p w:rsidR="0056718A" w:rsidRDefault="0056718A" w:rsidP="0056718A">
      <w:pPr>
        <w:pStyle w:val="Heading3"/>
      </w:pPr>
      <w:r>
        <w:rPr>
          <w:rStyle w:val="ng-star-inserted"/>
        </w:rPr>
        <w:t>ნაწილი 1: ვებსაიტის კონტენტ</w:t>
      </w:r>
      <w:r>
        <w:rPr>
          <w:rStyle w:val="ng-star-inserted"/>
          <w:rFonts w:ascii="Sylfaen" w:hAnsi="Sylfaen" w:cs="Sylfaen"/>
        </w:rPr>
        <w:t>ი</w:t>
      </w:r>
    </w:p>
    <w:p w:rsidR="0056718A" w:rsidRDefault="0056718A" w:rsidP="0056718A">
      <w:r>
        <w:pict>
          <v:rect id="_x0000_i1025" style="width:0;height:1.5pt" o:hralign="center" o:hrstd="t" o:hr="t" fillcolor="#a0a0a0" stroked="f"/>
        </w:pict>
      </w:r>
    </w:p>
    <w:p w:rsidR="0056718A" w:rsidRDefault="0056718A" w:rsidP="0056718A">
      <w:pPr>
        <w:pStyle w:val="ng-star-inserted1"/>
      </w:pPr>
      <w:r>
        <w:rPr>
          <w:rStyle w:val="ng-star-inserted"/>
          <w:b/>
          <w:bCs/>
        </w:rPr>
        <w:t>Georgian (</w:t>
      </w:r>
      <w:r>
        <w:rPr>
          <w:rStyle w:val="ng-star-inserted"/>
          <w:rFonts w:ascii="Sylfaen" w:hAnsi="Sylfaen" w:cs="Sylfaen"/>
          <w:b/>
          <w:bCs/>
        </w:rPr>
        <w:t>ქართული</w:t>
      </w:r>
      <w:r>
        <w:rPr>
          <w:rStyle w:val="ng-star-inserted"/>
          <w:b/>
          <w:bCs/>
        </w:rPr>
        <w:t>)</w:t>
      </w:r>
    </w:p>
    <w:p w:rsidR="0056718A" w:rsidRDefault="0056718A" w:rsidP="0056718A">
      <w:pPr>
        <w:pStyle w:val="ng-star-inserted1"/>
      </w:pPr>
      <w:r>
        <w:rPr>
          <w:rStyle w:val="ng-star-inserted"/>
          <w:b/>
          <w:bCs/>
        </w:rPr>
        <w:t>Title:</w:t>
      </w:r>
      <w:r>
        <w:br/>
      </w:r>
      <w:r>
        <w:rPr>
          <w:rStyle w:val="ng-star-inserted"/>
          <w:rFonts w:ascii="Sylfaen" w:hAnsi="Sylfaen" w:cs="Sylfaen"/>
        </w:rPr>
        <w:t>ფასიანი</w:t>
      </w:r>
      <w:r>
        <w:rPr>
          <w:rStyle w:val="ng-star-inserted"/>
        </w:rPr>
        <w:t xml:space="preserve"> </w:t>
      </w:r>
      <w:r>
        <w:rPr>
          <w:rStyle w:val="ng-star-inserted"/>
          <w:rFonts w:ascii="Sylfaen" w:hAnsi="Sylfaen" w:cs="Sylfaen"/>
        </w:rPr>
        <w:t>ქაღალდები</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კაპიტალის</w:t>
      </w:r>
      <w:r>
        <w:rPr>
          <w:rStyle w:val="ng-star-inserted"/>
        </w:rPr>
        <w:t xml:space="preserve"> </w:t>
      </w:r>
      <w:r>
        <w:rPr>
          <w:rStyle w:val="ng-star-inserted"/>
          <w:rFonts w:ascii="Sylfaen" w:hAnsi="Sylfaen" w:cs="Sylfaen"/>
        </w:rPr>
        <w:t>ბაზრები</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ზრდის</w:t>
      </w:r>
      <w:r>
        <w:rPr>
          <w:rStyle w:val="ng-star-inserted"/>
        </w:rPr>
        <w:t xml:space="preserve"> </w:t>
      </w:r>
      <w:r>
        <w:rPr>
          <w:rStyle w:val="ng-star-inserted"/>
          <w:rFonts w:ascii="Sylfaen" w:hAnsi="Sylfaen" w:cs="Sylfaen"/>
        </w:rPr>
        <w:t>კაპიტალის</w:t>
      </w:r>
      <w:r>
        <w:rPr>
          <w:rStyle w:val="ng-star-inserted"/>
        </w:rPr>
        <w:t xml:space="preserve"> </w:t>
      </w:r>
      <w:r>
        <w:rPr>
          <w:rStyle w:val="ng-star-inserted"/>
          <w:rFonts w:ascii="Sylfaen" w:hAnsi="Sylfaen" w:cs="Sylfaen"/>
        </w:rPr>
        <w:t>იურიდიული</w:t>
      </w:r>
      <w:r>
        <w:rPr>
          <w:rStyle w:val="ng-star-inserted"/>
        </w:rPr>
        <w:t xml:space="preserve"> </w:t>
      </w:r>
      <w:r>
        <w:rPr>
          <w:rStyle w:val="ng-star-inserted"/>
          <w:rFonts w:ascii="Sylfaen" w:hAnsi="Sylfaen" w:cs="Sylfaen"/>
        </w:rPr>
        <w:t>ინჟინერია</w:t>
      </w:r>
    </w:p>
    <w:p w:rsidR="0056718A" w:rsidRDefault="0056718A" w:rsidP="0056718A">
      <w:pPr>
        <w:pStyle w:val="ng-star-inserted1"/>
      </w:pPr>
      <w:r>
        <w:rPr>
          <w:rStyle w:val="ng-star-inserted"/>
          <w:b/>
          <w:bCs/>
        </w:rPr>
        <w:t>Short Description:</w:t>
      </w:r>
      <w:r>
        <w:br/>
      </w:r>
      <w:r>
        <w:rPr>
          <w:rStyle w:val="ng-star-inserted"/>
          <w:rFonts w:ascii="Sylfaen" w:hAnsi="Sylfaen" w:cs="Sylfaen"/>
        </w:rPr>
        <w:t>ისტორიული</w:t>
      </w:r>
      <w:r>
        <w:rPr>
          <w:rStyle w:val="ng-star-inserted"/>
        </w:rPr>
        <w:t xml:space="preserve"> IPO-</w:t>
      </w:r>
      <w:r>
        <w:rPr>
          <w:rStyle w:val="ng-star-inserted"/>
          <w:rFonts w:ascii="Sylfaen" w:hAnsi="Sylfaen" w:cs="Sylfaen"/>
        </w:rPr>
        <w:t>დან</w:t>
      </w:r>
      <w:r>
        <w:rPr>
          <w:rStyle w:val="ng-star-inserted"/>
        </w:rPr>
        <w:t xml:space="preserve"> </w:t>
      </w:r>
      <w:r>
        <w:rPr>
          <w:rStyle w:val="ng-star-inserted"/>
          <w:rFonts w:ascii="Sylfaen" w:hAnsi="Sylfaen" w:cs="Sylfaen"/>
        </w:rPr>
        <w:t>სტრატეგიულ</w:t>
      </w:r>
      <w:r>
        <w:rPr>
          <w:rStyle w:val="ng-star-inserted"/>
        </w:rPr>
        <w:t xml:space="preserve"> </w:t>
      </w:r>
      <w:r>
        <w:rPr>
          <w:rStyle w:val="ng-star-inserted"/>
          <w:rFonts w:ascii="Sylfaen" w:hAnsi="Sylfaen" w:cs="Sylfaen"/>
        </w:rPr>
        <w:t>კერძო</w:t>
      </w:r>
      <w:r>
        <w:rPr>
          <w:rStyle w:val="ng-star-inserted"/>
        </w:rPr>
        <w:t xml:space="preserve"> </w:t>
      </w:r>
      <w:r>
        <w:rPr>
          <w:rStyle w:val="ng-star-inserted"/>
          <w:rFonts w:ascii="Sylfaen" w:hAnsi="Sylfaen" w:cs="Sylfaen"/>
        </w:rPr>
        <w:t>განთავსებამდე</w:t>
      </w:r>
      <w:r>
        <w:rPr>
          <w:rStyle w:val="ng-star-inserted"/>
        </w:rPr>
        <w:t xml:space="preserve">, Legal Sandbox Georgia </w:t>
      </w:r>
      <w:r>
        <w:rPr>
          <w:rStyle w:val="ng-star-inserted"/>
          <w:rFonts w:ascii="Sylfaen" w:hAnsi="Sylfaen" w:cs="Sylfaen"/>
        </w:rPr>
        <w:t>არის</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იურიდიული</w:t>
      </w:r>
      <w:r>
        <w:rPr>
          <w:rStyle w:val="ng-star-inserted"/>
        </w:rPr>
        <w:t xml:space="preserve"> </w:t>
      </w:r>
      <w:r>
        <w:rPr>
          <w:rStyle w:val="ng-star-inserted"/>
          <w:rFonts w:ascii="Sylfaen" w:hAnsi="Sylfaen" w:cs="Sylfaen"/>
        </w:rPr>
        <w:t>არქიტექტორი</w:t>
      </w:r>
      <w:r>
        <w:rPr>
          <w:rStyle w:val="ng-star-inserted"/>
        </w:rPr>
        <w:t xml:space="preserve"> </w:t>
      </w:r>
      <w:r>
        <w:rPr>
          <w:rStyle w:val="ng-star-inserted"/>
          <w:rFonts w:ascii="Sylfaen" w:hAnsi="Sylfaen" w:cs="Sylfaen"/>
        </w:rPr>
        <w:t>კაპიტალის</w:t>
      </w:r>
      <w:r>
        <w:rPr>
          <w:rStyle w:val="ng-star-inserted"/>
        </w:rPr>
        <w:t xml:space="preserve"> </w:t>
      </w:r>
      <w:r>
        <w:rPr>
          <w:rStyle w:val="ng-star-inserted"/>
          <w:rFonts w:ascii="Sylfaen" w:hAnsi="Sylfaen" w:cs="Sylfaen"/>
        </w:rPr>
        <w:t>ბაზრებზე</w:t>
      </w:r>
      <w:r>
        <w:rPr>
          <w:rStyle w:val="ng-star-inserted"/>
        </w:rPr>
        <w:t xml:space="preserve">. </w:t>
      </w:r>
      <w:r>
        <w:rPr>
          <w:rStyle w:val="ng-star-inserted"/>
          <w:rFonts w:ascii="Sylfaen" w:hAnsi="Sylfaen" w:cs="Sylfaen"/>
        </w:rPr>
        <w:t>ჩვენ</w:t>
      </w:r>
      <w:r>
        <w:rPr>
          <w:rStyle w:val="ng-star-inserted"/>
        </w:rPr>
        <w:t xml:space="preserve"> </w:t>
      </w:r>
      <w:r>
        <w:rPr>
          <w:rStyle w:val="ng-star-inserted"/>
          <w:rFonts w:ascii="Sylfaen" w:hAnsi="Sylfaen" w:cs="Sylfaen"/>
        </w:rPr>
        <w:t>ვმართავთ</w:t>
      </w:r>
      <w:r>
        <w:rPr>
          <w:rStyle w:val="ng-star-inserted"/>
        </w:rPr>
        <w:t xml:space="preserve"> </w:t>
      </w:r>
      <w:r>
        <w:rPr>
          <w:rStyle w:val="ng-star-inserted"/>
          <w:rFonts w:ascii="Sylfaen" w:hAnsi="Sylfaen" w:cs="Sylfaen"/>
        </w:rPr>
        <w:t>მარეგულირებელ</w:t>
      </w:r>
      <w:r>
        <w:rPr>
          <w:rStyle w:val="ng-star-inserted"/>
        </w:rPr>
        <w:t xml:space="preserve"> </w:t>
      </w:r>
      <w:r>
        <w:rPr>
          <w:rStyle w:val="ng-star-inserted"/>
          <w:rFonts w:ascii="Sylfaen" w:hAnsi="Sylfaen" w:cs="Sylfaen"/>
        </w:rPr>
        <w:t>სირთულეებს</w:t>
      </w:r>
      <w:r>
        <w:rPr>
          <w:rStyle w:val="ng-star-inserted"/>
        </w:rPr>
        <w:t xml:space="preserve">, </w:t>
      </w:r>
      <w:r>
        <w:rPr>
          <w:rStyle w:val="ng-star-inserted"/>
          <w:rFonts w:ascii="Sylfaen" w:hAnsi="Sylfaen" w:cs="Sylfaen"/>
        </w:rPr>
        <w:t>რათა</w:t>
      </w:r>
      <w:r>
        <w:rPr>
          <w:rStyle w:val="ng-star-inserted"/>
        </w:rPr>
        <w:t xml:space="preserve"> </w:t>
      </w:r>
      <w:r>
        <w:rPr>
          <w:rStyle w:val="ng-star-inserted"/>
          <w:rFonts w:ascii="Sylfaen" w:hAnsi="Sylfaen" w:cs="Sylfaen"/>
        </w:rPr>
        <w:t>თქვენმა</w:t>
      </w:r>
      <w:r>
        <w:rPr>
          <w:rStyle w:val="ng-star-inserted"/>
        </w:rPr>
        <w:t xml:space="preserve"> </w:t>
      </w:r>
      <w:r>
        <w:rPr>
          <w:rStyle w:val="ng-star-inserted"/>
          <w:rFonts w:ascii="Sylfaen" w:hAnsi="Sylfaen" w:cs="Sylfaen"/>
        </w:rPr>
        <w:t>ამბიციამ</w:t>
      </w:r>
      <w:r>
        <w:rPr>
          <w:rStyle w:val="ng-star-inserted"/>
        </w:rPr>
        <w:t xml:space="preserve"> </w:t>
      </w:r>
      <w:r>
        <w:rPr>
          <w:rStyle w:val="ng-star-inserted"/>
          <w:rFonts w:ascii="Sylfaen" w:hAnsi="Sylfaen" w:cs="Sylfaen"/>
        </w:rPr>
        <w:t>ფინანსური</w:t>
      </w:r>
      <w:r>
        <w:rPr>
          <w:rStyle w:val="ng-star-inserted"/>
        </w:rPr>
        <w:t xml:space="preserve"> </w:t>
      </w:r>
      <w:r>
        <w:rPr>
          <w:rStyle w:val="ng-star-inserted"/>
          <w:rFonts w:ascii="Sylfaen" w:hAnsi="Sylfaen" w:cs="Sylfaen"/>
        </w:rPr>
        <w:t>წარმატება</w:t>
      </w:r>
      <w:r>
        <w:rPr>
          <w:rStyle w:val="ng-star-inserted"/>
        </w:rPr>
        <w:t xml:space="preserve"> </w:t>
      </w:r>
      <w:r>
        <w:rPr>
          <w:rStyle w:val="ng-star-inserted"/>
          <w:rFonts w:ascii="Sylfaen" w:hAnsi="Sylfaen" w:cs="Sylfaen"/>
        </w:rPr>
        <w:t>მოიტანოს</w:t>
      </w:r>
      <w:r>
        <w:rPr>
          <w:rStyle w:val="ng-star-inserted"/>
        </w:rPr>
        <w:t>.</w:t>
      </w:r>
    </w:p>
    <w:p w:rsidR="0056718A" w:rsidRDefault="0056718A" w:rsidP="0056718A">
      <w:pPr>
        <w:pStyle w:val="ng-star-inserted1"/>
      </w:pPr>
      <w:r>
        <w:rPr>
          <w:rStyle w:val="ng-star-inserted"/>
          <w:b/>
          <w:bCs/>
        </w:rPr>
        <w:t>Full Content:</w:t>
      </w:r>
      <w:r>
        <w:br/>
      </w:r>
      <w:r>
        <w:rPr>
          <w:rStyle w:val="ng-star-inserted"/>
          <w:rFonts w:ascii="Sylfaen" w:hAnsi="Sylfaen" w:cs="Sylfaen"/>
        </w:rPr>
        <w:t>კაპიტალის</w:t>
      </w:r>
      <w:r>
        <w:rPr>
          <w:rStyle w:val="ng-star-inserted"/>
        </w:rPr>
        <w:t xml:space="preserve"> </w:t>
      </w:r>
      <w:r>
        <w:rPr>
          <w:rStyle w:val="ng-star-inserted"/>
          <w:rFonts w:ascii="Sylfaen" w:hAnsi="Sylfaen" w:cs="Sylfaen"/>
        </w:rPr>
        <w:t>ბაზრები</w:t>
      </w:r>
      <w:r>
        <w:rPr>
          <w:rStyle w:val="ng-star-inserted"/>
        </w:rPr>
        <w:t xml:space="preserve"> </w:t>
      </w:r>
      <w:r>
        <w:rPr>
          <w:rStyle w:val="ng-star-inserted"/>
          <w:rFonts w:ascii="Sylfaen" w:hAnsi="Sylfaen" w:cs="Sylfaen"/>
        </w:rPr>
        <w:t>კორპორატიული</w:t>
      </w:r>
      <w:r>
        <w:rPr>
          <w:rStyle w:val="ng-star-inserted"/>
        </w:rPr>
        <w:t xml:space="preserve"> </w:t>
      </w:r>
      <w:r>
        <w:rPr>
          <w:rStyle w:val="ng-star-inserted"/>
          <w:rFonts w:ascii="Sylfaen" w:hAnsi="Sylfaen" w:cs="Sylfaen"/>
        </w:rPr>
        <w:t>ზრდისა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დაფინანსების</w:t>
      </w:r>
      <w:r>
        <w:rPr>
          <w:rStyle w:val="ng-star-inserted"/>
        </w:rPr>
        <w:t xml:space="preserve"> </w:t>
      </w:r>
      <w:r>
        <w:rPr>
          <w:rStyle w:val="ng-star-inserted"/>
          <w:rFonts w:ascii="Sylfaen" w:hAnsi="Sylfaen" w:cs="Sylfaen"/>
        </w:rPr>
        <w:t>საბოლოო</w:t>
      </w:r>
      <w:r>
        <w:rPr>
          <w:rStyle w:val="ng-star-inserted"/>
        </w:rPr>
        <w:t xml:space="preserve"> </w:t>
      </w:r>
      <w:r>
        <w:rPr>
          <w:rStyle w:val="ng-star-inserted"/>
          <w:rFonts w:ascii="Sylfaen" w:hAnsi="Sylfaen" w:cs="Sylfaen"/>
        </w:rPr>
        <w:t>ასპარეზია</w:t>
      </w:r>
      <w:r>
        <w:rPr>
          <w:rStyle w:val="ng-star-inserted"/>
        </w:rPr>
        <w:t xml:space="preserve">. </w:t>
      </w:r>
      <w:r>
        <w:rPr>
          <w:rStyle w:val="ng-star-inserted"/>
          <w:rFonts w:ascii="Sylfaen" w:hAnsi="Sylfaen" w:cs="Sylfaen"/>
        </w:rPr>
        <w:t>ამ</w:t>
      </w:r>
      <w:r>
        <w:rPr>
          <w:rStyle w:val="ng-star-inserted"/>
        </w:rPr>
        <w:t xml:space="preserve"> </w:t>
      </w:r>
      <w:r>
        <w:rPr>
          <w:rStyle w:val="ng-star-inserted"/>
          <w:rFonts w:ascii="Sylfaen" w:hAnsi="Sylfaen" w:cs="Sylfaen"/>
        </w:rPr>
        <w:t>ბაზრებზე</w:t>
      </w:r>
      <w:r>
        <w:rPr>
          <w:rStyle w:val="ng-star-inserted"/>
        </w:rPr>
        <w:t xml:space="preserve"> </w:t>
      </w:r>
      <w:r>
        <w:rPr>
          <w:rStyle w:val="ng-star-inserted"/>
          <w:rFonts w:ascii="Sylfaen" w:hAnsi="Sylfaen" w:cs="Sylfaen"/>
        </w:rPr>
        <w:t>წვდომა</w:t>
      </w:r>
      <w:r>
        <w:rPr>
          <w:rStyle w:val="ng-star-inserted"/>
        </w:rPr>
        <w:t xml:space="preserve"> — </w:t>
      </w:r>
      <w:r>
        <w:rPr>
          <w:rStyle w:val="ng-star-inserted"/>
          <w:rFonts w:ascii="Sylfaen" w:hAnsi="Sylfaen" w:cs="Sylfaen"/>
        </w:rPr>
        <w:t>იქნება</w:t>
      </w:r>
      <w:r>
        <w:rPr>
          <w:rStyle w:val="ng-star-inserted"/>
        </w:rPr>
        <w:t xml:space="preserve"> </w:t>
      </w:r>
      <w:r>
        <w:rPr>
          <w:rStyle w:val="ng-star-inserted"/>
          <w:rFonts w:ascii="Sylfaen" w:hAnsi="Sylfaen" w:cs="Sylfaen"/>
        </w:rPr>
        <w:t>ეს</w:t>
      </w:r>
      <w:r>
        <w:rPr>
          <w:rStyle w:val="ng-star-inserted"/>
        </w:rPr>
        <w:t xml:space="preserve"> </w:t>
      </w:r>
      <w:r>
        <w:rPr>
          <w:rStyle w:val="ng-star-inserted"/>
          <w:rFonts w:ascii="Sylfaen" w:hAnsi="Sylfaen" w:cs="Sylfaen"/>
        </w:rPr>
        <w:t>პირველადი</w:t>
      </w:r>
      <w:r>
        <w:rPr>
          <w:rStyle w:val="ng-star-inserted"/>
        </w:rPr>
        <w:t xml:space="preserve"> </w:t>
      </w:r>
      <w:r>
        <w:rPr>
          <w:rStyle w:val="ng-star-inserted"/>
          <w:rFonts w:ascii="Sylfaen" w:hAnsi="Sylfaen" w:cs="Sylfaen"/>
        </w:rPr>
        <w:t>საჯარო</w:t>
      </w:r>
      <w:r>
        <w:rPr>
          <w:rStyle w:val="ng-star-inserted"/>
        </w:rPr>
        <w:t xml:space="preserve"> </w:t>
      </w:r>
      <w:r>
        <w:rPr>
          <w:rStyle w:val="ng-star-inserted"/>
          <w:rFonts w:ascii="Sylfaen" w:hAnsi="Sylfaen" w:cs="Sylfaen"/>
        </w:rPr>
        <w:t>შეთავაზების</w:t>
      </w:r>
      <w:r>
        <w:rPr>
          <w:rStyle w:val="ng-star-inserted"/>
        </w:rPr>
        <w:t xml:space="preserve"> (IPO), </w:t>
      </w:r>
      <w:r>
        <w:rPr>
          <w:rStyle w:val="ng-star-inserted"/>
          <w:rFonts w:ascii="Sylfaen" w:hAnsi="Sylfaen" w:cs="Sylfaen"/>
        </w:rPr>
        <w:t>დახვეწილი</w:t>
      </w:r>
      <w:r>
        <w:rPr>
          <w:rStyle w:val="ng-star-inserted"/>
        </w:rPr>
        <w:t xml:space="preserve"> </w:t>
      </w:r>
      <w:r>
        <w:rPr>
          <w:rStyle w:val="ng-star-inserted"/>
          <w:rFonts w:ascii="Sylfaen" w:hAnsi="Sylfaen" w:cs="Sylfaen"/>
        </w:rPr>
        <w:t>კერძო</w:t>
      </w:r>
      <w:r>
        <w:rPr>
          <w:rStyle w:val="ng-star-inserted"/>
        </w:rPr>
        <w:t xml:space="preserve"> </w:t>
      </w:r>
      <w:r>
        <w:rPr>
          <w:rStyle w:val="ng-star-inserted"/>
          <w:rFonts w:ascii="Sylfaen" w:hAnsi="Sylfaen" w:cs="Sylfaen"/>
        </w:rPr>
        <w:t>განთავსების</w:t>
      </w:r>
      <w:r>
        <w:rPr>
          <w:rStyle w:val="ng-star-inserted"/>
        </w:rPr>
        <w:t xml:space="preserve">, </w:t>
      </w:r>
      <w:r>
        <w:rPr>
          <w:rStyle w:val="ng-star-inserted"/>
          <w:rFonts w:ascii="Sylfaen" w:hAnsi="Sylfaen" w:cs="Sylfaen"/>
        </w:rPr>
        <w:t>თუ</w:t>
      </w:r>
      <w:r>
        <w:rPr>
          <w:rStyle w:val="ng-star-inserted"/>
        </w:rPr>
        <w:t xml:space="preserve"> </w:t>
      </w:r>
      <w:r>
        <w:rPr>
          <w:rStyle w:val="ng-star-inserted"/>
          <w:rFonts w:ascii="Sylfaen" w:hAnsi="Sylfaen" w:cs="Sylfaen"/>
        </w:rPr>
        <w:t>სტრატეგიული</w:t>
      </w:r>
      <w:r>
        <w:rPr>
          <w:rStyle w:val="ng-star-inserted"/>
        </w:rPr>
        <w:t xml:space="preserve"> </w:t>
      </w:r>
      <w:r>
        <w:rPr>
          <w:rStyle w:val="ng-star-inserted"/>
          <w:rFonts w:ascii="Sylfaen" w:hAnsi="Sylfaen" w:cs="Sylfaen"/>
        </w:rPr>
        <w:t>კორპორატიული</w:t>
      </w:r>
      <w:r>
        <w:rPr>
          <w:rStyle w:val="ng-star-inserted"/>
        </w:rPr>
        <w:t xml:space="preserve"> </w:t>
      </w:r>
      <w:r>
        <w:rPr>
          <w:rStyle w:val="ng-star-inserted"/>
          <w:rFonts w:ascii="Sylfaen" w:hAnsi="Sylfaen" w:cs="Sylfaen"/>
        </w:rPr>
        <w:t>ობლიგაციების</w:t>
      </w:r>
      <w:r>
        <w:rPr>
          <w:rStyle w:val="ng-star-inserted"/>
        </w:rPr>
        <w:t xml:space="preserve"> </w:t>
      </w:r>
      <w:r>
        <w:rPr>
          <w:rStyle w:val="ng-star-inserted"/>
          <w:rFonts w:ascii="Sylfaen" w:hAnsi="Sylfaen" w:cs="Sylfaen"/>
        </w:rPr>
        <w:lastRenderedPageBreak/>
        <w:t>ემისიის</w:t>
      </w:r>
      <w:r>
        <w:rPr>
          <w:rStyle w:val="ng-star-inserted"/>
        </w:rPr>
        <w:t xml:space="preserve"> </w:t>
      </w:r>
      <w:r>
        <w:rPr>
          <w:rStyle w:val="ng-star-inserted"/>
          <w:rFonts w:ascii="Sylfaen" w:hAnsi="Sylfaen" w:cs="Sylfaen"/>
        </w:rPr>
        <w:t>გზით</w:t>
      </w:r>
      <w:r>
        <w:rPr>
          <w:rStyle w:val="ng-star-inserted"/>
        </w:rPr>
        <w:t xml:space="preserve"> — </w:t>
      </w:r>
      <w:r>
        <w:rPr>
          <w:rStyle w:val="ng-star-inserted"/>
          <w:rFonts w:ascii="Sylfaen" w:hAnsi="Sylfaen" w:cs="Sylfaen"/>
        </w:rPr>
        <w:t>ნებისმიერი</w:t>
      </w:r>
      <w:r>
        <w:rPr>
          <w:rStyle w:val="ng-star-inserted"/>
        </w:rPr>
        <w:t xml:space="preserve"> </w:t>
      </w:r>
      <w:r>
        <w:rPr>
          <w:rStyle w:val="ng-star-inserted"/>
          <w:rFonts w:ascii="Sylfaen" w:hAnsi="Sylfaen" w:cs="Sylfaen"/>
        </w:rPr>
        <w:t>კომპანიისთვის</w:t>
      </w:r>
      <w:r>
        <w:rPr>
          <w:rStyle w:val="ng-star-inserted"/>
        </w:rPr>
        <w:t xml:space="preserve"> </w:t>
      </w:r>
      <w:r>
        <w:rPr>
          <w:rStyle w:val="ng-star-inserted"/>
          <w:rFonts w:ascii="Sylfaen" w:hAnsi="Sylfaen" w:cs="Sylfaen"/>
        </w:rPr>
        <w:t>გარდამტეხი</w:t>
      </w:r>
      <w:r>
        <w:rPr>
          <w:rStyle w:val="ng-star-inserted"/>
        </w:rPr>
        <w:t xml:space="preserve"> </w:t>
      </w:r>
      <w:r>
        <w:rPr>
          <w:rStyle w:val="ng-star-inserted"/>
          <w:rFonts w:ascii="Sylfaen" w:hAnsi="Sylfaen" w:cs="Sylfaen"/>
        </w:rPr>
        <w:t>მოვლენაა</w:t>
      </w:r>
      <w:r>
        <w:rPr>
          <w:rStyle w:val="ng-star-inserted"/>
        </w:rPr>
        <w:t xml:space="preserve">. </w:t>
      </w:r>
      <w:r>
        <w:rPr>
          <w:rStyle w:val="ng-star-inserted"/>
          <w:rFonts w:ascii="Sylfaen" w:hAnsi="Sylfaen" w:cs="Sylfaen"/>
        </w:rPr>
        <w:t>ეს</w:t>
      </w:r>
      <w:r>
        <w:rPr>
          <w:rStyle w:val="ng-star-inserted"/>
        </w:rPr>
        <w:t xml:space="preserve"> </w:t>
      </w:r>
      <w:r>
        <w:rPr>
          <w:rStyle w:val="ng-star-inserted"/>
          <w:rFonts w:ascii="Sylfaen" w:hAnsi="Sylfaen" w:cs="Sylfaen"/>
        </w:rPr>
        <w:t>ასევე</w:t>
      </w:r>
      <w:r>
        <w:rPr>
          <w:rStyle w:val="ng-star-inserted"/>
        </w:rPr>
        <w:t xml:space="preserve"> </w:t>
      </w:r>
      <w:r>
        <w:rPr>
          <w:rStyle w:val="ng-star-inserted"/>
          <w:rFonts w:ascii="Sylfaen" w:hAnsi="Sylfaen" w:cs="Sylfaen"/>
        </w:rPr>
        <w:t>არის</w:t>
      </w:r>
      <w:r>
        <w:rPr>
          <w:rStyle w:val="ng-star-inserted"/>
        </w:rPr>
        <w:t xml:space="preserve"> </w:t>
      </w:r>
      <w:r>
        <w:rPr>
          <w:rStyle w:val="ng-star-inserted"/>
          <w:rFonts w:ascii="Sylfaen" w:hAnsi="Sylfaen" w:cs="Sylfaen"/>
        </w:rPr>
        <w:t>პროცესი</w:t>
      </w:r>
      <w:r>
        <w:rPr>
          <w:rStyle w:val="ng-star-inserted"/>
        </w:rPr>
        <w:t xml:space="preserve">, </w:t>
      </w:r>
      <w:r>
        <w:rPr>
          <w:rStyle w:val="ng-star-inserted"/>
          <w:rFonts w:ascii="Sylfaen" w:hAnsi="Sylfaen" w:cs="Sylfaen"/>
        </w:rPr>
        <w:t>რომელიც</w:t>
      </w:r>
      <w:r>
        <w:rPr>
          <w:rStyle w:val="ng-star-inserted"/>
        </w:rPr>
        <w:t xml:space="preserve"> </w:t>
      </w:r>
      <w:r>
        <w:rPr>
          <w:rStyle w:val="ng-star-inserted"/>
          <w:rFonts w:ascii="Sylfaen" w:hAnsi="Sylfaen" w:cs="Sylfaen"/>
        </w:rPr>
        <w:t>რეგულირდება</w:t>
      </w:r>
      <w:r>
        <w:rPr>
          <w:rStyle w:val="ng-star-inserted"/>
        </w:rPr>
        <w:t xml:space="preserve"> </w:t>
      </w:r>
      <w:r>
        <w:rPr>
          <w:rStyle w:val="ng-star-inserted"/>
          <w:rFonts w:ascii="Sylfaen" w:hAnsi="Sylfaen" w:cs="Sylfaen"/>
        </w:rPr>
        <w:t>ფასიანი</w:t>
      </w:r>
      <w:r>
        <w:rPr>
          <w:rStyle w:val="ng-star-inserted"/>
        </w:rPr>
        <w:t xml:space="preserve"> </w:t>
      </w:r>
      <w:r>
        <w:rPr>
          <w:rStyle w:val="ng-star-inserted"/>
          <w:rFonts w:ascii="Sylfaen" w:hAnsi="Sylfaen" w:cs="Sylfaen"/>
        </w:rPr>
        <w:t>ქაღალდების</w:t>
      </w:r>
      <w:r>
        <w:rPr>
          <w:rStyle w:val="ng-star-inserted"/>
        </w:rPr>
        <w:t xml:space="preserve"> </w:t>
      </w:r>
      <w:r>
        <w:rPr>
          <w:rStyle w:val="ng-star-inserted"/>
          <w:rFonts w:ascii="Sylfaen" w:hAnsi="Sylfaen" w:cs="Sylfaen"/>
        </w:rPr>
        <w:t>კანონმდებლობის</w:t>
      </w:r>
      <w:r>
        <w:rPr>
          <w:rStyle w:val="ng-star-inserted"/>
        </w:rPr>
        <w:t xml:space="preserve"> </w:t>
      </w:r>
      <w:r>
        <w:rPr>
          <w:rStyle w:val="ng-star-inserted"/>
          <w:rFonts w:ascii="Sylfaen" w:hAnsi="Sylfaen" w:cs="Sylfaen"/>
        </w:rPr>
        <w:t>რთული</w:t>
      </w:r>
      <w:r>
        <w:rPr>
          <w:rStyle w:val="ng-star-inserted"/>
        </w:rPr>
        <w:t xml:space="preserve"> </w:t>
      </w:r>
      <w:r>
        <w:rPr>
          <w:rStyle w:val="ng-star-inserted"/>
          <w:rFonts w:ascii="Sylfaen" w:hAnsi="Sylfaen" w:cs="Sylfaen"/>
        </w:rPr>
        <w:t>სისტემით</w:t>
      </w:r>
      <w:r>
        <w:rPr>
          <w:rStyle w:val="ng-star-inserted"/>
        </w:rPr>
        <w:t xml:space="preserve">. </w:t>
      </w:r>
      <w:r>
        <w:rPr>
          <w:rStyle w:val="ng-star-inserted"/>
          <w:rFonts w:ascii="Sylfaen" w:hAnsi="Sylfaen" w:cs="Sylfaen"/>
        </w:rPr>
        <w:t>ინფორმაციის</w:t>
      </w:r>
      <w:r>
        <w:rPr>
          <w:rStyle w:val="ng-star-inserted"/>
        </w:rPr>
        <w:t xml:space="preserve"> </w:t>
      </w:r>
      <w:r>
        <w:rPr>
          <w:rStyle w:val="ng-star-inserted"/>
          <w:rFonts w:ascii="Sylfaen" w:hAnsi="Sylfaen" w:cs="Sylfaen"/>
        </w:rPr>
        <w:t>გამჟღავნების</w:t>
      </w:r>
      <w:r>
        <w:rPr>
          <w:rStyle w:val="ng-star-inserted"/>
        </w:rPr>
        <w:t xml:space="preserve">, </w:t>
      </w:r>
      <w:r>
        <w:rPr>
          <w:rStyle w:val="ng-star-inserted"/>
          <w:rFonts w:ascii="Sylfaen" w:hAnsi="Sylfaen" w:cs="Sylfaen"/>
        </w:rPr>
        <w:t>შესაბამისობის</w:t>
      </w:r>
      <w:r>
        <w:rPr>
          <w:rStyle w:val="ng-star-inserted"/>
        </w:rPr>
        <w:t xml:space="preserve"> </w:t>
      </w:r>
      <w:r>
        <w:rPr>
          <w:rStyle w:val="ng-star-inserted"/>
          <w:rFonts w:ascii="Sylfaen" w:hAnsi="Sylfaen" w:cs="Sylfaen"/>
        </w:rPr>
        <w:t>ან</w:t>
      </w:r>
      <w:r>
        <w:rPr>
          <w:rStyle w:val="ng-star-inserted"/>
        </w:rPr>
        <w:t xml:space="preserve"> </w:t>
      </w:r>
      <w:r>
        <w:rPr>
          <w:rStyle w:val="ng-star-inserted"/>
          <w:rFonts w:ascii="Sylfaen" w:hAnsi="Sylfaen" w:cs="Sylfaen"/>
        </w:rPr>
        <w:t>პროცედურის</w:t>
      </w:r>
      <w:r>
        <w:rPr>
          <w:rStyle w:val="ng-star-inserted"/>
        </w:rPr>
        <w:t xml:space="preserve"> </w:t>
      </w:r>
      <w:r>
        <w:rPr>
          <w:rStyle w:val="ng-star-inserted"/>
          <w:rFonts w:ascii="Sylfaen" w:hAnsi="Sylfaen" w:cs="Sylfaen"/>
        </w:rPr>
        <w:t>ერთი</w:t>
      </w:r>
      <w:r>
        <w:rPr>
          <w:rStyle w:val="ng-star-inserted"/>
        </w:rPr>
        <w:t xml:space="preserve"> </w:t>
      </w:r>
      <w:r>
        <w:rPr>
          <w:rStyle w:val="ng-star-inserted"/>
          <w:rFonts w:ascii="Sylfaen" w:hAnsi="Sylfaen" w:cs="Sylfaen"/>
        </w:rPr>
        <w:t>მცდარი</w:t>
      </w:r>
      <w:r>
        <w:rPr>
          <w:rStyle w:val="ng-star-inserted"/>
        </w:rPr>
        <w:t xml:space="preserve"> </w:t>
      </w:r>
      <w:r>
        <w:rPr>
          <w:rStyle w:val="ng-star-inserted"/>
          <w:rFonts w:ascii="Sylfaen" w:hAnsi="Sylfaen" w:cs="Sylfaen"/>
        </w:rPr>
        <w:t>ნაბიჯი</w:t>
      </w:r>
      <w:r>
        <w:rPr>
          <w:rStyle w:val="ng-star-inserted"/>
        </w:rPr>
        <w:t xml:space="preserve"> </w:t>
      </w:r>
      <w:r>
        <w:rPr>
          <w:rStyle w:val="ng-star-inserted"/>
          <w:rFonts w:ascii="Sylfaen" w:hAnsi="Sylfaen" w:cs="Sylfaen"/>
        </w:rPr>
        <w:t>შეიძლება</w:t>
      </w:r>
      <w:r>
        <w:rPr>
          <w:rStyle w:val="ng-star-inserted"/>
        </w:rPr>
        <w:t xml:space="preserve"> </w:t>
      </w:r>
      <w:r>
        <w:rPr>
          <w:rStyle w:val="ng-star-inserted"/>
          <w:rFonts w:ascii="Sylfaen" w:hAnsi="Sylfaen" w:cs="Sylfaen"/>
        </w:rPr>
        <w:t>წარუმატებელი</w:t>
      </w:r>
      <w:r>
        <w:rPr>
          <w:rStyle w:val="ng-star-inserted"/>
        </w:rPr>
        <w:t xml:space="preserve"> </w:t>
      </w:r>
      <w:r>
        <w:rPr>
          <w:rStyle w:val="ng-star-inserted"/>
          <w:rFonts w:ascii="Sylfaen" w:hAnsi="Sylfaen" w:cs="Sylfaen"/>
        </w:rPr>
        <w:t>შეთავაზებისა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მარეგულირებლებისგან</w:t>
      </w:r>
      <w:r>
        <w:rPr>
          <w:rStyle w:val="ng-star-inserted"/>
        </w:rPr>
        <w:t xml:space="preserve"> </w:t>
      </w:r>
      <w:r>
        <w:rPr>
          <w:rStyle w:val="ng-star-inserted"/>
          <w:rFonts w:ascii="Sylfaen" w:hAnsi="Sylfaen" w:cs="Sylfaen"/>
        </w:rPr>
        <w:t>მკაცრი</w:t>
      </w:r>
      <w:r>
        <w:rPr>
          <w:rStyle w:val="ng-star-inserted"/>
        </w:rPr>
        <w:t xml:space="preserve"> </w:t>
      </w:r>
      <w:r>
        <w:rPr>
          <w:rStyle w:val="ng-star-inserted"/>
          <w:rFonts w:ascii="Sylfaen" w:hAnsi="Sylfaen" w:cs="Sylfaen"/>
        </w:rPr>
        <w:t>სანქციების</w:t>
      </w:r>
      <w:r>
        <w:rPr>
          <w:rStyle w:val="ng-star-inserted"/>
        </w:rPr>
        <w:t xml:space="preserve"> </w:t>
      </w:r>
      <w:r>
        <w:rPr>
          <w:rStyle w:val="ng-star-inserted"/>
          <w:rFonts w:ascii="Sylfaen" w:hAnsi="Sylfaen" w:cs="Sylfaen"/>
        </w:rPr>
        <w:t>მიზეზი</w:t>
      </w:r>
      <w:r>
        <w:rPr>
          <w:rStyle w:val="ng-star-inserted"/>
        </w:rPr>
        <w:t xml:space="preserve"> </w:t>
      </w:r>
      <w:r>
        <w:rPr>
          <w:rStyle w:val="ng-star-inserted"/>
          <w:rFonts w:ascii="Sylfaen" w:hAnsi="Sylfaen" w:cs="Sylfaen"/>
        </w:rPr>
        <w:t>გახდეს</w:t>
      </w:r>
      <w:r>
        <w:rPr>
          <w:rStyle w:val="ng-star-inserted"/>
        </w:rPr>
        <w:t xml:space="preserve">. Legal Sandbox Georgia </w:t>
      </w:r>
      <w:r>
        <w:rPr>
          <w:rStyle w:val="ng-star-inserted"/>
          <w:rFonts w:ascii="Sylfaen" w:hAnsi="Sylfaen" w:cs="Sylfaen"/>
        </w:rPr>
        <w:t>გთავაზობთ</w:t>
      </w:r>
      <w:r>
        <w:rPr>
          <w:rStyle w:val="ng-star-inserted"/>
        </w:rPr>
        <w:t xml:space="preserve"> </w:t>
      </w:r>
      <w:r>
        <w:rPr>
          <w:rStyle w:val="ng-star-inserted"/>
          <w:rFonts w:ascii="Sylfaen" w:hAnsi="Sylfaen" w:cs="Sylfaen"/>
        </w:rPr>
        <w:t>პრემიუმ</w:t>
      </w:r>
      <w:r>
        <w:rPr>
          <w:rStyle w:val="ng-star-inserted"/>
        </w:rPr>
        <w:t xml:space="preserve"> </w:t>
      </w:r>
      <w:r>
        <w:rPr>
          <w:rStyle w:val="ng-star-inserted"/>
          <w:rFonts w:ascii="Sylfaen" w:hAnsi="Sylfaen" w:cs="Sylfaen"/>
        </w:rPr>
        <w:t>იურიდიულ</w:t>
      </w:r>
      <w:r>
        <w:rPr>
          <w:rStyle w:val="ng-star-inserted"/>
        </w:rPr>
        <w:t xml:space="preserve"> </w:t>
      </w:r>
      <w:r>
        <w:rPr>
          <w:rStyle w:val="ng-star-inserted"/>
          <w:rFonts w:ascii="Sylfaen" w:hAnsi="Sylfaen" w:cs="Sylfaen"/>
        </w:rPr>
        <w:t>მომსახურებას</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ვმოქმედებთ</w:t>
      </w:r>
      <w:r>
        <w:rPr>
          <w:rStyle w:val="ng-star-inserted"/>
        </w:rPr>
        <w:t xml:space="preserve"> </w:t>
      </w:r>
      <w:r>
        <w:rPr>
          <w:rStyle w:val="ng-star-inserted"/>
          <w:rFonts w:ascii="Sylfaen" w:hAnsi="Sylfaen" w:cs="Sylfaen"/>
        </w:rPr>
        <w:t>როგორც</w:t>
      </w:r>
      <w:r>
        <w:rPr>
          <w:rStyle w:val="ng-star-inserted"/>
        </w:rPr>
        <w:t xml:space="preserve"> </w:t>
      </w:r>
      <w:r>
        <w:rPr>
          <w:rStyle w:val="ng-star-inserted"/>
          <w:rFonts w:ascii="Sylfaen" w:hAnsi="Sylfaen" w:cs="Sylfaen"/>
        </w:rPr>
        <w:t>წამყვანი</w:t>
      </w:r>
      <w:r>
        <w:rPr>
          <w:rStyle w:val="ng-star-inserted"/>
        </w:rPr>
        <w:t xml:space="preserve"> </w:t>
      </w:r>
      <w:r>
        <w:rPr>
          <w:rStyle w:val="ng-star-inserted"/>
          <w:rFonts w:ascii="Sylfaen" w:hAnsi="Sylfaen" w:cs="Sylfaen"/>
        </w:rPr>
        <w:t>ნავიგატორები</w:t>
      </w:r>
      <w:r>
        <w:rPr>
          <w:rStyle w:val="ng-star-inserted"/>
        </w:rPr>
        <w:t xml:space="preserve"> </w:t>
      </w:r>
      <w:r>
        <w:rPr>
          <w:rStyle w:val="ng-star-inserted"/>
          <w:rFonts w:ascii="Sylfaen" w:hAnsi="Sylfaen" w:cs="Sylfaen"/>
        </w:rPr>
        <w:t>იმ</w:t>
      </w:r>
      <w:r>
        <w:rPr>
          <w:rStyle w:val="ng-star-inserted"/>
        </w:rPr>
        <w:t xml:space="preserve"> </w:t>
      </w:r>
      <w:r>
        <w:rPr>
          <w:rStyle w:val="ng-star-inserted"/>
          <w:rFonts w:ascii="Sylfaen" w:hAnsi="Sylfaen" w:cs="Sylfaen"/>
        </w:rPr>
        <w:t>კომპანიებისთვის</w:t>
      </w:r>
      <w:r>
        <w:rPr>
          <w:rStyle w:val="ng-star-inserted"/>
        </w:rPr>
        <w:t xml:space="preserve">, </w:t>
      </w:r>
      <w:r>
        <w:rPr>
          <w:rStyle w:val="ng-star-inserted"/>
          <w:rFonts w:ascii="Sylfaen" w:hAnsi="Sylfaen" w:cs="Sylfaen"/>
        </w:rPr>
        <w:t>რომლებიც</w:t>
      </w:r>
      <w:r>
        <w:rPr>
          <w:rStyle w:val="ng-star-inserted"/>
        </w:rPr>
        <w:t xml:space="preserve"> </w:t>
      </w:r>
      <w:r>
        <w:rPr>
          <w:rStyle w:val="ng-star-inserted"/>
          <w:rFonts w:ascii="Sylfaen" w:hAnsi="Sylfaen" w:cs="Sylfaen"/>
        </w:rPr>
        <w:t>ცდილობენ</w:t>
      </w:r>
      <w:r>
        <w:rPr>
          <w:rStyle w:val="ng-star-inserted"/>
        </w:rPr>
        <w:t xml:space="preserve"> </w:t>
      </w:r>
      <w:r>
        <w:rPr>
          <w:rStyle w:val="ng-star-inserted"/>
          <w:rFonts w:ascii="Sylfaen" w:hAnsi="Sylfaen" w:cs="Sylfaen"/>
        </w:rPr>
        <w:t>კაპიტალის</w:t>
      </w:r>
      <w:r>
        <w:rPr>
          <w:rStyle w:val="ng-star-inserted"/>
        </w:rPr>
        <w:t xml:space="preserve"> </w:t>
      </w:r>
      <w:r>
        <w:rPr>
          <w:rStyle w:val="ng-star-inserted"/>
          <w:rFonts w:ascii="Sylfaen" w:hAnsi="Sylfaen" w:cs="Sylfaen"/>
        </w:rPr>
        <w:t>მოზიდვას</w:t>
      </w:r>
      <w:r>
        <w:rPr>
          <w:rStyle w:val="ng-star-inserted"/>
        </w:rPr>
        <w:t xml:space="preserve"> </w:t>
      </w:r>
      <w:r>
        <w:rPr>
          <w:rStyle w:val="ng-star-inserted"/>
          <w:rFonts w:ascii="Sylfaen" w:hAnsi="Sylfaen" w:cs="Sylfaen"/>
        </w:rPr>
        <w:t>საჯარო</w:t>
      </w:r>
      <w:r>
        <w:rPr>
          <w:rStyle w:val="ng-star-inserted"/>
        </w:rPr>
        <w:t xml:space="preserve"> </w:t>
      </w:r>
      <w:r>
        <w:rPr>
          <w:rStyle w:val="ng-star-inserted"/>
          <w:rFonts w:ascii="Sylfaen" w:hAnsi="Sylfaen" w:cs="Sylfaen"/>
        </w:rPr>
        <w:t>ან</w:t>
      </w:r>
      <w:r>
        <w:rPr>
          <w:rStyle w:val="ng-star-inserted"/>
        </w:rPr>
        <w:t xml:space="preserve"> </w:t>
      </w:r>
      <w:r>
        <w:rPr>
          <w:rStyle w:val="ng-star-inserted"/>
          <w:rFonts w:ascii="Sylfaen" w:hAnsi="Sylfaen" w:cs="Sylfaen"/>
        </w:rPr>
        <w:t>კერძო</w:t>
      </w:r>
      <w:r>
        <w:rPr>
          <w:rStyle w:val="ng-star-inserted"/>
        </w:rPr>
        <w:t xml:space="preserve"> </w:t>
      </w:r>
      <w:r>
        <w:rPr>
          <w:rStyle w:val="ng-star-inserted"/>
          <w:rFonts w:ascii="Sylfaen" w:hAnsi="Sylfaen" w:cs="Sylfaen"/>
        </w:rPr>
        <w:t>ბაზრებზე</w:t>
      </w:r>
      <w:r>
        <w:rPr>
          <w:rStyle w:val="ng-star-inserted"/>
        </w:rPr>
        <w:t>.</w:t>
      </w:r>
    </w:p>
    <w:p w:rsidR="0056718A" w:rsidRDefault="0056718A" w:rsidP="0056718A">
      <w:pPr>
        <w:pStyle w:val="ng-star-inserted1"/>
      </w:pPr>
      <w:r>
        <w:rPr>
          <w:rStyle w:val="ng-star-inserted"/>
          <w:rFonts w:ascii="Sylfaen" w:hAnsi="Sylfaen" w:cs="Sylfaen"/>
        </w:rPr>
        <w:t>ჩვენი</w:t>
      </w:r>
      <w:r>
        <w:rPr>
          <w:rStyle w:val="ng-star-inserted"/>
        </w:rPr>
        <w:t xml:space="preserve"> </w:t>
      </w:r>
      <w:r>
        <w:rPr>
          <w:rStyle w:val="ng-star-inserted"/>
          <w:rFonts w:ascii="Sylfaen" w:hAnsi="Sylfaen" w:cs="Sylfaen"/>
        </w:rPr>
        <w:t>პრაქტიკა</w:t>
      </w:r>
      <w:r>
        <w:rPr>
          <w:rStyle w:val="ng-star-inserted"/>
        </w:rPr>
        <w:t xml:space="preserve"> </w:t>
      </w:r>
      <w:r>
        <w:rPr>
          <w:rStyle w:val="ng-star-inserted"/>
          <w:rFonts w:ascii="Sylfaen" w:hAnsi="Sylfaen" w:cs="Sylfaen"/>
        </w:rPr>
        <w:t>გთავაზობთ</w:t>
      </w:r>
      <w:r>
        <w:rPr>
          <w:rStyle w:val="ng-star-inserted"/>
        </w:rPr>
        <w:t xml:space="preserve"> </w:t>
      </w:r>
      <w:r>
        <w:rPr>
          <w:rStyle w:val="ng-star-inserted"/>
          <w:rFonts w:ascii="Sylfaen" w:hAnsi="Sylfaen" w:cs="Sylfaen"/>
        </w:rPr>
        <w:t>კომპლექსურ</w:t>
      </w:r>
      <w:r>
        <w:rPr>
          <w:rStyle w:val="ng-star-inserted"/>
        </w:rPr>
        <w:t xml:space="preserve"> </w:t>
      </w:r>
      <w:r>
        <w:rPr>
          <w:rStyle w:val="ng-star-inserted"/>
          <w:rFonts w:ascii="Sylfaen" w:hAnsi="Sylfaen" w:cs="Sylfaen"/>
        </w:rPr>
        <w:t>იურიდიულ</w:t>
      </w:r>
      <w:r>
        <w:rPr>
          <w:rStyle w:val="ng-star-inserted"/>
        </w:rPr>
        <w:t xml:space="preserve"> </w:t>
      </w:r>
      <w:r>
        <w:rPr>
          <w:rStyle w:val="ng-star-inserted"/>
          <w:rFonts w:ascii="Sylfaen" w:hAnsi="Sylfaen" w:cs="Sylfaen"/>
        </w:rPr>
        <w:t>მხარდაჭერას</w:t>
      </w:r>
      <w:r>
        <w:rPr>
          <w:rStyle w:val="ng-star-inserted"/>
        </w:rPr>
        <w:t xml:space="preserve"> </w:t>
      </w:r>
      <w:r>
        <w:rPr>
          <w:rStyle w:val="ng-star-inserted"/>
          <w:rFonts w:ascii="Sylfaen" w:hAnsi="Sylfaen" w:cs="Sylfaen"/>
        </w:rPr>
        <w:t>ფასიანი</w:t>
      </w:r>
      <w:r>
        <w:rPr>
          <w:rStyle w:val="ng-star-inserted"/>
        </w:rPr>
        <w:t xml:space="preserve"> </w:t>
      </w:r>
      <w:r>
        <w:rPr>
          <w:rStyle w:val="ng-star-inserted"/>
          <w:rFonts w:ascii="Sylfaen" w:hAnsi="Sylfaen" w:cs="Sylfaen"/>
        </w:rPr>
        <w:t>ქაღალდების</w:t>
      </w:r>
      <w:r>
        <w:rPr>
          <w:rStyle w:val="ng-star-inserted"/>
        </w:rPr>
        <w:t xml:space="preserve"> </w:t>
      </w:r>
      <w:r>
        <w:rPr>
          <w:rStyle w:val="ng-star-inserted"/>
          <w:rFonts w:ascii="Sylfaen" w:hAnsi="Sylfaen" w:cs="Sylfaen"/>
        </w:rPr>
        <w:t>ყველა</w:t>
      </w:r>
      <w:r>
        <w:rPr>
          <w:rStyle w:val="ng-star-inserted"/>
        </w:rPr>
        <w:t xml:space="preserve"> </w:t>
      </w:r>
      <w:r>
        <w:rPr>
          <w:rStyle w:val="ng-star-inserted"/>
          <w:rFonts w:ascii="Sylfaen" w:hAnsi="Sylfaen" w:cs="Sylfaen"/>
        </w:rPr>
        <w:t>სახის</w:t>
      </w:r>
      <w:r>
        <w:rPr>
          <w:rStyle w:val="ng-star-inserted"/>
        </w:rPr>
        <w:t xml:space="preserve"> </w:t>
      </w:r>
      <w:r>
        <w:rPr>
          <w:rStyle w:val="ng-star-inserted"/>
          <w:rFonts w:ascii="Sylfaen" w:hAnsi="Sylfaen" w:cs="Sylfaen"/>
        </w:rPr>
        <w:t>შეთავაზების</w:t>
      </w:r>
      <w:r>
        <w:rPr>
          <w:rStyle w:val="ng-star-inserted"/>
        </w:rPr>
        <w:t xml:space="preserve"> </w:t>
      </w:r>
      <w:r>
        <w:rPr>
          <w:rStyle w:val="ng-star-inserted"/>
          <w:rFonts w:ascii="Sylfaen" w:hAnsi="Sylfaen" w:cs="Sylfaen"/>
        </w:rPr>
        <w:t>სრულად</w:t>
      </w:r>
      <w:r>
        <w:rPr>
          <w:rStyle w:val="ng-star-inserted"/>
        </w:rPr>
        <w:t xml:space="preserve"> </w:t>
      </w:r>
      <w:r>
        <w:rPr>
          <w:rStyle w:val="ng-star-inserted"/>
          <w:rFonts w:ascii="Sylfaen" w:hAnsi="Sylfaen" w:cs="Sylfaen"/>
        </w:rPr>
        <w:t>მართვისთვის</w:t>
      </w:r>
      <w:r>
        <w:rPr>
          <w:rStyle w:val="ng-star-inserted"/>
        </w:rPr>
        <w:t>. IPO-</w:t>
      </w:r>
      <w:r>
        <w:rPr>
          <w:rStyle w:val="ng-star-inserted"/>
          <w:rFonts w:ascii="Sylfaen" w:hAnsi="Sylfaen" w:cs="Sylfaen"/>
        </w:rPr>
        <w:t>ს</w:t>
      </w:r>
      <w:r>
        <w:rPr>
          <w:rStyle w:val="ng-star-inserted"/>
        </w:rPr>
        <w:t xml:space="preserve"> </w:t>
      </w:r>
      <w:r>
        <w:rPr>
          <w:rStyle w:val="ng-star-inserted"/>
          <w:rFonts w:ascii="Sylfaen" w:hAnsi="Sylfaen" w:cs="Sylfaen"/>
        </w:rPr>
        <w:t>შემთხვევაში</w:t>
      </w:r>
      <w:r>
        <w:rPr>
          <w:rStyle w:val="ng-star-inserted"/>
        </w:rPr>
        <w:t xml:space="preserve">, </w:t>
      </w:r>
      <w:r>
        <w:rPr>
          <w:rStyle w:val="ng-star-inserted"/>
          <w:rFonts w:ascii="Sylfaen" w:hAnsi="Sylfaen" w:cs="Sylfaen"/>
        </w:rPr>
        <w:t>ჩვენ</w:t>
      </w:r>
      <w:r>
        <w:rPr>
          <w:rStyle w:val="ng-star-inserted"/>
        </w:rPr>
        <w:t xml:space="preserve"> </w:t>
      </w:r>
      <w:r>
        <w:rPr>
          <w:rStyle w:val="ng-star-inserted"/>
          <w:rFonts w:ascii="Sylfaen" w:hAnsi="Sylfaen" w:cs="Sylfaen"/>
        </w:rPr>
        <w:t>გაგიძღვებით</w:t>
      </w:r>
      <w:r>
        <w:rPr>
          <w:rStyle w:val="ng-star-inserted"/>
        </w:rPr>
        <w:t xml:space="preserve"> </w:t>
      </w:r>
      <w:r>
        <w:rPr>
          <w:rStyle w:val="ng-star-inserted"/>
          <w:rFonts w:ascii="Sylfaen" w:hAnsi="Sylfaen" w:cs="Sylfaen"/>
        </w:rPr>
        <w:t>მთელი</w:t>
      </w:r>
      <w:r>
        <w:rPr>
          <w:rStyle w:val="ng-star-inserted"/>
        </w:rPr>
        <w:t xml:space="preserve"> </w:t>
      </w:r>
      <w:r>
        <w:rPr>
          <w:rStyle w:val="ng-star-inserted"/>
          <w:rFonts w:ascii="Sylfaen" w:hAnsi="Sylfaen" w:cs="Sylfaen"/>
        </w:rPr>
        <w:t>პროცესის</w:t>
      </w:r>
      <w:r>
        <w:rPr>
          <w:rStyle w:val="ng-star-inserted"/>
        </w:rPr>
        <w:t xml:space="preserve"> </w:t>
      </w:r>
      <w:r>
        <w:rPr>
          <w:rStyle w:val="ng-star-inserted"/>
          <w:rFonts w:ascii="Sylfaen" w:hAnsi="Sylfaen" w:cs="Sylfaen"/>
        </w:rPr>
        <w:t>განმავლობაში</w:t>
      </w:r>
      <w:r>
        <w:rPr>
          <w:rStyle w:val="ng-star-inserted"/>
        </w:rPr>
        <w:t xml:space="preserve">, </w:t>
      </w:r>
      <w:r>
        <w:rPr>
          <w:rStyle w:val="ng-star-inserted"/>
          <w:rFonts w:ascii="Sylfaen" w:hAnsi="Sylfaen" w:cs="Sylfaen"/>
        </w:rPr>
        <w:t>წინასალიცენზიო</w:t>
      </w:r>
      <w:r>
        <w:rPr>
          <w:rStyle w:val="ng-star-inserted"/>
        </w:rPr>
        <w:t xml:space="preserve"> </w:t>
      </w:r>
      <w:r>
        <w:rPr>
          <w:rStyle w:val="ng-star-inserted"/>
          <w:rFonts w:ascii="Sylfaen" w:hAnsi="Sylfaen" w:cs="Sylfaen"/>
        </w:rPr>
        <w:t>კორპორატიული</w:t>
      </w:r>
      <w:r>
        <w:rPr>
          <w:rStyle w:val="ng-star-inserted"/>
        </w:rPr>
        <w:t xml:space="preserve"> </w:t>
      </w:r>
      <w:r>
        <w:rPr>
          <w:rStyle w:val="ng-star-inserted"/>
          <w:rFonts w:ascii="Sylfaen" w:hAnsi="Sylfaen" w:cs="Sylfaen"/>
        </w:rPr>
        <w:t>სტრუქტურირებიდან</w:t>
      </w:r>
      <w:r>
        <w:rPr>
          <w:rStyle w:val="ng-star-inserted"/>
        </w:rPr>
        <w:t xml:space="preserve"> </w:t>
      </w:r>
      <w:r>
        <w:rPr>
          <w:rStyle w:val="ng-star-inserted"/>
          <w:rFonts w:ascii="Sylfaen" w:hAnsi="Sylfaen" w:cs="Sylfaen"/>
        </w:rPr>
        <w:t>ფასიანი</w:t>
      </w:r>
      <w:r>
        <w:rPr>
          <w:rStyle w:val="ng-star-inserted"/>
        </w:rPr>
        <w:t xml:space="preserve"> </w:t>
      </w:r>
      <w:r>
        <w:rPr>
          <w:rStyle w:val="ng-star-inserted"/>
          <w:rFonts w:ascii="Sylfaen" w:hAnsi="Sylfaen" w:cs="Sylfaen"/>
        </w:rPr>
        <w:t>ქაღალდების</w:t>
      </w:r>
      <w:r>
        <w:rPr>
          <w:rStyle w:val="ng-star-inserted"/>
        </w:rPr>
        <w:t xml:space="preserve"> </w:t>
      </w:r>
      <w:r>
        <w:rPr>
          <w:rStyle w:val="ng-star-inserted"/>
          <w:rFonts w:ascii="Sylfaen" w:hAnsi="Sylfaen" w:cs="Sylfaen"/>
        </w:rPr>
        <w:t>პროსპექტის</w:t>
      </w:r>
      <w:r>
        <w:rPr>
          <w:rStyle w:val="ng-star-inserted"/>
        </w:rPr>
        <w:t xml:space="preserve"> </w:t>
      </w:r>
      <w:r>
        <w:rPr>
          <w:rStyle w:val="ng-star-inserted"/>
          <w:rFonts w:ascii="Sylfaen" w:hAnsi="Sylfaen" w:cs="Sylfaen"/>
        </w:rPr>
        <w:t>მომზადებამდე</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საქართველოს</w:t>
      </w:r>
      <w:r>
        <w:rPr>
          <w:rStyle w:val="ng-star-inserted"/>
        </w:rPr>
        <w:t xml:space="preserve"> </w:t>
      </w:r>
      <w:r>
        <w:rPr>
          <w:rStyle w:val="ng-star-inserted"/>
          <w:rFonts w:ascii="Sylfaen" w:hAnsi="Sylfaen" w:cs="Sylfaen"/>
        </w:rPr>
        <w:t>ეროვნულ</w:t>
      </w:r>
      <w:r>
        <w:rPr>
          <w:rStyle w:val="ng-star-inserted"/>
        </w:rPr>
        <w:t xml:space="preserve"> </w:t>
      </w:r>
      <w:r>
        <w:rPr>
          <w:rStyle w:val="ng-star-inserted"/>
          <w:rFonts w:ascii="Sylfaen" w:hAnsi="Sylfaen" w:cs="Sylfaen"/>
        </w:rPr>
        <w:t>ბანკთან</w:t>
      </w:r>
      <w:r>
        <w:rPr>
          <w:rStyle w:val="ng-star-inserted"/>
        </w:rPr>
        <w:t xml:space="preserve"> (</w:t>
      </w:r>
      <w:r>
        <w:rPr>
          <w:rStyle w:val="ng-star-inserted"/>
          <w:rFonts w:ascii="Sylfaen" w:hAnsi="Sylfaen" w:cs="Sylfaen"/>
        </w:rPr>
        <w:t>სებ</w:t>
      </w:r>
      <w:r>
        <w:rPr>
          <w:rStyle w:val="ng-star-inserted"/>
        </w:rPr>
        <w:t xml:space="preserve">) </w:t>
      </w:r>
      <w:r>
        <w:rPr>
          <w:rStyle w:val="ng-star-inserted"/>
          <w:rFonts w:ascii="Sylfaen" w:hAnsi="Sylfaen" w:cs="Sylfaen"/>
        </w:rPr>
        <w:t>დამტკიცების</w:t>
      </w:r>
      <w:r>
        <w:rPr>
          <w:rStyle w:val="ng-star-inserted"/>
        </w:rPr>
        <w:t xml:space="preserve"> </w:t>
      </w:r>
      <w:r>
        <w:rPr>
          <w:rStyle w:val="ng-star-inserted"/>
          <w:rFonts w:ascii="Sylfaen" w:hAnsi="Sylfaen" w:cs="Sylfaen"/>
        </w:rPr>
        <w:t>პროცესის</w:t>
      </w:r>
      <w:r>
        <w:rPr>
          <w:rStyle w:val="ng-star-inserted"/>
        </w:rPr>
        <w:t xml:space="preserve"> </w:t>
      </w:r>
      <w:r>
        <w:rPr>
          <w:rStyle w:val="ng-star-inserted"/>
          <w:rFonts w:ascii="Sylfaen" w:hAnsi="Sylfaen" w:cs="Sylfaen"/>
        </w:rPr>
        <w:t>მართვამდე</w:t>
      </w:r>
      <w:r>
        <w:rPr>
          <w:rStyle w:val="ng-star-inserted"/>
        </w:rPr>
        <w:t xml:space="preserve">. </w:t>
      </w:r>
      <w:r>
        <w:rPr>
          <w:rStyle w:val="ng-star-inserted"/>
          <w:rFonts w:ascii="Sylfaen" w:hAnsi="Sylfaen" w:cs="Sylfaen"/>
        </w:rPr>
        <w:t>კერძო</w:t>
      </w:r>
      <w:r>
        <w:rPr>
          <w:rStyle w:val="ng-star-inserted"/>
        </w:rPr>
        <w:t xml:space="preserve"> </w:t>
      </w:r>
      <w:r>
        <w:rPr>
          <w:rStyle w:val="ng-star-inserted"/>
          <w:rFonts w:ascii="Sylfaen" w:hAnsi="Sylfaen" w:cs="Sylfaen"/>
        </w:rPr>
        <w:t>კაპიტალისთვის</w:t>
      </w:r>
      <w:r>
        <w:rPr>
          <w:rStyle w:val="ng-star-inserted"/>
        </w:rPr>
        <w:t xml:space="preserve">, </w:t>
      </w:r>
      <w:r>
        <w:rPr>
          <w:rStyle w:val="ng-star-inserted"/>
          <w:rFonts w:ascii="Sylfaen" w:hAnsi="Sylfaen" w:cs="Sylfaen"/>
        </w:rPr>
        <w:t>ჩვენ</w:t>
      </w:r>
      <w:r>
        <w:rPr>
          <w:rStyle w:val="ng-star-inserted"/>
        </w:rPr>
        <w:t xml:space="preserve"> </w:t>
      </w:r>
      <w:r>
        <w:rPr>
          <w:rStyle w:val="ng-star-inserted"/>
          <w:rFonts w:ascii="Sylfaen" w:hAnsi="Sylfaen" w:cs="Sylfaen"/>
        </w:rPr>
        <w:t>ვახდენთ</w:t>
      </w:r>
      <w:r>
        <w:rPr>
          <w:rStyle w:val="ng-star-inserted"/>
        </w:rPr>
        <w:t xml:space="preserve"> </w:t>
      </w:r>
      <w:r>
        <w:rPr>
          <w:rStyle w:val="ng-star-inserted"/>
          <w:rFonts w:ascii="Sylfaen" w:hAnsi="Sylfaen" w:cs="Sylfaen"/>
        </w:rPr>
        <w:t>კერძო</w:t>
      </w:r>
      <w:r>
        <w:rPr>
          <w:rStyle w:val="ng-star-inserted"/>
        </w:rPr>
        <w:t xml:space="preserve"> </w:t>
      </w:r>
      <w:r>
        <w:rPr>
          <w:rStyle w:val="ng-star-inserted"/>
          <w:rFonts w:ascii="Sylfaen" w:hAnsi="Sylfaen" w:cs="Sylfaen"/>
        </w:rPr>
        <w:t>განთავსების</w:t>
      </w:r>
      <w:r>
        <w:rPr>
          <w:rStyle w:val="ng-star-inserted"/>
        </w:rPr>
        <w:t xml:space="preserve"> </w:t>
      </w:r>
      <w:r>
        <w:rPr>
          <w:rStyle w:val="ng-star-inserted"/>
          <w:rFonts w:ascii="Sylfaen" w:hAnsi="Sylfaen" w:cs="Sylfaen"/>
        </w:rPr>
        <w:t>სტრუქტურირებას</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ვამზადებთ</w:t>
      </w:r>
      <w:r>
        <w:rPr>
          <w:rStyle w:val="ng-star-inserted"/>
        </w:rPr>
        <w:t xml:space="preserve"> </w:t>
      </w:r>
      <w:r>
        <w:rPr>
          <w:rStyle w:val="ng-star-inserted"/>
          <w:rFonts w:ascii="Sylfaen" w:hAnsi="Sylfaen" w:cs="Sylfaen"/>
        </w:rPr>
        <w:t>ყველა</w:t>
      </w:r>
      <w:r>
        <w:rPr>
          <w:rStyle w:val="ng-star-inserted"/>
        </w:rPr>
        <w:t xml:space="preserve"> </w:t>
      </w:r>
      <w:r>
        <w:rPr>
          <w:rStyle w:val="ng-star-inserted"/>
          <w:rFonts w:ascii="Sylfaen" w:hAnsi="Sylfaen" w:cs="Sylfaen"/>
        </w:rPr>
        <w:t>საჭირო</w:t>
      </w:r>
      <w:r>
        <w:rPr>
          <w:rStyle w:val="ng-star-inserted"/>
        </w:rPr>
        <w:t xml:space="preserve"> </w:t>
      </w:r>
      <w:r>
        <w:rPr>
          <w:rStyle w:val="ng-star-inserted"/>
          <w:rFonts w:ascii="Sylfaen" w:hAnsi="Sylfaen" w:cs="Sylfaen"/>
        </w:rPr>
        <w:t>დოკუმენტაციას</w:t>
      </w:r>
      <w:r>
        <w:rPr>
          <w:rStyle w:val="ng-star-inserted"/>
        </w:rPr>
        <w:t xml:space="preserve">, </w:t>
      </w:r>
      <w:r>
        <w:rPr>
          <w:rStyle w:val="ng-star-inserted"/>
          <w:rFonts w:ascii="Sylfaen" w:hAnsi="Sylfaen" w:cs="Sylfaen"/>
        </w:rPr>
        <w:t>მათ</w:t>
      </w:r>
      <w:r>
        <w:rPr>
          <w:rStyle w:val="ng-star-inserted"/>
        </w:rPr>
        <w:t xml:space="preserve"> </w:t>
      </w:r>
      <w:r>
        <w:rPr>
          <w:rStyle w:val="ng-star-inserted"/>
          <w:rFonts w:ascii="Sylfaen" w:hAnsi="Sylfaen" w:cs="Sylfaen"/>
        </w:rPr>
        <w:t>შორის</w:t>
      </w:r>
      <w:r>
        <w:rPr>
          <w:rStyle w:val="ng-star-inserted"/>
        </w:rPr>
        <w:t xml:space="preserve"> </w:t>
      </w:r>
      <w:r>
        <w:rPr>
          <w:rStyle w:val="ng-star-inserted"/>
          <w:rFonts w:ascii="Sylfaen" w:hAnsi="Sylfaen" w:cs="Sylfaen"/>
        </w:rPr>
        <w:t>კერძო</w:t>
      </w:r>
      <w:r>
        <w:rPr>
          <w:rStyle w:val="ng-star-inserted"/>
        </w:rPr>
        <w:t xml:space="preserve"> </w:t>
      </w:r>
      <w:r>
        <w:rPr>
          <w:rStyle w:val="ng-star-inserted"/>
          <w:rFonts w:ascii="Sylfaen" w:hAnsi="Sylfaen" w:cs="Sylfaen"/>
        </w:rPr>
        <w:t>განთავსების</w:t>
      </w:r>
      <w:r>
        <w:rPr>
          <w:rStyle w:val="ng-star-inserted"/>
        </w:rPr>
        <w:t xml:space="preserve"> </w:t>
      </w:r>
      <w:r>
        <w:rPr>
          <w:rStyle w:val="ng-star-inserted"/>
          <w:rFonts w:ascii="Sylfaen" w:hAnsi="Sylfaen" w:cs="Sylfaen"/>
        </w:rPr>
        <w:t>მემორანდუმს</w:t>
      </w:r>
      <w:r>
        <w:rPr>
          <w:rStyle w:val="ng-star-inserted"/>
        </w:rPr>
        <w:t xml:space="preserve"> (PPM) </w:t>
      </w:r>
      <w:r>
        <w:rPr>
          <w:rStyle w:val="ng-star-inserted"/>
          <w:rFonts w:ascii="Sylfaen" w:hAnsi="Sylfaen" w:cs="Sylfaen"/>
        </w:rPr>
        <w:t>და</w:t>
      </w:r>
      <w:r>
        <w:rPr>
          <w:rStyle w:val="ng-star-inserted"/>
        </w:rPr>
        <w:t xml:space="preserve"> </w:t>
      </w:r>
      <w:r>
        <w:rPr>
          <w:rStyle w:val="ng-star-inserted"/>
          <w:rFonts w:ascii="Sylfaen" w:hAnsi="Sylfaen" w:cs="Sylfaen"/>
        </w:rPr>
        <w:t>სააბონენტო</w:t>
      </w:r>
      <w:r>
        <w:rPr>
          <w:rStyle w:val="ng-star-inserted"/>
        </w:rPr>
        <w:t xml:space="preserve"> </w:t>
      </w:r>
      <w:r>
        <w:rPr>
          <w:rStyle w:val="ng-star-inserted"/>
          <w:rFonts w:ascii="Sylfaen" w:hAnsi="Sylfaen" w:cs="Sylfaen"/>
        </w:rPr>
        <w:t>ხელშეკრულებებს</w:t>
      </w:r>
      <w:r>
        <w:rPr>
          <w:rStyle w:val="ng-star-inserted"/>
        </w:rPr>
        <w:t xml:space="preserve">. </w:t>
      </w:r>
      <w:r>
        <w:rPr>
          <w:rStyle w:val="ng-star-inserted"/>
          <w:rFonts w:ascii="Sylfaen" w:hAnsi="Sylfaen" w:cs="Sylfaen"/>
        </w:rPr>
        <w:t>სავალო</w:t>
      </w:r>
      <w:r>
        <w:rPr>
          <w:rStyle w:val="ng-star-inserted"/>
        </w:rPr>
        <w:t xml:space="preserve"> </w:t>
      </w:r>
      <w:r>
        <w:rPr>
          <w:rStyle w:val="ng-star-inserted"/>
          <w:rFonts w:ascii="Sylfaen" w:hAnsi="Sylfaen" w:cs="Sylfaen"/>
        </w:rPr>
        <w:t>დაფინანსებისთვის</w:t>
      </w:r>
      <w:r>
        <w:rPr>
          <w:rStyle w:val="ng-star-inserted"/>
        </w:rPr>
        <w:t xml:space="preserve">, </w:t>
      </w:r>
      <w:r>
        <w:rPr>
          <w:rStyle w:val="ng-star-inserted"/>
          <w:rFonts w:ascii="Sylfaen" w:hAnsi="Sylfaen" w:cs="Sylfaen"/>
        </w:rPr>
        <w:t>ჩვენ</w:t>
      </w:r>
      <w:r>
        <w:rPr>
          <w:rStyle w:val="ng-star-inserted"/>
        </w:rPr>
        <w:t xml:space="preserve"> </w:t>
      </w:r>
      <w:r>
        <w:rPr>
          <w:rStyle w:val="ng-star-inserted"/>
          <w:rFonts w:ascii="Sylfaen" w:hAnsi="Sylfaen" w:cs="Sylfaen"/>
        </w:rPr>
        <w:t>ვართ</w:t>
      </w:r>
      <w:r>
        <w:rPr>
          <w:rStyle w:val="ng-star-inserted"/>
        </w:rPr>
        <w:t xml:space="preserve"> </w:t>
      </w:r>
      <w:r>
        <w:rPr>
          <w:rStyle w:val="ng-star-inserted"/>
          <w:rFonts w:ascii="Sylfaen" w:hAnsi="Sylfaen" w:cs="Sylfaen"/>
        </w:rPr>
        <w:t>ექსპერტები</w:t>
      </w:r>
      <w:r>
        <w:rPr>
          <w:rStyle w:val="ng-star-inserted"/>
        </w:rPr>
        <w:t xml:space="preserve"> </w:t>
      </w:r>
      <w:r>
        <w:rPr>
          <w:rStyle w:val="ng-star-inserted"/>
          <w:rFonts w:ascii="Sylfaen" w:hAnsi="Sylfaen" w:cs="Sylfaen"/>
        </w:rPr>
        <w:t>ობლიგაციების</w:t>
      </w:r>
      <w:r>
        <w:rPr>
          <w:rStyle w:val="ng-star-inserted"/>
        </w:rPr>
        <w:t xml:space="preserve"> </w:t>
      </w:r>
      <w:r>
        <w:rPr>
          <w:rStyle w:val="ng-star-inserted"/>
          <w:rFonts w:ascii="Sylfaen" w:hAnsi="Sylfaen" w:cs="Sylfaen"/>
        </w:rPr>
        <w:t>ემისიის</w:t>
      </w:r>
      <w:r>
        <w:rPr>
          <w:rStyle w:val="ng-star-inserted"/>
        </w:rPr>
        <w:t xml:space="preserve"> </w:t>
      </w:r>
      <w:r>
        <w:rPr>
          <w:rStyle w:val="ng-star-inserted"/>
          <w:rFonts w:ascii="Sylfaen" w:hAnsi="Sylfaen" w:cs="Sylfaen"/>
        </w:rPr>
        <w:t>მართვაში</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უზრუნველვყოფთ</w:t>
      </w:r>
      <w:r>
        <w:rPr>
          <w:rStyle w:val="ng-star-inserted"/>
        </w:rPr>
        <w:t xml:space="preserve"> </w:t>
      </w:r>
      <w:r>
        <w:rPr>
          <w:rStyle w:val="ng-star-inserted"/>
          <w:rFonts w:ascii="Sylfaen" w:hAnsi="Sylfaen" w:cs="Sylfaen"/>
        </w:rPr>
        <w:t>ყველა</w:t>
      </w:r>
      <w:r>
        <w:rPr>
          <w:rStyle w:val="ng-star-inserted"/>
        </w:rPr>
        <w:t xml:space="preserve"> </w:t>
      </w:r>
      <w:r>
        <w:rPr>
          <w:rStyle w:val="ng-star-inserted"/>
          <w:rFonts w:ascii="Sylfaen" w:hAnsi="Sylfaen" w:cs="Sylfaen"/>
        </w:rPr>
        <w:t>მარეგულირებელ</w:t>
      </w:r>
      <w:r>
        <w:rPr>
          <w:rStyle w:val="ng-star-inserted"/>
        </w:rPr>
        <w:t xml:space="preserve"> </w:t>
      </w:r>
      <w:r>
        <w:rPr>
          <w:rStyle w:val="ng-star-inserted"/>
          <w:rFonts w:ascii="Sylfaen" w:hAnsi="Sylfaen" w:cs="Sylfaen"/>
        </w:rPr>
        <w:t>მოთხოვნასთან</w:t>
      </w:r>
      <w:r>
        <w:rPr>
          <w:rStyle w:val="ng-star-inserted"/>
        </w:rPr>
        <w:t xml:space="preserve"> </w:t>
      </w:r>
      <w:r>
        <w:rPr>
          <w:rStyle w:val="ng-star-inserted"/>
          <w:rFonts w:ascii="Sylfaen" w:hAnsi="Sylfaen" w:cs="Sylfaen"/>
        </w:rPr>
        <w:t>სრულ</w:t>
      </w:r>
      <w:r>
        <w:rPr>
          <w:rStyle w:val="ng-star-inserted"/>
        </w:rPr>
        <w:t xml:space="preserve"> </w:t>
      </w:r>
      <w:r>
        <w:rPr>
          <w:rStyle w:val="ng-star-inserted"/>
          <w:rFonts w:ascii="Sylfaen" w:hAnsi="Sylfaen" w:cs="Sylfaen"/>
        </w:rPr>
        <w:t>შესაბამისობას</w:t>
      </w:r>
      <w:r>
        <w:rPr>
          <w:rStyle w:val="ng-star-inserted"/>
        </w:rPr>
        <w:t>.</w:t>
      </w:r>
    </w:p>
    <w:p w:rsidR="0056718A" w:rsidRDefault="0056718A" w:rsidP="0056718A">
      <w:pPr>
        <w:pStyle w:val="ng-star-inserted1"/>
      </w:pPr>
      <w:r>
        <w:rPr>
          <w:rStyle w:val="ng-star-inserted"/>
          <w:rFonts w:ascii="Sylfaen" w:hAnsi="Sylfaen" w:cs="Sylfaen"/>
        </w:rPr>
        <w:t>საჯარო</w:t>
      </w:r>
      <w:r>
        <w:rPr>
          <w:rStyle w:val="ng-star-inserted"/>
        </w:rPr>
        <w:t xml:space="preserve"> </w:t>
      </w:r>
      <w:r>
        <w:rPr>
          <w:rStyle w:val="ng-star-inserted"/>
          <w:rFonts w:ascii="Sylfaen" w:hAnsi="Sylfaen" w:cs="Sylfaen"/>
        </w:rPr>
        <w:t>ვაჭრობაში</w:t>
      </w:r>
      <w:r>
        <w:rPr>
          <w:rStyle w:val="ng-star-inserted"/>
        </w:rPr>
        <w:t xml:space="preserve"> </w:t>
      </w:r>
      <w:r>
        <w:rPr>
          <w:rStyle w:val="ng-star-inserted"/>
          <w:rFonts w:ascii="Sylfaen" w:hAnsi="Sylfaen" w:cs="Sylfaen"/>
        </w:rPr>
        <w:t>მყოფი</w:t>
      </w:r>
      <w:r>
        <w:rPr>
          <w:rStyle w:val="ng-star-inserted"/>
        </w:rPr>
        <w:t xml:space="preserve"> </w:t>
      </w:r>
      <w:r>
        <w:rPr>
          <w:rStyle w:val="ng-star-inserted"/>
          <w:rFonts w:ascii="Sylfaen" w:hAnsi="Sylfaen" w:cs="Sylfaen"/>
        </w:rPr>
        <w:t>ფასიანი</w:t>
      </w:r>
      <w:r>
        <w:rPr>
          <w:rStyle w:val="ng-star-inserted"/>
        </w:rPr>
        <w:t xml:space="preserve"> </w:t>
      </w:r>
      <w:r>
        <w:rPr>
          <w:rStyle w:val="ng-star-inserted"/>
          <w:rFonts w:ascii="Sylfaen" w:hAnsi="Sylfaen" w:cs="Sylfaen"/>
        </w:rPr>
        <w:t>ქაღალდების</w:t>
      </w:r>
      <w:r>
        <w:rPr>
          <w:rStyle w:val="ng-star-inserted"/>
        </w:rPr>
        <w:t xml:space="preserve"> </w:t>
      </w:r>
      <w:r>
        <w:rPr>
          <w:rStyle w:val="ng-star-inserted"/>
          <w:rFonts w:ascii="Sylfaen" w:hAnsi="Sylfaen" w:cs="Sylfaen"/>
        </w:rPr>
        <w:t>მქონე</w:t>
      </w:r>
      <w:r>
        <w:rPr>
          <w:rStyle w:val="ng-star-inserted"/>
        </w:rPr>
        <w:t xml:space="preserve"> </w:t>
      </w:r>
      <w:r>
        <w:rPr>
          <w:rStyle w:val="ng-star-inserted"/>
          <w:rFonts w:ascii="Sylfaen" w:hAnsi="Sylfaen" w:cs="Sylfaen"/>
        </w:rPr>
        <w:t>კომპანიებისთვის</w:t>
      </w:r>
      <w:r>
        <w:rPr>
          <w:rStyle w:val="ng-star-inserted"/>
        </w:rPr>
        <w:t xml:space="preserve">, </w:t>
      </w:r>
      <w:r>
        <w:rPr>
          <w:rStyle w:val="ng-star-inserted"/>
          <w:rFonts w:ascii="Sylfaen" w:hAnsi="Sylfaen" w:cs="Sylfaen"/>
        </w:rPr>
        <w:t>მიმდინარე</w:t>
      </w:r>
      <w:r>
        <w:rPr>
          <w:rStyle w:val="ng-star-inserted"/>
        </w:rPr>
        <w:t xml:space="preserve"> </w:t>
      </w:r>
      <w:r>
        <w:rPr>
          <w:rStyle w:val="ng-star-inserted"/>
          <w:rFonts w:ascii="Sylfaen" w:hAnsi="Sylfaen" w:cs="Sylfaen"/>
        </w:rPr>
        <w:t>შესაბამისობა</w:t>
      </w:r>
      <w:r>
        <w:rPr>
          <w:rStyle w:val="ng-star-inserted"/>
        </w:rPr>
        <w:t xml:space="preserve"> </w:t>
      </w:r>
      <w:r>
        <w:rPr>
          <w:rStyle w:val="ng-star-inserted"/>
          <w:rFonts w:ascii="Sylfaen" w:hAnsi="Sylfaen" w:cs="Sylfaen"/>
        </w:rPr>
        <w:t>უმთავრესია</w:t>
      </w:r>
      <w:r>
        <w:rPr>
          <w:rStyle w:val="ng-star-inserted"/>
        </w:rPr>
        <w:t xml:space="preserve">. Legal Sandbox Georgia </w:t>
      </w:r>
      <w:r>
        <w:rPr>
          <w:rStyle w:val="ng-star-inserted"/>
          <w:rFonts w:ascii="Sylfaen" w:hAnsi="Sylfaen" w:cs="Sylfaen"/>
        </w:rPr>
        <w:t>გთავაზობთ</w:t>
      </w:r>
      <w:r>
        <w:rPr>
          <w:rStyle w:val="ng-star-inserted"/>
        </w:rPr>
        <w:t xml:space="preserve"> </w:t>
      </w:r>
      <w:r>
        <w:rPr>
          <w:rStyle w:val="ng-star-inserted"/>
          <w:rFonts w:ascii="Sylfaen" w:hAnsi="Sylfaen" w:cs="Sylfaen"/>
        </w:rPr>
        <w:t>დახვეწილ</w:t>
      </w:r>
      <w:r>
        <w:rPr>
          <w:rStyle w:val="ng-star-inserted"/>
        </w:rPr>
        <w:t xml:space="preserve"> </w:t>
      </w:r>
      <w:r>
        <w:rPr>
          <w:rStyle w:val="ng-star-inserted"/>
          <w:rFonts w:ascii="Sylfaen" w:hAnsi="Sylfaen" w:cs="Sylfaen"/>
        </w:rPr>
        <w:t>კონსულტაციას</w:t>
      </w:r>
      <w:r>
        <w:rPr>
          <w:rStyle w:val="ng-star-inserted"/>
        </w:rPr>
        <w:t xml:space="preserve"> „</w:t>
      </w:r>
      <w:r>
        <w:rPr>
          <w:rStyle w:val="ng-star-inserted"/>
          <w:rFonts w:ascii="Sylfaen" w:hAnsi="Sylfaen" w:cs="Sylfaen"/>
        </w:rPr>
        <w:t>ფასიანი</w:t>
      </w:r>
      <w:r>
        <w:rPr>
          <w:rStyle w:val="ng-star-inserted"/>
        </w:rPr>
        <w:t xml:space="preserve"> </w:t>
      </w:r>
      <w:r>
        <w:rPr>
          <w:rStyle w:val="ng-star-inserted"/>
          <w:rFonts w:ascii="Sylfaen" w:hAnsi="Sylfaen" w:cs="Sylfaen"/>
        </w:rPr>
        <w:t>ქაღალდების</w:t>
      </w:r>
      <w:r>
        <w:rPr>
          <w:rStyle w:val="ng-star-inserted"/>
        </w:rPr>
        <w:t xml:space="preserve"> </w:t>
      </w:r>
      <w:r>
        <w:rPr>
          <w:rStyle w:val="ng-star-inserted"/>
          <w:rFonts w:ascii="Sylfaen" w:hAnsi="Sylfaen" w:cs="Sylfaen"/>
        </w:rPr>
        <w:t>ბაზრის</w:t>
      </w:r>
      <w:r>
        <w:rPr>
          <w:rStyle w:val="ng-star-inserted"/>
        </w:rPr>
        <w:t xml:space="preserve"> </w:t>
      </w:r>
      <w:r>
        <w:rPr>
          <w:rStyle w:val="ng-star-inserted"/>
          <w:rFonts w:ascii="Sylfaen" w:hAnsi="Sylfaen" w:cs="Sylfaen"/>
        </w:rPr>
        <w:t>შესახებ</w:t>
      </w:r>
      <w:r>
        <w:rPr>
          <w:rStyle w:val="ng-star-inserted"/>
        </w:rPr>
        <w:t xml:space="preserve">“ </w:t>
      </w:r>
      <w:r>
        <w:rPr>
          <w:rStyle w:val="ng-star-inserted"/>
          <w:rFonts w:ascii="Sylfaen" w:hAnsi="Sylfaen" w:cs="Sylfaen"/>
        </w:rPr>
        <w:t>საქართველოს</w:t>
      </w:r>
      <w:r>
        <w:rPr>
          <w:rStyle w:val="ng-star-inserted"/>
        </w:rPr>
        <w:t xml:space="preserve"> </w:t>
      </w:r>
      <w:r>
        <w:rPr>
          <w:rStyle w:val="ng-star-inserted"/>
          <w:rFonts w:ascii="Sylfaen" w:hAnsi="Sylfaen" w:cs="Sylfaen"/>
        </w:rPr>
        <w:t>კანონისა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სებ</w:t>
      </w:r>
      <w:r>
        <w:rPr>
          <w:rStyle w:val="ng-star-inserted"/>
        </w:rPr>
        <w:t>-</w:t>
      </w:r>
      <w:r>
        <w:rPr>
          <w:rStyle w:val="ng-star-inserted"/>
          <w:rFonts w:ascii="Sylfaen" w:hAnsi="Sylfaen" w:cs="Sylfaen"/>
        </w:rPr>
        <w:t>ის</w:t>
      </w:r>
      <w:r>
        <w:rPr>
          <w:rStyle w:val="ng-star-inserted"/>
        </w:rPr>
        <w:t xml:space="preserve"> </w:t>
      </w:r>
      <w:r>
        <w:rPr>
          <w:rStyle w:val="ng-star-inserted"/>
          <w:rFonts w:ascii="Sylfaen" w:hAnsi="Sylfaen" w:cs="Sylfaen"/>
        </w:rPr>
        <w:t>რეგულაციების</w:t>
      </w:r>
      <w:r>
        <w:rPr>
          <w:rStyle w:val="ng-star-inserted"/>
        </w:rPr>
        <w:t xml:space="preserve"> </w:t>
      </w:r>
      <w:r>
        <w:rPr>
          <w:rStyle w:val="ng-star-inserted"/>
          <w:rFonts w:ascii="Sylfaen" w:hAnsi="Sylfaen" w:cs="Sylfaen"/>
        </w:rPr>
        <w:t>დაცვაზე</w:t>
      </w:r>
      <w:r>
        <w:rPr>
          <w:rStyle w:val="ng-star-inserted"/>
        </w:rPr>
        <w:t xml:space="preserve">. </w:t>
      </w:r>
      <w:r>
        <w:rPr>
          <w:rStyle w:val="ng-star-inserted"/>
          <w:rFonts w:ascii="Sylfaen" w:hAnsi="Sylfaen" w:cs="Sylfaen"/>
        </w:rPr>
        <w:t>ეს</w:t>
      </w:r>
      <w:r>
        <w:rPr>
          <w:rStyle w:val="ng-star-inserted"/>
        </w:rPr>
        <w:t xml:space="preserve"> </w:t>
      </w:r>
      <w:r>
        <w:rPr>
          <w:rStyle w:val="ng-star-inserted"/>
          <w:rFonts w:ascii="Sylfaen" w:hAnsi="Sylfaen" w:cs="Sylfaen"/>
        </w:rPr>
        <w:t>მოიცავს</w:t>
      </w:r>
      <w:r>
        <w:rPr>
          <w:rStyle w:val="ng-star-inserted"/>
        </w:rPr>
        <w:t xml:space="preserve"> </w:t>
      </w:r>
      <w:r>
        <w:rPr>
          <w:rStyle w:val="ng-star-inserted"/>
          <w:rFonts w:ascii="Sylfaen" w:hAnsi="Sylfaen" w:cs="Sylfaen"/>
        </w:rPr>
        <w:t>პერიოდული</w:t>
      </w:r>
      <w:r>
        <w:rPr>
          <w:rStyle w:val="ng-star-inserted"/>
        </w:rPr>
        <w:t xml:space="preserve"> </w:t>
      </w:r>
      <w:r>
        <w:rPr>
          <w:rStyle w:val="ng-star-inserted"/>
          <w:rFonts w:ascii="Sylfaen" w:hAnsi="Sylfaen" w:cs="Sylfaen"/>
        </w:rPr>
        <w:t>ინფორმაციის</w:t>
      </w:r>
      <w:r>
        <w:rPr>
          <w:rStyle w:val="ng-star-inserted"/>
        </w:rPr>
        <w:t xml:space="preserve"> </w:t>
      </w:r>
      <w:r>
        <w:rPr>
          <w:rStyle w:val="ng-star-inserted"/>
          <w:rFonts w:ascii="Sylfaen" w:hAnsi="Sylfaen" w:cs="Sylfaen"/>
        </w:rPr>
        <w:t>გამჟღავნებისა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ანგარიშგების</w:t>
      </w:r>
      <w:r>
        <w:rPr>
          <w:rStyle w:val="ng-star-inserted"/>
        </w:rPr>
        <w:t xml:space="preserve"> </w:t>
      </w:r>
      <w:r>
        <w:rPr>
          <w:rStyle w:val="ng-star-inserted"/>
          <w:rFonts w:ascii="Sylfaen" w:hAnsi="Sylfaen" w:cs="Sylfaen"/>
        </w:rPr>
        <w:t>ვალდებულებებს</w:t>
      </w:r>
      <w:r>
        <w:rPr>
          <w:rStyle w:val="ng-star-inserted"/>
        </w:rPr>
        <w:t xml:space="preserve">, </w:t>
      </w:r>
      <w:r>
        <w:rPr>
          <w:rStyle w:val="ng-star-inserted"/>
          <w:rFonts w:ascii="Sylfaen" w:hAnsi="Sylfaen" w:cs="Sylfaen"/>
        </w:rPr>
        <w:t>ინსაიდერული</w:t>
      </w:r>
      <w:r>
        <w:rPr>
          <w:rStyle w:val="ng-star-inserted"/>
        </w:rPr>
        <w:t xml:space="preserve"> </w:t>
      </w:r>
      <w:r>
        <w:rPr>
          <w:rStyle w:val="ng-star-inserted"/>
          <w:rFonts w:ascii="Sylfaen" w:hAnsi="Sylfaen" w:cs="Sylfaen"/>
        </w:rPr>
        <w:t>ვაჭრობის</w:t>
      </w:r>
      <w:r>
        <w:rPr>
          <w:rStyle w:val="ng-star-inserted"/>
        </w:rPr>
        <w:t xml:space="preserve"> </w:t>
      </w:r>
      <w:r>
        <w:rPr>
          <w:rStyle w:val="ng-star-inserted"/>
          <w:rFonts w:ascii="Sylfaen" w:hAnsi="Sylfaen" w:cs="Sylfaen"/>
        </w:rPr>
        <w:t>რთულ</w:t>
      </w:r>
      <w:r>
        <w:rPr>
          <w:rStyle w:val="ng-star-inserted"/>
        </w:rPr>
        <w:t xml:space="preserve"> </w:t>
      </w:r>
      <w:r>
        <w:rPr>
          <w:rStyle w:val="ng-star-inserted"/>
          <w:rFonts w:ascii="Sylfaen" w:hAnsi="Sylfaen" w:cs="Sylfaen"/>
        </w:rPr>
        <w:t>წესებში</w:t>
      </w:r>
      <w:r>
        <w:rPr>
          <w:rStyle w:val="ng-star-inserted"/>
        </w:rPr>
        <w:t xml:space="preserve"> </w:t>
      </w:r>
      <w:r>
        <w:rPr>
          <w:rStyle w:val="ng-star-inserted"/>
          <w:rFonts w:ascii="Sylfaen" w:hAnsi="Sylfaen" w:cs="Sylfaen"/>
        </w:rPr>
        <w:t>ნავიგაციას</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იმის</w:t>
      </w:r>
      <w:r>
        <w:rPr>
          <w:rStyle w:val="ng-star-inserted"/>
        </w:rPr>
        <w:t xml:space="preserve"> </w:t>
      </w:r>
      <w:r>
        <w:rPr>
          <w:rStyle w:val="ng-star-inserted"/>
          <w:rFonts w:ascii="Sylfaen" w:hAnsi="Sylfaen" w:cs="Sylfaen"/>
        </w:rPr>
        <w:t>უზრუნველყოფას</w:t>
      </w:r>
      <w:r>
        <w:rPr>
          <w:rStyle w:val="ng-star-inserted"/>
        </w:rPr>
        <w:t xml:space="preserve">, </w:t>
      </w:r>
      <w:r>
        <w:rPr>
          <w:rStyle w:val="ng-star-inserted"/>
          <w:rFonts w:ascii="Sylfaen" w:hAnsi="Sylfaen" w:cs="Sylfaen"/>
        </w:rPr>
        <w:t>რომ</w:t>
      </w:r>
      <w:r>
        <w:rPr>
          <w:rStyle w:val="ng-star-inserted"/>
        </w:rPr>
        <w:t xml:space="preserve"> </w:t>
      </w:r>
      <w:r>
        <w:rPr>
          <w:rStyle w:val="ng-star-inserted"/>
          <w:rFonts w:ascii="Sylfaen" w:hAnsi="Sylfaen" w:cs="Sylfaen"/>
        </w:rPr>
        <w:t>კორპორატიული</w:t>
      </w:r>
      <w:r>
        <w:rPr>
          <w:rStyle w:val="ng-star-inserted"/>
        </w:rPr>
        <w:t xml:space="preserve"> </w:t>
      </w:r>
      <w:r>
        <w:rPr>
          <w:rStyle w:val="ng-star-inserted"/>
          <w:rFonts w:ascii="Sylfaen" w:hAnsi="Sylfaen" w:cs="Sylfaen"/>
        </w:rPr>
        <w:t>კომუნიკაციები</w:t>
      </w:r>
      <w:r>
        <w:rPr>
          <w:rStyle w:val="ng-star-inserted"/>
        </w:rPr>
        <w:t xml:space="preserve"> </w:t>
      </w:r>
      <w:r>
        <w:rPr>
          <w:rStyle w:val="ng-star-inserted"/>
          <w:rFonts w:ascii="Sylfaen" w:hAnsi="Sylfaen" w:cs="Sylfaen"/>
        </w:rPr>
        <w:t>შეესაბამებოდეს</w:t>
      </w:r>
      <w:r>
        <w:rPr>
          <w:rStyle w:val="ng-star-inserted"/>
        </w:rPr>
        <w:t xml:space="preserve"> </w:t>
      </w:r>
      <w:r>
        <w:rPr>
          <w:rStyle w:val="ng-star-inserted"/>
          <w:rFonts w:ascii="Sylfaen" w:hAnsi="Sylfaen" w:cs="Sylfaen"/>
        </w:rPr>
        <w:t>ბაზრის</w:t>
      </w:r>
      <w:r>
        <w:rPr>
          <w:rStyle w:val="ng-star-inserted"/>
        </w:rPr>
        <w:t xml:space="preserve"> </w:t>
      </w:r>
      <w:r>
        <w:rPr>
          <w:rStyle w:val="ng-star-inserted"/>
          <w:rFonts w:ascii="Sylfaen" w:hAnsi="Sylfaen" w:cs="Sylfaen"/>
        </w:rPr>
        <w:t>ბოროტად</w:t>
      </w:r>
      <w:r>
        <w:rPr>
          <w:rStyle w:val="ng-star-inserted"/>
        </w:rPr>
        <w:t xml:space="preserve"> </w:t>
      </w:r>
      <w:r>
        <w:rPr>
          <w:rStyle w:val="ng-star-inserted"/>
          <w:rFonts w:ascii="Sylfaen" w:hAnsi="Sylfaen" w:cs="Sylfaen"/>
        </w:rPr>
        <w:t>გამოყენების</w:t>
      </w:r>
      <w:r>
        <w:rPr>
          <w:rStyle w:val="ng-star-inserted"/>
        </w:rPr>
        <w:t xml:space="preserve"> </w:t>
      </w:r>
      <w:r>
        <w:rPr>
          <w:rStyle w:val="ng-star-inserted"/>
          <w:rFonts w:ascii="Sylfaen" w:hAnsi="Sylfaen" w:cs="Sylfaen"/>
        </w:rPr>
        <w:t>რეგულაციებს</w:t>
      </w:r>
      <w:r>
        <w:rPr>
          <w:rStyle w:val="ng-star-inserted"/>
        </w:rPr>
        <w:t xml:space="preserve">. </w:t>
      </w:r>
      <w:r>
        <w:rPr>
          <w:rStyle w:val="ng-star-inserted"/>
          <w:rFonts w:ascii="Sylfaen" w:hAnsi="Sylfaen" w:cs="Sylfaen"/>
        </w:rPr>
        <w:t>როდესაც</w:t>
      </w:r>
      <w:r>
        <w:rPr>
          <w:rStyle w:val="ng-star-inserted"/>
        </w:rPr>
        <w:t xml:space="preserve"> </w:t>
      </w:r>
      <w:r>
        <w:rPr>
          <w:rStyle w:val="ng-star-inserted"/>
          <w:rFonts w:ascii="Sylfaen" w:hAnsi="Sylfaen" w:cs="Sylfaen"/>
        </w:rPr>
        <w:t>დავები</w:t>
      </w:r>
      <w:r>
        <w:rPr>
          <w:rStyle w:val="ng-star-inserted"/>
        </w:rPr>
        <w:t xml:space="preserve"> </w:t>
      </w:r>
      <w:r>
        <w:rPr>
          <w:rStyle w:val="ng-star-inserted"/>
          <w:rFonts w:ascii="Sylfaen" w:hAnsi="Sylfaen" w:cs="Sylfaen"/>
        </w:rPr>
        <w:t>ან</w:t>
      </w:r>
      <w:r>
        <w:rPr>
          <w:rStyle w:val="ng-star-inserted"/>
        </w:rPr>
        <w:t xml:space="preserve"> </w:t>
      </w:r>
      <w:r>
        <w:rPr>
          <w:rStyle w:val="ng-star-inserted"/>
          <w:rFonts w:ascii="Sylfaen" w:hAnsi="Sylfaen" w:cs="Sylfaen"/>
        </w:rPr>
        <w:t>მარეგულირებელი</w:t>
      </w:r>
      <w:r>
        <w:rPr>
          <w:rStyle w:val="ng-star-inserted"/>
        </w:rPr>
        <w:t xml:space="preserve"> </w:t>
      </w:r>
      <w:r>
        <w:rPr>
          <w:rStyle w:val="ng-star-inserted"/>
          <w:rFonts w:ascii="Sylfaen" w:hAnsi="Sylfaen" w:cs="Sylfaen"/>
        </w:rPr>
        <w:t>კონტროლი</w:t>
      </w:r>
      <w:r>
        <w:rPr>
          <w:rStyle w:val="ng-star-inserted"/>
        </w:rPr>
        <w:t xml:space="preserve"> </w:t>
      </w:r>
      <w:r>
        <w:rPr>
          <w:rStyle w:val="ng-star-inserted"/>
          <w:rFonts w:ascii="Sylfaen" w:hAnsi="Sylfaen" w:cs="Sylfaen"/>
        </w:rPr>
        <w:t>წარმოიქმნება</w:t>
      </w:r>
      <w:r>
        <w:rPr>
          <w:rStyle w:val="ng-star-inserted"/>
        </w:rPr>
        <w:t xml:space="preserve">, </w:t>
      </w:r>
      <w:r>
        <w:rPr>
          <w:rStyle w:val="ng-star-inserted"/>
          <w:rFonts w:ascii="Sylfaen" w:hAnsi="Sylfaen" w:cs="Sylfaen"/>
        </w:rPr>
        <w:t>ჩვენ</w:t>
      </w:r>
      <w:r>
        <w:rPr>
          <w:rStyle w:val="ng-star-inserted"/>
        </w:rPr>
        <w:t xml:space="preserve"> </w:t>
      </w:r>
      <w:r>
        <w:rPr>
          <w:rStyle w:val="ng-star-inserted"/>
          <w:rFonts w:ascii="Sylfaen" w:hAnsi="Sylfaen" w:cs="Sylfaen"/>
        </w:rPr>
        <w:t>გთავაზობთ</w:t>
      </w:r>
      <w:r>
        <w:rPr>
          <w:rStyle w:val="ng-star-inserted"/>
        </w:rPr>
        <w:t xml:space="preserve"> </w:t>
      </w:r>
      <w:r>
        <w:rPr>
          <w:rStyle w:val="ng-star-inserted"/>
          <w:rFonts w:ascii="Sylfaen" w:hAnsi="Sylfaen" w:cs="Sylfaen"/>
        </w:rPr>
        <w:t>მძლავრ</w:t>
      </w:r>
      <w:r>
        <w:rPr>
          <w:rStyle w:val="ng-star-inserted"/>
        </w:rPr>
        <w:t xml:space="preserve"> </w:t>
      </w:r>
      <w:r>
        <w:rPr>
          <w:rStyle w:val="ng-star-inserted"/>
          <w:rFonts w:ascii="Sylfaen" w:hAnsi="Sylfaen" w:cs="Sylfaen"/>
        </w:rPr>
        <w:t>წარმომადგენლობას</w:t>
      </w:r>
      <w:r>
        <w:rPr>
          <w:rStyle w:val="ng-star-inserted"/>
        </w:rPr>
        <w:t xml:space="preserve">, </w:t>
      </w:r>
      <w:r>
        <w:rPr>
          <w:rStyle w:val="ng-star-inserted"/>
          <w:rFonts w:ascii="Sylfaen" w:hAnsi="Sylfaen" w:cs="Sylfaen"/>
        </w:rPr>
        <w:t>ვიცავთ</w:t>
      </w:r>
      <w:r>
        <w:rPr>
          <w:rStyle w:val="ng-star-inserted"/>
        </w:rPr>
        <w:t xml:space="preserve"> </w:t>
      </w:r>
      <w:r>
        <w:rPr>
          <w:rStyle w:val="ng-star-inserted"/>
          <w:rFonts w:ascii="Sylfaen" w:hAnsi="Sylfaen" w:cs="Sylfaen"/>
        </w:rPr>
        <w:t>კომპანიებსა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მათ</w:t>
      </w:r>
      <w:r>
        <w:rPr>
          <w:rStyle w:val="ng-star-inserted"/>
        </w:rPr>
        <w:t xml:space="preserve"> </w:t>
      </w:r>
      <w:r>
        <w:rPr>
          <w:rStyle w:val="ng-star-inserted"/>
          <w:rFonts w:ascii="Sylfaen" w:hAnsi="Sylfaen" w:cs="Sylfaen"/>
        </w:rPr>
        <w:t>დირექტორებს</w:t>
      </w:r>
      <w:r>
        <w:rPr>
          <w:rStyle w:val="ng-star-inserted"/>
        </w:rPr>
        <w:t xml:space="preserve"> </w:t>
      </w:r>
      <w:r>
        <w:rPr>
          <w:rStyle w:val="ng-star-inserted"/>
          <w:rFonts w:ascii="Sylfaen" w:hAnsi="Sylfaen" w:cs="Sylfaen"/>
        </w:rPr>
        <w:t>აქციონერთა</w:t>
      </w:r>
      <w:r>
        <w:rPr>
          <w:rStyle w:val="ng-star-inserted"/>
        </w:rPr>
        <w:t xml:space="preserve"> </w:t>
      </w:r>
      <w:r>
        <w:rPr>
          <w:rStyle w:val="ng-star-inserted"/>
          <w:rFonts w:ascii="Sylfaen" w:hAnsi="Sylfaen" w:cs="Sylfaen"/>
        </w:rPr>
        <w:t>სარჩელებისგან</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წარმოვადგენთ</w:t>
      </w:r>
      <w:r>
        <w:rPr>
          <w:rStyle w:val="ng-star-inserted"/>
        </w:rPr>
        <w:t xml:space="preserve"> </w:t>
      </w:r>
      <w:r>
        <w:rPr>
          <w:rStyle w:val="ng-star-inserted"/>
          <w:rFonts w:ascii="Sylfaen" w:hAnsi="Sylfaen" w:cs="Sylfaen"/>
        </w:rPr>
        <w:t>კლიენტებს</w:t>
      </w:r>
      <w:r>
        <w:rPr>
          <w:rStyle w:val="ng-star-inserted"/>
        </w:rPr>
        <w:t xml:space="preserve"> </w:t>
      </w:r>
      <w:r>
        <w:rPr>
          <w:rStyle w:val="ng-star-inserted"/>
          <w:rFonts w:ascii="Sylfaen" w:hAnsi="Sylfaen" w:cs="Sylfaen"/>
        </w:rPr>
        <w:t>საქართველოს</w:t>
      </w:r>
      <w:r>
        <w:rPr>
          <w:rStyle w:val="ng-star-inserted"/>
        </w:rPr>
        <w:t xml:space="preserve"> </w:t>
      </w:r>
      <w:r>
        <w:rPr>
          <w:rStyle w:val="ng-star-inserted"/>
          <w:rFonts w:ascii="Sylfaen" w:hAnsi="Sylfaen" w:cs="Sylfaen"/>
        </w:rPr>
        <w:t>ეროვნული</w:t>
      </w:r>
      <w:r>
        <w:rPr>
          <w:rStyle w:val="ng-star-inserted"/>
        </w:rPr>
        <w:t xml:space="preserve"> </w:t>
      </w:r>
      <w:r>
        <w:rPr>
          <w:rStyle w:val="ng-star-inserted"/>
          <w:rFonts w:ascii="Sylfaen" w:hAnsi="Sylfaen" w:cs="Sylfaen"/>
        </w:rPr>
        <w:t>ბანკის</w:t>
      </w:r>
      <w:r>
        <w:rPr>
          <w:rStyle w:val="ng-star-inserted"/>
        </w:rPr>
        <w:t xml:space="preserve"> </w:t>
      </w:r>
      <w:r>
        <w:rPr>
          <w:rStyle w:val="ng-star-inserted"/>
          <w:rFonts w:ascii="Sylfaen" w:hAnsi="Sylfaen" w:cs="Sylfaen"/>
        </w:rPr>
        <w:t>მიერ</w:t>
      </w:r>
      <w:r>
        <w:rPr>
          <w:rStyle w:val="ng-star-inserted"/>
        </w:rPr>
        <w:t xml:space="preserve"> </w:t>
      </w:r>
      <w:r>
        <w:rPr>
          <w:rStyle w:val="ng-star-inserted"/>
          <w:rFonts w:ascii="Sylfaen" w:hAnsi="Sylfaen" w:cs="Sylfaen"/>
        </w:rPr>
        <w:t>ჩატარებული</w:t>
      </w:r>
      <w:r>
        <w:rPr>
          <w:rStyle w:val="ng-star-inserted"/>
        </w:rPr>
        <w:t xml:space="preserve"> </w:t>
      </w:r>
      <w:r>
        <w:rPr>
          <w:rStyle w:val="ng-star-inserted"/>
          <w:rFonts w:ascii="Sylfaen" w:hAnsi="Sylfaen" w:cs="Sylfaen"/>
        </w:rPr>
        <w:t>გამოძიებების</w:t>
      </w:r>
      <w:r>
        <w:rPr>
          <w:rStyle w:val="ng-star-inserted"/>
        </w:rPr>
        <w:t xml:space="preserve"> </w:t>
      </w:r>
      <w:r>
        <w:rPr>
          <w:rStyle w:val="ng-star-inserted"/>
          <w:rFonts w:ascii="Sylfaen" w:hAnsi="Sylfaen" w:cs="Sylfaen"/>
        </w:rPr>
        <w:t>დროს</w:t>
      </w:r>
      <w:r>
        <w:rPr>
          <w:rStyle w:val="ng-star-inserted"/>
        </w:rPr>
        <w:t>.</w:t>
      </w:r>
    </w:p>
    <w:p w:rsidR="0056718A" w:rsidRDefault="0056718A" w:rsidP="0056718A">
      <w:r>
        <w:pict>
          <v:rect id="_x0000_i1026" style="width:0;height:1.5pt" o:hralign="center" o:hrstd="t" o:hr="t" fillcolor="#a0a0a0" stroked="f"/>
        </w:pict>
      </w:r>
    </w:p>
    <w:p w:rsidR="0056718A" w:rsidRDefault="0056718A" w:rsidP="0056718A">
      <w:pPr>
        <w:pStyle w:val="ng-star-inserted1"/>
      </w:pPr>
      <w:r>
        <w:rPr>
          <w:rStyle w:val="ng-star-inserted"/>
          <w:b/>
          <w:bCs/>
        </w:rPr>
        <w:t>English</w:t>
      </w:r>
    </w:p>
    <w:p w:rsidR="0056718A" w:rsidRDefault="0056718A" w:rsidP="0056718A">
      <w:pPr>
        <w:pStyle w:val="ng-star-inserted1"/>
      </w:pPr>
      <w:r>
        <w:rPr>
          <w:rStyle w:val="ng-star-inserted"/>
          <w:b/>
          <w:bCs/>
        </w:rPr>
        <w:t>Title:</w:t>
      </w:r>
      <w:r>
        <w:br/>
      </w:r>
      <w:r>
        <w:rPr>
          <w:rStyle w:val="ng-star-inserted"/>
        </w:rPr>
        <w:t>Securities &amp; Capital Markets: The Legal Engineering of Your Growth Capital</w:t>
      </w:r>
    </w:p>
    <w:p w:rsidR="0056718A" w:rsidRDefault="0056718A" w:rsidP="0056718A">
      <w:pPr>
        <w:pStyle w:val="ng-star-inserted1"/>
      </w:pPr>
      <w:r>
        <w:rPr>
          <w:rStyle w:val="ng-star-inserted"/>
          <w:b/>
          <w:bCs/>
        </w:rPr>
        <w:t>Short Description:</w:t>
      </w:r>
      <w:r>
        <w:br/>
      </w:r>
      <w:r>
        <w:rPr>
          <w:rStyle w:val="ng-star-inserted"/>
        </w:rPr>
        <w:t xml:space="preserve">From a landmark IPO to a strategic private placement, Legal Sandbox Georgia is your legal </w:t>
      </w:r>
      <w:r>
        <w:rPr>
          <w:rStyle w:val="ng-star-inserted"/>
        </w:rPr>
        <w:lastRenderedPageBreak/>
        <w:t>architect in the capital markets. We navigate the regulatory complexities, so your ambition translates into financial success.</w:t>
      </w:r>
    </w:p>
    <w:p w:rsidR="0056718A" w:rsidRDefault="0056718A" w:rsidP="0056718A">
      <w:pPr>
        <w:pStyle w:val="ng-star-inserted1"/>
      </w:pPr>
      <w:r>
        <w:rPr>
          <w:rStyle w:val="ng-star-inserted"/>
          <w:b/>
          <w:bCs/>
        </w:rPr>
        <w:t>Full Content:</w:t>
      </w:r>
      <w:r>
        <w:br/>
      </w:r>
      <w:r>
        <w:rPr>
          <w:rStyle w:val="ng-star-inserted"/>
        </w:rPr>
        <w:t>The capital markets are the ultimate arena for corporate growth and financing. Accessing these markets—whether through a landmark Initial Public Offering (IPO), a sophisticated private placement, or a strategic corporate bond issuance—is a transformative event for any company. It is also a process governed by an intricate and unforgiving body of securities laws and regulations. A single misstep in disclosure, compliance, or procedure can lead to a failed offering and severe penalties from regulators. Legal Sandbox Georgia provides a premier securities and capital markets legal service, acting as the lead architects and navigators for companies seeking to raise capital in the public or private markets.</w:t>
      </w:r>
    </w:p>
    <w:p w:rsidR="0056718A" w:rsidRDefault="0056718A" w:rsidP="0056718A">
      <w:pPr>
        <w:pStyle w:val="ng-star-inserted1"/>
      </w:pPr>
      <w:r>
        <w:rPr>
          <w:rStyle w:val="ng-star-inserted"/>
        </w:rPr>
        <w:t>Our practice provides end-to-end legal management for all types of securities offerings. For IPOs, we guide you through the entire journey, from pre-listing corporate structuring to drafting the securities prospectus and managing the complex approval process with the National Bank of Georgia (NBG). For private capital, we structure and execute private placements, drafting the Private Placement Memorandum (PPM) and negotiating subscription agreements with investors. For debt financing, we are experts in managing bond issuances, ensuring compliance with all regulatory requirements.</w:t>
      </w:r>
    </w:p>
    <w:p w:rsidR="0056718A" w:rsidRDefault="0056718A" w:rsidP="0056718A">
      <w:pPr>
        <w:pStyle w:val="ng-star-inserted1"/>
      </w:pPr>
      <w:r>
        <w:rPr>
          <w:rStyle w:val="ng-star-inserted"/>
        </w:rPr>
        <w:t>For companies with publicly traded securities, ongoing compliance is paramount. Legal Sandbox Georgia provides sophisticated counsel on adherence to the Georgian Law on Securities Market and NBG regulations. This includes advising on periodic disclosure and reporting obligations, navigating the complex rules on insider trading, and ensuring corporate communications comply with market abuse regulations. When disputes or regulatory scrutiny arise, we provide formidable representation, defending companies and their directors against shareholder claims and representing clients during regulatory investigations conducted by the National Bank of Georgia.</w:t>
      </w:r>
    </w:p>
    <w:p w:rsidR="0056718A" w:rsidRDefault="0056718A" w:rsidP="0056718A">
      <w:r>
        <w:pict>
          <v:rect id="_x0000_i1027" style="width:0;height:1.5pt" o:hralign="center" o:hrstd="t" o:hr="t" fillcolor="#a0a0a0" stroked="f"/>
        </w:pict>
      </w:r>
    </w:p>
    <w:p w:rsidR="0056718A" w:rsidRPr="0056718A" w:rsidRDefault="0056718A" w:rsidP="0056718A">
      <w:pPr>
        <w:pStyle w:val="ng-star-inserted1"/>
        <w:rPr>
          <w:lang w:val="ru-RU"/>
        </w:rPr>
      </w:pPr>
      <w:r>
        <w:rPr>
          <w:rStyle w:val="ng-star-inserted"/>
          <w:b/>
          <w:bCs/>
        </w:rPr>
        <w:t>Russian</w:t>
      </w:r>
      <w:r w:rsidRPr="0056718A">
        <w:rPr>
          <w:rStyle w:val="ng-star-inserted"/>
          <w:b/>
          <w:bCs/>
          <w:lang w:val="ru-RU"/>
        </w:rPr>
        <w:t xml:space="preserve"> (Русский)</w:t>
      </w:r>
    </w:p>
    <w:p w:rsidR="0056718A" w:rsidRPr="0056718A" w:rsidRDefault="0056718A" w:rsidP="0056718A">
      <w:pPr>
        <w:pStyle w:val="ng-star-inserted1"/>
        <w:rPr>
          <w:lang w:val="ru-RU"/>
        </w:rPr>
      </w:pPr>
      <w:r>
        <w:rPr>
          <w:rStyle w:val="ng-star-inserted"/>
          <w:b/>
          <w:bCs/>
        </w:rPr>
        <w:t>Title</w:t>
      </w:r>
      <w:r w:rsidRPr="0056718A">
        <w:rPr>
          <w:rStyle w:val="ng-star-inserted"/>
          <w:b/>
          <w:bCs/>
          <w:lang w:val="ru-RU"/>
        </w:rPr>
        <w:t>:</w:t>
      </w:r>
      <w:r w:rsidRPr="0056718A">
        <w:rPr>
          <w:lang w:val="ru-RU"/>
        </w:rPr>
        <w:br/>
      </w:r>
      <w:r w:rsidRPr="0056718A">
        <w:rPr>
          <w:rStyle w:val="ng-star-inserted"/>
          <w:lang w:val="ru-RU"/>
        </w:rPr>
        <w:t>Ценные бумаги и рынки капитала: Правовой инжиниринг вашего капитала роста</w:t>
      </w:r>
    </w:p>
    <w:p w:rsidR="0056718A" w:rsidRPr="0056718A" w:rsidRDefault="0056718A" w:rsidP="0056718A">
      <w:pPr>
        <w:pStyle w:val="ng-star-inserted1"/>
        <w:rPr>
          <w:lang w:val="ru-RU"/>
        </w:rPr>
      </w:pPr>
      <w:r>
        <w:rPr>
          <w:rStyle w:val="ng-star-inserted"/>
          <w:b/>
          <w:bCs/>
        </w:rPr>
        <w:t>Short</w:t>
      </w:r>
      <w:r w:rsidRPr="0056718A">
        <w:rPr>
          <w:rStyle w:val="ng-star-inserted"/>
          <w:b/>
          <w:bCs/>
          <w:lang w:val="ru-RU"/>
        </w:rPr>
        <w:t xml:space="preserve"> </w:t>
      </w:r>
      <w:r>
        <w:rPr>
          <w:rStyle w:val="ng-star-inserted"/>
          <w:b/>
          <w:bCs/>
        </w:rPr>
        <w:t>Description</w:t>
      </w:r>
      <w:r w:rsidRPr="0056718A">
        <w:rPr>
          <w:rStyle w:val="ng-star-inserted"/>
          <w:b/>
          <w:bCs/>
          <w:lang w:val="ru-RU"/>
        </w:rPr>
        <w:t>:</w:t>
      </w:r>
      <w:r w:rsidRPr="0056718A">
        <w:rPr>
          <w:lang w:val="ru-RU"/>
        </w:rPr>
        <w:br/>
      </w:r>
      <w:r w:rsidRPr="0056718A">
        <w:rPr>
          <w:rStyle w:val="ng-star-inserted"/>
          <w:lang w:val="ru-RU"/>
        </w:rPr>
        <w:t xml:space="preserve">От знакового </w:t>
      </w:r>
      <w:r>
        <w:rPr>
          <w:rStyle w:val="ng-star-inserted"/>
        </w:rPr>
        <w:t>IPO</w:t>
      </w:r>
      <w:r w:rsidRPr="0056718A">
        <w:rPr>
          <w:rStyle w:val="ng-star-inserted"/>
          <w:lang w:val="ru-RU"/>
        </w:rPr>
        <w:t xml:space="preserve"> до стратегического частного размещения, </w:t>
      </w:r>
      <w:r>
        <w:rPr>
          <w:rStyle w:val="ng-star-inserted"/>
        </w:rPr>
        <w:t>Legal</w:t>
      </w:r>
      <w:r w:rsidRPr="0056718A">
        <w:rPr>
          <w:rStyle w:val="ng-star-inserted"/>
          <w:lang w:val="ru-RU"/>
        </w:rPr>
        <w:t xml:space="preserve"> </w:t>
      </w:r>
      <w:r>
        <w:rPr>
          <w:rStyle w:val="ng-star-inserted"/>
        </w:rPr>
        <w:t>Sandbox</w:t>
      </w:r>
      <w:r w:rsidRPr="0056718A">
        <w:rPr>
          <w:rStyle w:val="ng-star-inserted"/>
          <w:lang w:val="ru-RU"/>
        </w:rPr>
        <w:t xml:space="preserve"> </w:t>
      </w:r>
      <w:r>
        <w:rPr>
          <w:rStyle w:val="ng-star-inserted"/>
        </w:rPr>
        <w:t>Georgia</w:t>
      </w:r>
      <w:r w:rsidRPr="0056718A">
        <w:rPr>
          <w:rStyle w:val="ng-star-inserted"/>
          <w:lang w:val="ru-RU"/>
        </w:rPr>
        <w:t xml:space="preserve"> — ваш юридический архитектор на рынках капитала. Мы управляем регуляторными сложностями, чтобы ваши амбиции превратились в финансовый успех.</w:t>
      </w:r>
    </w:p>
    <w:p w:rsidR="0056718A" w:rsidRPr="0056718A" w:rsidRDefault="0056718A" w:rsidP="0056718A">
      <w:pPr>
        <w:pStyle w:val="ng-star-inserted1"/>
        <w:rPr>
          <w:lang w:val="ru-RU"/>
        </w:rPr>
      </w:pPr>
      <w:r>
        <w:rPr>
          <w:rStyle w:val="ng-star-inserted"/>
          <w:b/>
          <w:bCs/>
        </w:rPr>
        <w:t>Full</w:t>
      </w:r>
      <w:r w:rsidRPr="0056718A">
        <w:rPr>
          <w:rStyle w:val="ng-star-inserted"/>
          <w:b/>
          <w:bCs/>
          <w:lang w:val="ru-RU"/>
        </w:rPr>
        <w:t xml:space="preserve"> </w:t>
      </w:r>
      <w:r>
        <w:rPr>
          <w:rStyle w:val="ng-star-inserted"/>
          <w:b/>
          <w:bCs/>
        </w:rPr>
        <w:t>Content</w:t>
      </w:r>
      <w:r w:rsidRPr="0056718A">
        <w:rPr>
          <w:rStyle w:val="ng-star-inserted"/>
          <w:b/>
          <w:bCs/>
          <w:lang w:val="ru-RU"/>
        </w:rPr>
        <w:t>:</w:t>
      </w:r>
      <w:r w:rsidRPr="0056718A">
        <w:rPr>
          <w:lang w:val="ru-RU"/>
        </w:rPr>
        <w:br/>
      </w:r>
      <w:r w:rsidRPr="0056718A">
        <w:rPr>
          <w:rStyle w:val="ng-star-inserted"/>
          <w:lang w:val="ru-RU"/>
        </w:rPr>
        <w:t>Рынки капитала — это высшая арена для корпоративного роста и финансирования. Доступ к этим рынкам — будь то через знаковое первичное публичное размещение (</w:t>
      </w:r>
      <w:r>
        <w:rPr>
          <w:rStyle w:val="ng-star-inserted"/>
        </w:rPr>
        <w:t>IPO</w:t>
      </w:r>
      <w:r w:rsidRPr="0056718A">
        <w:rPr>
          <w:rStyle w:val="ng-star-inserted"/>
          <w:lang w:val="ru-RU"/>
        </w:rPr>
        <w:t xml:space="preserve">), сложное частное размещение или стратегический выпуск корпоративных облигаций — </w:t>
      </w:r>
      <w:r w:rsidRPr="0056718A">
        <w:rPr>
          <w:rStyle w:val="ng-star-inserted"/>
          <w:lang w:val="ru-RU"/>
        </w:rPr>
        <w:lastRenderedPageBreak/>
        <w:t xml:space="preserve">является преобразующим событием для любой компании. Это также процесс, регулируемый сложной и не прощающей ошибок системой законов и нормативных актов о ценных бумагах. Один неверный шаг в раскрытии информации или соблюдении процедур может привести к провалу размещения и суровым санкциям от регуляторов. </w:t>
      </w:r>
      <w:r>
        <w:rPr>
          <w:rStyle w:val="ng-star-inserted"/>
        </w:rPr>
        <w:t>Legal</w:t>
      </w:r>
      <w:r w:rsidRPr="0056718A">
        <w:rPr>
          <w:rStyle w:val="ng-star-inserted"/>
          <w:lang w:val="ru-RU"/>
        </w:rPr>
        <w:t xml:space="preserve"> </w:t>
      </w:r>
      <w:r>
        <w:rPr>
          <w:rStyle w:val="ng-star-inserted"/>
        </w:rPr>
        <w:t>Sandbox</w:t>
      </w:r>
      <w:r w:rsidRPr="0056718A">
        <w:rPr>
          <w:rStyle w:val="ng-star-inserted"/>
          <w:lang w:val="ru-RU"/>
        </w:rPr>
        <w:t xml:space="preserve"> </w:t>
      </w:r>
      <w:r>
        <w:rPr>
          <w:rStyle w:val="ng-star-inserted"/>
        </w:rPr>
        <w:t>Georgia</w:t>
      </w:r>
      <w:r w:rsidRPr="0056718A">
        <w:rPr>
          <w:rStyle w:val="ng-star-inserted"/>
          <w:lang w:val="ru-RU"/>
        </w:rPr>
        <w:t xml:space="preserve"> предоставляет первоклассные юридические услуги, выступая в качестве ведущих навигаторов для компаний, стремящихся привлечь капитал.</w:t>
      </w:r>
    </w:p>
    <w:p w:rsidR="0056718A" w:rsidRPr="0056718A" w:rsidRDefault="0056718A" w:rsidP="0056718A">
      <w:pPr>
        <w:pStyle w:val="ng-star-inserted1"/>
        <w:rPr>
          <w:lang w:val="ru-RU"/>
        </w:rPr>
      </w:pPr>
      <w:r w:rsidRPr="0056718A">
        <w:rPr>
          <w:rStyle w:val="ng-star-inserted"/>
          <w:lang w:val="ru-RU"/>
        </w:rPr>
        <w:t xml:space="preserve">Наша практика обеспечивает полное юридическое сопровождение для всех типов размещения ценных бумаг. При </w:t>
      </w:r>
      <w:r>
        <w:rPr>
          <w:rStyle w:val="ng-star-inserted"/>
        </w:rPr>
        <w:t>IPO</w:t>
      </w:r>
      <w:r w:rsidRPr="0056718A">
        <w:rPr>
          <w:rStyle w:val="ng-star-inserted"/>
          <w:lang w:val="ru-RU"/>
        </w:rPr>
        <w:t xml:space="preserve"> мы проводим вас через весь путь: от предлистингового корпоративного структурирования до составления проспекта ценных бумаг и управления процессом утверждения в Национальном банке Грузии (НБГ). В сфере частного капитала мы структурируем и исполняем частные размещения, разрабатывая Меморандум о частном размещении (</w:t>
      </w:r>
      <w:r>
        <w:rPr>
          <w:rStyle w:val="ng-star-inserted"/>
        </w:rPr>
        <w:t>PPM</w:t>
      </w:r>
      <w:r w:rsidRPr="0056718A">
        <w:rPr>
          <w:rStyle w:val="ng-star-inserted"/>
          <w:lang w:val="ru-RU"/>
        </w:rPr>
        <w:t>) и ведя переговоры по подписным соглашениям. В области долгового финансирования мы являемся экспертами в управлении выпусками облигаций, обеспечивая соблюдение всех регуляторных требований.</w:t>
      </w:r>
    </w:p>
    <w:p w:rsidR="0056718A" w:rsidRDefault="0056718A" w:rsidP="0056718A">
      <w:pPr>
        <w:pStyle w:val="ng-star-inserted1"/>
      </w:pPr>
      <w:r w:rsidRPr="0056718A">
        <w:rPr>
          <w:rStyle w:val="ng-star-inserted"/>
          <w:lang w:val="ru-RU"/>
        </w:rPr>
        <w:t xml:space="preserve">Для компаний с публично торгуемыми ценными бумагами текущее соблюдение требований имеет первостепенное значение. </w:t>
      </w:r>
      <w:r>
        <w:rPr>
          <w:rStyle w:val="ng-star-inserted"/>
        </w:rPr>
        <w:t>Legal</w:t>
      </w:r>
      <w:r w:rsidRPr="0056718A">
        <w:rPr>
          <w:rStyle w:val="ng-star-inserted"/>
          <w:lang w:val="ru-RU"/>
        </w:rPr>
        <w:t xml:space="preserve"> </w:t>
      </w:r>
      <w:r>
        <w:rPr>
          <w:rStyle w:val="ng-star-inserted"/>
        </w:rPr>
        <w:t>Sandbox</w:t>
      </w:r>
      <w:r w:rsidRPr="0056718A">
        <w:rPr>
          <w:rStyle w:val="ng-star-inserted"/>
          <w:lang w:val="ru-RU"/>
        </w:rPr>
        <w:t xml:space="preserve"> </w:t>
      </w:r>
      <w:r>
        <w:rPr>
          <w:rStyle w:val="ng-star-inserted"/>
        </w:rPr>
        <w:t>Georgia</w:t>
      </w:r>
      <w:r w:rsidRPr="0056718A">
        <w:rPr>
          <w:rStyle w:val="ng-star-inserted"/>
          <w:lang w:val="ru-RU"/>
        </w:rPr>
        <w:t xml:space="preserve"> предоставляет консультации по соблюдению Закона Грузии «О рынке ценных бумаг» и нормативных актов НБГ. Это включает консультирование по обязательствам по раскрытию информации, навигацию в правилах об инсайдерской торговле и обеспечение соответствия корпоративных коммуникаций. </w:t>
      </w:r>
      <w:r>
        <w:rPr>
          <w:rStyle w:val="ng-star-inserted"/>
        </w:rPr>
        <w:t>Когда возникают споры или регуляторный контроль, мы обеспечиваем мощное представительство, защищая компании и их директоров от исков акционеров и представляя клиентов в ходе расследований, проводимых Национальным банком Грузии.</w:t>
      </w:r>
    </w:p>
    <w:p w:rsidR="0056718A" w:rsidRDefault="0056718A" w:rsidP="0056718A">
      <w:r>
        <w:pict>
          <v:rect id="_x0000_i1028" style="width:0;height:1.5pt" o:hralign="center" o:hrstd="t" o:hr="t" fillcolor="#a0a0a0" stroked="f"/>
        </w:pict>
      </w:r>
    </w:p>
    <w:p w:rsidR="0056718A" w:rsidRDefault="0056718A" w:rsidP="0056718A">
      <w:pPr>
        <w:pStyle w:val="Heading3"/>
      </w:pPr>
      <w:r>
        <w:rPr>
          <w:rStyle w:val="ng-star-inserted"/>
        </w:rPr>
        <w:t>ნაწილი 2: SEO დეტალებ</w:t>
      </w:r>
      <w:r>
        <w:rPr>
          <w:rStyle w:val="ng-star-inserted"/>
          <w:rFonts w:ascii="Sylfaen" w:hAnsi="Sylfaen" w:cs="Sylfaen"/>
        </w:rPr>
        <w:t>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2"/>
        <w:gridCol w:w="2165"/>
        <w:gridCol w:w="5793"/>
      </w:tblGrid>
      <w:tr w:rsidR="0056718A" w:rsidTr="0056718A">
        <w:trPr>
          <w:tblCellSpacing w:w="15" w:type="dxa"/>
        </w:trPr>
        <w:tc>
          <w:tcPr>
            <w:tcW w:w="0" w:type="auto"/>
            <w:vAlign w:val="center"/>
            <w:hideMark/>
          </w:tcPr>
          <w:p w:rsidR="0056718A" w:rsidRDefault="0056718A">
            <w:r>
              <w:rPr>
                <w:rStyle w:val="ng-star-inserted"/>
              </w:rPr>
              <w:t>Language</w:t>
            </w:r>
          </w:p>
        </w:tc>
        <w:tc>
          <w:tcPr>
            <w:tcW w:w="0" w:type="auto"/>
            <w:vAlign w:val="center"/>
            <w:hideMark/>
          </w:tcPr>
          <w:p w:rsidR="0056718A" w:rsidRDefault="0056718A">
            <w:r>
              <w:rPr>
                <w:rStyle w:val="ng-star-inserted"/>
              </w:rPr>
              <w:t>Category</w:t>
            </w:r>
          </w:p>
        </w:tc>
        <w:tc>
          <w:tcPr>
            <w:tcW w:w="0" w:type="auto"/>
            <w:vAlign w:val="center"/>
            <w:hideMark/>
          </w:tcPr>
          <w:p w:rsidR="0056718A" w:rsidRDefault="0056718A">
            <w:r>
              <w:rPr>
                <w:rStyle w:val="ng-star-inserted"/>
              </w:rPr>
              <w:t>Value</w:t>
            </w:r>
          </w:p>
        </w:tc>
      </w:tr>
      <w:tr w:rsidR="0056718A" w:rsidTr="0056718A">
        <w:trPr>
          <w:tblCellSpacing w:w="15" w:type="dxa"/>
        </w:trPr>
        <w:tc>
          <w:tcPr>
            <w:tcW w:w="0" w:type="auto"/>
            <w:vAlign w:val="center"/>
            <w:hideMark/>
          </w:tcPr>
          <w:p w:rsidR="0056718A" w:rsidRDefault="0056718A">
            <w:r>
              <w:rPr>
                <w:rStyle w:val="ng-star-inserted"/>
                <w:b/>
                <w:bCs/>
              </w:rPr>
              <w:t>Georgian (</w:t>
            </w:r>
            <w:r>
              <w:rPr>
                <w:rStyle w:val="ng-star-inserted"/>
                <w:rFonts w:ascii="Sylfaen" w:hAnsi="Sylfaen" w:cs="Sylfaen"/>
                <w:b/>
                <w:bCs/>
              </w:rPr>
              <w:t>ქართული</w:t>
            </w:r>
            <w:r>
              <w:rPr>
                <w:rStyle w:val="ng-star-inserted"/>
                <w:b/>
                <w:bCs/>
              </w:rPr>
              <w:t>)</w:t>
            </w:r>
          </w:p>
        </w:tc>
        <w:tc>
          <w:tcPr>
            <w:tcW w:w="0" w:type="auto"/>
            <w:vAlign w:val="center"/>
            <w:hideMark/>
          </w:tcPr>
          <w:p w:rsidR="0056718A" w:rsidRDefault="0056718A">
            <w:r>
              <w:rPr>
                <w:rStyle w:val="ng-star-inserted"/>
                <w:b/>
                <w:bCs/>
              </w:rPr>
              <w:t>MetaKeywords</w:t>
            </w:r>
          </w:p>
        </w:tc>
        <w:tc>
          <w:tcPr>
            <w:tcW w:w="0" w:type="auto"/>
            <w:vAlign w:val="center"/>
            <w:hideMark/>
          </w:tcPr>
          <w:p w:rsidR="0056718A" w:rsidRDefault="0056718A">
            <w:r>
              <w:rPr>
                <w:rStyle w:val="ng-star-inserted"/>
              </w:rPr>
              <w:t xml:space="preserve">IPO </w:t>
            </w:r>
            <w:r>
              <w:rPr>
                <w:rStyle w:val="ng-star-inserted"/>
                <w:rFonts w:ascii="Sylfaen" w:hAnsi="Sylfaen" w:cs="Sylfaen"/>
              </w:rPr>
              <w:t>საქართველო</w:t>
            </w:r>
            <w:r>
              <w:rPr>
                <w:rStyle w:val="ng-star-inserted"/>
              </w:rPr>
              <w:t xml:space="preserve">, </w:t>
            </w:r>
            <w:r>
              <w:rPr>
                <w:rStyle w:val="ng-star-inserted"/>
                <w:rFonts w:ascii="Sylfaen" w:hAnsi="Sylfaen" w:cs="Sylfaen"/>
              </w:rPr>
              <w:t>ფასიანი</w:t>
            </w:r>
            <w:r>
              <w:rPr>
                <w:rStyle w:val="ng-star-inserted"/>
              </w:rPr>
              <w:t xml:space="preserve"> </w:t>
            </w:r>
            <w:r>
              <w:rPr>
                <w:rStyle w:val="ng-star-inserted"/>
                <w:rFonts w:ascii="Sylfaen" w:hAnsi="Sylfaen" w:cs="Sylfaen"/>
              </w:rPr>
              <w:t>ქაღალდების</w:t>
            </w:r>
            <w:r>
              <w:rPr>
                <w:rStyle w:val="ng-star-inserted"/>
              </w:rPr>
              <w:t xml:space="preserve"> </w:t>
            </w:r>
            <w:r>
              <w:rPr>
                <w:rStyle w:val="ng-star-inserted"/>
                <w:rFonts w:ascii="Sylfaen" w:hAnsi="Sylfaen" w:cs="Sylfaen"/>
              </w:rPr>
              <w:t>იურისტი</w:t>
            </w:r>
            <w:r>
              <w:rPr>
                <w:rStyle w:val="ng-star-inserted"/>
              </w:rPr>
              <w:t xml:space="preserve">, </w:t>
            </w:r>
            <w:r>
              <w:rPr>
                <w:rStyle w:val="ng-star-inserted"/>
                <w:rFonts w:ascii="Sylfaen" w:hAnsi="Sylfaen" w:cs="Sylfaen"/>
              </w:rPr>
              <w:t>კაპიტალის</w:t>
            </w:r>
            <w:r>
              <w:rPr>
                <w:rStyle w:val="ng-star-inserted"/>
              </w:rPr>
              <w:t xml:space="preserve"> </w:t>
            </w:r>
            <w:r>
              <w:rPr>
                <w:rStyle w:val="ng-star-inserted"/>
                <w:rFonts w:ascii="Sylfaen" w:hAnsi="Sylfaen" w:cs="Sylfaen"/>
              </w:rPr>
              <w:t>ბაზრები</w:t>
            </w:r>
            <w:r>
              <w:rPr>
                <w:rStyle w:val="ng-star-inserted"/>
              </w:rPr>
              <w:t xml:space="preserve">, </w:t>
            </w:r>
            <w:r>
              <w:rPr>
                <w:rStyle w:val="ng-star-inserted"/>
                <w:rFonts w:ascii="Sylfaen" w:hAnsi="Sylfaen" w:cs="Sylfaen"/>
              </w:rPr>
              <w:t>კორპორატიული</w:t>
            </w:r>
            <w:r>
              <w:rPr>
                <w:rStyle w:val="ng-star-inserted"/>
              </w:rPr>
              <w:t xml:space="preserve"> </w:t>
            </w:r>
            <w:r>
              <w:rPr>
                <w:rStyle w:val="ng-star-inserted"/>
                <w:rFonts w:ascii="Sylfaen" w:hAnsi="Sylfaen" w:cs="Sylfaen"/>
              </w:rPr>
              <w:t>ობლიგაციები</w:t>
            </w:r>
            <w:r>
              <w:rPr>
                <w:rStyle w:val="ng-star-inserted"/>
              </w:rPr>
              <w:t xml:space="preserve">, </w:t>
            </w:r>
            <w:r>
              <w:rPr>
                <w:rStyle w:val="ng-star-inserted"/>
                <w:rFonts w:ascii="Sylfaen" w:hAnsi="Sylfaen" w:cs="Sylfaen"/>
              </w:rPr>
              <w:t>კერძო</w:t>
            </w:r>
            <w:r>
              <w:rPr>
                <w:rStyle w:val="ng-star-inserted"/>
              </w:rPr>
              <w:t xml:space="preserve"> </w:t>
            </w:r>
            <w:r>
              <w:rPr>
                <w:rStyle w:val="ng-star-inserted"/>
                <w:rFonts w:ascii="Sylfaen" w:hAnsi="Sylfaen" w:cs="Sylfaen"/>
              </w:rPr>
              <w:t>განთავსება</w:t>
            </w:r>
            <w:r>
              <w:rPr>
                <w:rStyle w:val="ng-star-inserted"/>
              </w:rPr>
              <w:t xml:space="preserve">, </w:t>
            </w:r>
            <w:r>
              <w:rPr>
                <w:rStyle w:val="ng-star-inserted"/>
                <w:rFonts w:ascii="Sylfaen" w:hAnsi="Sylfaen" w:cs="Sylfaen"/>
              </w:rPr>
              <w:t>სებ</w:t>
            </w:r>
            <w:r>
              <w:rPr>
                <w:rStyle w:val="ng-star-inserted"/>
              </w:rPr>
              <w:t xml:space="preserve"> </w:t>
            </w:r>
            <w:r>
              <w:rPr>
                <w:rStyle w:val="ng-star-inserted"/>
                <w:rFonts w:ascii="Sylfaen" w:hAnsi="Sylfaen" w:cs="Sylfaen"/>
              </w:rPr>
              <w:t>რეგულაციები</w:t>
            </w:r>
            <w:r>
              <w:rPr>
                <w:rStyle w:val="ng-star-inserted"/>
              </w:rPr>
              <w:t xml:space="preserve">, </w:t>
            </w:r>
            <w:r>
              <w:rPr>
                <w:rStyle w:val="ng-star-inserted"/>
                <w:rFonts w:ascii="Sylfaen" w:hAnsi="Sylfaen" w:cs="Sylfaen"/>
              </w:rPr>
              <w:t>ფასიანი</w:t>
            </w:r>
            <w:r>
              <w:rPr>
                <w:rStyle w:val="ng-star-inserted"/>
              </w:rPr>
              <w:t xml:space="preserve"> </w:t>
            </w:r>
            <w:r>
              <w:rPr>
                <w:rStyle w:val="ng-star-inserted"/>
                <w:rFonts w:ascii="Sylfaen" w:hAnsi="Sylfaen" w:cs="Sylfaen"/>
              </w:rPr>
              <w:t>ქაღალდების</w:t>
            </w:r>
            <w:r>
              <w:rPr>
                <w:rStyle w:val="ng-star-inserted"/>
              </w:rPr>
              <w:t xml:space="preserve"> </w:t>
            </w:r>
            <w:r>
              <w:rPr>
                <w:rStyle w:val="ng-star-inserted"/>
                <w:rFonts w:ascii="Sylfaen" w:hAnsi="Sylfaen" w:cs="Sylfaen"/>
              </w:rPr>
              <w:t>ბაზრის</w:t>
            </w:r>
            <w:r>
              <w:rPr>
                <w:rStyle w:val="ng-star-inserted"/>
              </w:rPr>
              <w:t xml:space="preserve"> </w:t>
            </w:r>
            <w:r>
              <w:rPr>
                <w:rStyle w:val="ng-star-inserted"/>
                <w:rFonts w:ascii="Sylfaen" w:hAnsi="Sylfaen" w:cs="Sylfaen"/>
              </w:rPr>
              <w:t>კანონი</w:t>
            </w:r>
            <w:r>
              <w:rPr>
                <w:rStyle w:val="ng-star-inserted"/>
              </w:rPr>
              <w:t xml:space="preserve">, </w:t>
            </w:r>
            <w:r>
              <w:rPr>
                <w:rStyle w:val="ng-star-inserted"/>
                <w:rFonts w:ascii="Sylfaen" w:hAnsi="Sylfaen" w:cs="Sylfaen"/>
              </w:rPr>
              <w:t>იურიდიული</w:t>
            </w:r>
            <w:r>
              <w:rPr>
                <w:rStyle w:val="ng-star-inserted"/>
              </w:rPr>
              <w:t xml:space="preserve"> </w:t>
            </w:r>
            <w:r>
              <w:rPr>
                <w:rStyle w:val="ng-star-inserted"/>
                <w:rFonts w:ascii="Sylfaen" w:hAnsi="Sylfaen" w:cs="Sylfaen"/>
              </w:rPr>
              <w:t>ფირმა</w:t>
            </w:r>
            <w:r>
              <w:rPr>
                <w:rStyle w:val="ng-star-inserted"/>
              </w:rPr>
              <w:t xml:space="preserve"> </w:t>
            </w:r>
            <w:r>
              <w:rPr>
                <w:rStyle w:val="ng-star-inserted"/>
                <w:rFonts w:ascii="Sylfaen" w:hAnsi="Sylfaen" w:cs="Sylfaen"/>
              </w:rPr>
              <w:t>თბილისი</w:t>
            </w:r>
          </w:p>
        </w:tc>
      </w:tr>
      <w:tr w:rsidR="0056718A" w:rsidTr="0056718A">
        <w:trPr>
          <w:tblCellSpacing w:w="15" w:type="dxa"/>
        </w:trPr>
        <w:tc>
          <w:tcPr>
            <w:tcW w:w="0" w:type="auto"/>
            <w:vAlign w:val="center"/>
            <w:hideMark/>
          </w:tcPr>
          <w:p w:rsidR="0056718A" w:rsidRDefault="0056718A"/>
        </w:tc>
        <w:tc>
          <w:tcPr>
            <w:tcW w:w="0" w:type="auto"/>
            <w:vAlign w:val="center"/>
            <w:hideMark/>
          </w:tcPr>
          <w:p w:rsidR="0056718A" w:rsidRDefault="0056718A">
            <w:pPr>
              <w:rPr>
                <w:sz w:val="24"/>
                <w:szCs w:val="24"/>
              </w:rPr>
            </w:pPr>
            <w:r>
              <w:rPr>
                <w:rStyle w:val="ng-star-inserted"/>
                <w:b/>
                <w:bCs/>
              </w:rPr>
              <w:t>MetaDescription</w:t>
            </w:r>
          </w:p>
        </w:tc>
        <w:tc>
          <w:tcPr>
            <w:tcW w:w="0" w:type="auto"/>
            <w:vAlign w:val="center"/>
            <w:hideMark/>
          </w:tcPr>
          <w:p w:rsidR="0056718A" w:rsidRDefault="0056718A">
            <w:r>
              <w:rPr>
                <w:rStyle w:val="ng-star-inserted"/>
              </w:rPr>
              <w:t xml:space="preserve">Legal Sandbox Georgia </w:t>
            </w:r>
            <w:r>
              <w:rPr>
                <w:rStyle w:val="ng-star-inserted"/>
                <w:rFonts w:ascii="Sylfaen" w:hAnsi="Sylfaen" w:cs="Sylfaen"/>
              </w:rPr>
              <w:t>გთავაზობთ</w:t>
            </w:r>
            <w:r>
              <w:rPr>
                <w:rStyle w:val="ng-star-inserted"/>
              </w:rPr>
              <w:t xml:space="preserve"> </w:t>
            </w:r>
            <w:r>
              <w:rPr>
                <w:rStyle w:val="ng-star-inserted"/>
                <w:rFonts w:ascii="Sylfaen" w:hAnsi="Sylfaen" w:cs="Sylfaen"/>
              </w:rPr>
              <w:t>საექსპერტო</w:t>
            </w:r>
            <w:r>
              <w:rPr>
                <w:rStyle w:val="ng-star-inserted"/>
              </w:rPr>
              <w:t xml:space="preserve"> </w:t>
            </w:r>
            <w:r>
              <w:rPr>
                <w:rStyle w:val="ng-star-inserted"/>
                <w:rFonts w:ascii="Sylfaen" w:hAnsi="Sylfaen" w:cs="Sylfaen"/>
              </w:rPr>
              <w:t>იურიდიულ</w:t>
            </w:r>
            <w:r>
              <w:rPr>
                <w:rStyle w:val="ng-star-inserted"/>
              </w:rPr>
              <w:t xml:space="preserve"> </w:t>
            </w:r>
            <w:r>
              <w:rPr>
                <w:rStyle w:val="ng-star-inserted"/>
                <w:rFonts w:ascii="Sylfaen" w:hAnsi="Sylfaen" w:cs="Sylfaen"/>
              </w:rPr>
              <w:t>მომსახურებას</w:t>
            </w:r>
            <w:r>
              <w:rPr>
                <w:rStyle w:val="ng-star-inserted"/>
              </w:rPr>
              <w:t xml:space="preserve"> </w:t>
            </w:r>
            <w:r>
              <w:rPr>
                <w:rStyle w:val="ng-star-inserted"/>
                <w:rFonts w:ascii="Sylfaen" w:hAnsi="Sylfaen" w:cs="Sylfaen"/>
              </w:rPr>
              <w:t>ფასიანი</w:t>
            </w:r>
            <w:r>
              <w:rPr>
                <w:rStyle w:val="ng-star-inserted"/>
              </w:rPr>
              <w:t xml:space="preserve"> </w:t>
            </w:r>
            <w:r>
              <w:rPr>
                <w:rStyle w:val="ng-star-inserted"/>
                <w:rFonts w:ascii="Sylfaen" w:hAnsi="Sylfaen" w:cs="Sylfaen"/>
              </w:rPr>
              <w:t>ქაღალდებისა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კაპიტალის</w:t>
            </w:r>
            <w:r>
              <w:rPr>
                <w:rStyle w:val="ng-star-inserted"/>
              </w:rPr>
              <w:t xml:space="preserve"> </w:t>
            </w:r>
            <w:r>
              <w:rPr>
                <w:rStyle w:val="ng-star-inserted"/>
                <w:rFonts w:ascii="Sylfaen" w:hAnsi="Sylfaen" w:cs="Sylfaen"/>
              </w:rPr>
              <w:t>ბაზრების</w:t>
            </w:r>
            <w:r>
              <w:rPr>
                <w:rStyle w:val="ng-star-inserted"/>
              </w:rPr>
              <w:t xml:space="preserve"> </w:t>
            </w:r>
            <w:r>
              <w:rPr>
                <w:rStyle w:val="ng-star-inserted"/>
                <w:rFonts w:ascii="Sylfaen" w:hAnsi="Sylfaen" w:cs="Sylfaen"/>
              </w:rPr>
              <w:t>სფეროში</w:t>
            </w:r>
            <w:r>
              <w:rPr>
                <w:rStyle w:val="ng-star-inserted"/>
              </w:rPr>
              <w:t>, IPO-</w:t>
            </w:r>
            <w:r>
              <w:rPr>
                <w:rStyle w:val="ng-star-inserted"/>
                <w:rFonts w:ascii="Sylfaen" w:hAnsi="Sylfaen" w:cs="Sylfaen"/>
              </w:rPr>
              <w:t>ს</w:t>
            </w:r>
            <w:r>
              <w:rPr>
                <w:rStyle w:val="ng-star-inserted"/>
              </w:rPr>
              <w:t xml:space="preserve">, </w:t>
            </w:r>
            <w:r>
              <w:rPr>
                <w:rStyle w:val="ng-star-inserted"/>
                <w:rFonts w:ascii="Sylfaen" w:hAnsi="Sylfaen" w:cs="Sylfaen"/>
              </w:rPr>
              <w:t>ობლიგაციების</w:t>
            </w:r>
            <w:r>
              <w:rPr>
                <w:rStyle w:val="ng-star-inserted"/>
              </w:rPr>
              <w:t xml:space="preserve"> </w:t>
            </w:r>
            <w:r>
              <w:rPr>
                <w:rStyle w:val="ng-star-inserted"/>
                <w:rFonts w:ascii="Sylfaen" w:hAnsi="Sylfaen" w:cs="Sylfaen"/>
              </w:rPr>
              <w:t>ემისიისა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კერძო</w:t>
            </w:r>
            <w:r>
              <w:rPr>
                <w:rStyle w:val="ng-star-inserted"/>
              </w:rPr>
              <w:t xml:space="preserve"> </w:t>
            </w:r>
            <w:r>
              <w:rPr>
                <w:rStyle w:val="ng-star-inserted"/>
                <w:rFonts w:ascii="Sylfaen" w:hAnsi="Sylfaen" w:cs="Sylfaen"/>
              </w:rPr>
              <w:t>განთავსების</w:t>
            </w:r>
            <w:r>
              <w:rPr>
                <w:rStyle w:val="ng-star-inserted"/>
              </w:rPr>
              <w:t xml:space="preserve"> </w:t>
            </w:r>
            <w:r>
              <w:rPr>
                <w:rStyle w:val="ng-star-inserted"/>
                <w:rFonts w:ascii="Sylfaen" w:hAnsi="Sylfaen" w:cs="Sylfaen"/>
              </w:rPr>
              <w:t>ჩათვლით</w:t>
            </w:r>
            <w:r>
              <w:rPr>
                <w:rStyle w:val="ng-star-inserted"/>
              </w:rPr>
              <w:t>.</w:t>
            </w:r>
          </w:p>
        </w:tc>
      </w:tr>
      <w:tr w:rsidR="0056718A" w:rsidTr="0056718A">
        <w:trPr>
          <w:tblCellSpacing w:w="15" w:type="dxa"/>
        </w:trPr>
        <w:tc>
          <w:tcPr>
            <w:tcW w:w="0" w:type="auto"/>
            <w:vAlign w:val="center"/>
            <w:hideMark/>
          </w:tcPr>
          <w:p w:rsidR="0056718A" w:rsidRDefault="0056718A"/>
        </w:tc>
        <w:tc>
          <w:tcPr>
            <w:tcW w:w="0" w:type="auto"/>
            <w:vAlign w:val="center"/>
            <w:hideMark/>
          </w:tcPr>
          <w:p w:rsidR="0056718A" w:rsidRDefault="0056718A">
            <w:pPr>
              <w:rPr>
                <w:sz w:val="24"/>
                <w:szCs w:val="24"/>
              </w:rPr>
            </w:pPr>
            <w:r>
              <w:rPr>
                <w:rStyle w:val="ng-star-inserted"/>
                <w:b/>
                <w:bCs/>
              </w:rPr>
              <w:t>OpenGraphTitle</w:t>
            </w:r>
          </w:p>
        </w:tc>
        <w:tc>
          <w:tcPr>
            <w:tcW w:w="0" w:type="auto"/>
            <w:vAlign w:val="center"/>
            <w:hideMark/>
          </w:tcPr>
          <w:p w:rsidR="0056718A" w:rsidRDefault="0056718A">
            <w:r>
              <w:rPr>
                <w:rStyle w:val="ng-star-inserted"/>
                <w:rFonts w:ascii="Sylfaen" w:hAnsi="Sylfaen" w:cs="Sylfaen"/>
              </w:rPr>
              <w:t>ფასიანი</w:t>
            </w:r>
            <w:r>
              <w:rPr>
                <w:rStyle w:val="ng-star-inserted"/>
              </w:rPr>
              <w:t xml:space="preserve"> </w:t>
            </w:r>
            <w:r>
              <w:rPr>
                <w:rStyle w:val="ng-star-inserted"/>
                <w:rFonts w:ascii="Sylfaen" w:hAnsi="Sylfaen" w:cs="Sylfaen"/>
              </w:rPr>
              <w:t>ქაღალდებისა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კაპიტალის</w:t>
            </w:r>
            <w:r>
              <w:rPr>
                <w:rStyle w:val="ng-star-inserted"/>
              </w:rPr>
              <w:t xml:space="preserve"> </w:t>
            </w:r>
            <w:r>
              <w:rPr>
                <w:rStyle w:val="ng-star-inserted"/>
                <w:rFonts w:ascii="Sylfaen" w:hAnsi="Sylfaen" w:cs="Sylfaen"/>
              </w:rPr>
              <w:t>ბაზრების</w:t>
            </w:r>
            <w:r>
              <w:rPr>
                <w:rStyle w:val="ng-star-inserted"/>
              </w:rPr>
              <w:t xml:space="preserve"> </w:t>
            </w:r>
            <w:r>
              <w:rPr>
                <w:rStyle w:val="ng-star-inserted"/>
                <w:rFonts w:ascii="Sylfaen" w:hAnsi="Sylfaen" w:cs="Sylfaen"/>
              </w:rPr>
              <w:t>იურისტი</w:t>
            </w:r>
            <w:r>
              <w:rPr>
                <w:rStyle w:val="ng-star-inserted"/>
              </w:rPr>
              <w:t xml:space="preserve"> </w:t>
            </w:r>
            <w:r>
              <w:rPr>
                <w:rStyle w:val="ng-star-inserted"/>
                <w:rFonts w:ascii="Sylfaen" w:hAnsi="Sylfaen" w:cs="Sylfaen"/>
              </w:rPr>
              <w:t>თბილისში</w:t>
            </w:r>
          </w:p>
        </w:tc>
      </w:tr>
      <w:tr w:rsidR="0056718A" w:rsidTr="0056718A">
        <w:trPr>
          <w:tblCellSpacing w:w="15" w:type="dxa"/>
        </w:trPr>
        <w:tc>
          <w:tcPr>
            <w:tcW w:w="0" w:type="auto"/>
            <w:vAlign w:val="center"/>
            <w:hideMark/>
          </w:tcPr>
          <w:p w:rsidR="0056718A" w:rsidRDefault="0056718A"/>
        </w:tc>
        <w:tc>
          <w:tcPr>
            <w:tcW w:w="0" w:type="auto"/>
            <w:vAlign w:val="center"/>
            <w:hideMark/>
          </w:tcPr>
          <w:p w:rsidR="0056718A" w:rsidRDefault="0056718A">
            <w:pPr>
              <w:rPr>
                <w:sz w:val="24"/>
                <w:szCs w:val="24"/>
              </w:rPr>
            </w:pPr>
            <w:r>
              <w:rPr>
                <w:rStyle w:val="ng-star-inserted"/>
                <w:b/>
                <w:bCs/>
              </w:rPr>
              <w:t>OpenGraphDescription</w:t>
            </w:r>
          </w:p>
        </w:tc>
        <w:tc>
          <w:tcPr>
            <w:tcW w:w="0" w:type="auto"/>
            <w:vAlign w:val="center"/>
            <w:hideMark/>
          </w:tcPr>
          <w:p w:rsidR="0056718A" w:rsidRDefault="0056718A">
            <w:r>
              <w:rPr>
                <w:rStyle w:val="ng-star-inserted"/>
                <w:rFonts w:ascii="Sylfaen" w:hAnsi="Sylfaen" w:cs="Sylfaen"/>
              </w:rPr>
              <w:t>მოიზიდეთ</w:t>
            </w:r>
            <w:r>
              <w:rPr>
                <w:rStyle w:val="ng-star-inserted"/>
              </w:rPr>
              <w:t xml:space="preserve"> </w:t>
            </w:r>
            <w:r>
              <w:rPr>
                <w:rStyle w:val="ng-star-inserted"/>
                <w:rFonts w:ascii="Sylfaen" w:hAnsi="Sylfaen" w:cs="Sylfaen"/>
              </w:rPr>
              <w:t>კაპიტალი</w:t>
            </w:r>
            <w:r>
              <w:rPr>
                <w:rStyle w:val="ng-star-inserted"/>
              </w:rPr>
              <w:t xml:space="preserve"> </w:t>
            </w:r>
            <w:r>
              <w:rPr>
                <w:rStyle w:val="ng-star-inserted"/>
                <w:rFonts w:ascii="Sylfaen" w:hAnsi="Sylfaen" w:cs="Sylfaen"/>
              </w:rPr>
              <w:t>საჯარო</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კერძო</w:t>
            </w:r>
            <w:r>
              <w:rPr>
                <w:rStyle w:val="ng-star-inserted"/>
              </w:rPr>
              <w:t xml:space="preserve"> </w:t>
            </w:r>
            <w:r>
              <w:rPr>
                <w:rStyle w:val="ng-star-inserted"/>
                <w:rFonts w:ascii="Sylfaen" w:hAnsi="Sylfaen" w:cs="Sylfaen"/>
              </w:rPr>
              <w:t>ბაზრებზე</w:t>
            </w:r>
            <w:r>
              <w:rPr>
                <w:rStyle w:val="ng-star-inserted"/>
              </w:rPr>
              <w:t xml:space="preserve">. </w:t>
            </w:r>
            <w:r>
              <w:rPr>
                <w:rStyle w:val="ng-star-inserted"/>
                <w:rFonts w:ascii="Sylfaen" w:hAnsi="Sylfaen" w:cs="Sylfaen"/>
              </w:rPr>
              <w:t>ჩვენი</w:t>
            </w:r>
            <w:r>
              <w:rPr>
                <w:rStyle w:val="ng-star-inserted"/>
              </w:rPr>
              <w:t xml:space="preserve"> </w:t>
            </w:r>
            <w:r>
              <w:rPr>
                <w:rStyle w:val="ng-star-inserted"/>
                <w:rFonts w:ascii="Sylfaen" w:hAnsi="Sylfaen" w:cs="Sylfaen"/>
              </w:rPr>
              <w:t>გუნდი</w:t>
            </w:r>
            <w:r>
              <w:rPr>
                <w:rStyle w:val="ng-star-inserted"/>
              </w:rPr>
              <w:t xml:space="preserve"> </w:t>
            </w:r>
            <w:r>
              <w:rPr>
                <w:rStyle w:val="ng-star-inserted"/>
                <w:rFonts w:ascii="Sylfaen" w:hAnsi="Sylfaen" w:cs="Sylfaen"/>
              </w:rPr>
              <w:t>უზრუნველყოფს</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ტრანზაქციის</w:t>
            </w:r>
            <w:r>
              <w:rPr>
                <w:rStyle w:val="ng-star-inserted"/>
              </w:rPr>
              <w:t xml:space="preserve"> </w:t>
            </w:r>
            <w:r>
              <w:rPr>
                <w:rStyle w:val="ng-star-inserted"/>
                <w:rFonts w:ascii="Sylfaen" w:hAnsi="Sylfaen" w:cs="Sylfaen"/>
              </w:rPr>
              <w:t>იურიდიულ</w:t>
            </w:r>
            <w:r>
              <w:rPr>
                <w:rStyle w:val="ng-star-inserted"/>
              </w:rPr>
              <w:t xml:space="preserve"> </w:t>
            </w:r>
            <w:r>
              <w:rPr>
                <w:rStyle w:val="ng-star-inserted"/>
                <w:rFonts w:ascii="Sylfaen" w:hAnsi="Sylfaen" w:cs="Sylfaen"/>
              </w:rPr>
              <w:t>სიზუსტეს</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სრულ</w:t>
            </w:r>
            <w:r>
              <w:rPr>
                <w:rStyle w:val="ng-star-inserted"/>
              </w:rPr>
              <w:t xml:space="preserve"> </w:t>
            </w:r>
            <w:r>
              <w:rPr>
                <w:rStyle w:val="ng-star-inserted"/>
                <w:rFonts w:ascii="Sylfaen" w:hAnsi="Sylfaen" w:cs="Sylfaen"/>
              </w:rPr>
              <w:t>შესაბამისობას</w:t>
            </w:r>
            <w:r>
              <w:rPr>
                <w:rStyle w:val="ng-star-inserted"/>
              </w:rPr>
              <w:t xml:space="preserve"> </w:t>
            </w:r>
            <w:r>
              <w:rPr>
                <w:rStyle w:val="ng-star-inserted"/>
                <w:rFonts w:ascii="Sylfaen" w:hAnsi="Sylfaen" w:cs="Sylfaen"/>
              </w:rPr>
              <w:t>საქართველოს</w:t>
            </w:r>
            <w:r>
              <w:rPr>
                <w:rStyle w:val="ng-star-inserted"/>
              </w:rPr>
              <w:t xml:space="preserve"> </w:t>
            </w:r>
            <w:r>
              <w:rPr>
                <w:rStyle w:val="ng-star-inserted"/>
                <w:rFonts w:ascii="Sylfaen" w:hAnsi="Sylfaen" w:cs="Sylfaen"/>
              </w:rPr>
              <w:t>კანონმდებლობასთან</w:t>
            </w:r>
            <w:r>
              <w:rPr>
                <w:rStyle w:val="ng-star-inserted"/>
              </w:rPr>
              <w:t>.</w:t>
            </w:r>
          </w:p>
        </w:tc>
      </w:tr>
      <w:tr w:rsidR="0056718A" w:rsidTr="0056718A">
        <w:trPr>
          <w:tblCellSpacing w:w="15" w:type="dxa"/>
        </w:trPr>
        <w:tc>
          <w:tcPr>
            <w:tcW w:w="0" w:type="auto"/>
            <w:vAlign w:val="center"/>
            <w:hideMark/>
          </w:tcPr>
          <w:p w:rsidR="0056718A" w:rsidRDefault="0056718A">
            <w:r>
              <w:rPr>
                <w:rStyle w:val="ng-star-inserted"/>
                <w:b/>
                <w:bCs/>
              </w:rPr>
              <w:t>English</w:t>
            </w:r>
          </w:p>
        </w:tc>
        <w:tc>
          <w:tcPr>
            <w:tcW w:w="0" w:type="auto"/>
            <w:vAlign w:val="center"/>
            <w:hideMark/>
          </w:tcPr>
          <w:p w:rsidR="0056718A" w:rsidRDefault="0056718A">
            <w:r>
              <w:rPr>
                <w:rStyle w:val="ng-star-inserted"/>
                <w:b/>
                <w:bCs/>
              </w:rPr>
              <w:t>MetaKeywords</w:t>
            </w:r>
          </w:p>
        </w:tc>
        <w:tc>
          <w:tcPr>
            <w:tcW w:w="0" w:type="auto"/>
            <w:vAlign w:val="center"/>
            <w:hideMark/>
          </w:tcPr>
          <w:p w:rsidR="0056718A" w:rsidRDefault="0056718A">
            <w:r>
              <w:rPr>
                <w:rStyle w:val="ng-star-inserted"/>
              </w:rPr>
              <w:t>capital markets lawyer Georgia, securities law firm Tbilisi, IPO Georgia, corporate bonds issuance, private placement Georgia, NBG securities regulations, Georgian Stock Exchange listing, securities litigation</w:t>
            </w:r>
          </w:p>
        </w:tc>
      </w:tr>
      <w:tr w:rsidR="0056718A" w:rsidTr="0056718A">
        <w:trPr>
          <w:tblCellSpacing w:w="15" w:type="dxa"/>
        </w:trPr>
        <w:tc>
          <w:tcPr>
            <w:tcW w:w="0" w:type="auto"/>
            <w:vAlign w:val="center"/>
            <w:hideMark/>
          </w:tcPr>
          <w:p w:rsidR="0056718A" w:rsidRDefault="0056718A"/>
        </w:tc>
        <w:tc>
          <w:tcPr>
            <w:tcW w:w="0" w:type="auto"/>
            <w:vAlign w:val="center"/>
            <w:hideMark/>
          </w:tcPr>
          <w:p w:rsidR="0056718A" w:rsidRDefault="0056718A">
            <w:pPr>
              <w:rPr>
                <w:sz w:val="24"/>
                <w:szCs w:val="24"/>
              </w:rPr>
            </w:pPr>
            <w:r>
              <w:rPr>
                <w:rStyle w:val="ng-star-inserted"/>
                <w:b/>
                <w:bCs/>
              </w:rPr>
              <w:t>MetaDescription</w:t>
            </w:r>
          </w:p>
        </w:tc>
        <w:tc>
          <w:tcPr>
            <w:tcW w:w="0" w:type="auto"/>
            <w:vAlign w:val="center"/>
            <w:hideMark/>
          </w:tcPr>
          <w:p w:rsidR="0056718A" w:rsidRDefault="0056718A">
            <w:r>
              <w:rPr>
                <w:rStyle w:val="ng-star-inserted"/>
              </w:rPr>
              <w:t>Legal Sandbox Georgia offers expert legal services for securities and capital markets transactions, including IPOs, bond issuances, and private placements in Georgia.</w:t>
            </w:r>
          </w:p>
        </w:tc>
      </w:tr>
      <w:tr w:rsidR="0056718A" w:rsidTr="0056718A">
        <w:trPr>
          <w:tblCellSpacing w:w="15" w:type="dxa"/>
        </w:trPr>
        <w:tc>
          <w:tcPr>
            <w:tcW w:w="0" w:type="auto"/>
            <w:vAlign w:val="center"/>
            <w:hideMark/>
          </w:tcPr>
          <w:p w:rsidR="0056718A" w:rsidRDefault="0056718A"/>
        </w:tc>
        <w:tc>
          <w:tcPr>
            <w:tcW w:w="0" w:type="auto"/>
            <w:vAlign w:val="center"/>
            <w:hideMark/>
          </w:tcPr>
          <w:p w:rsidR="0056718A" w:rsidRDefault="0056718A">
            <w:pPr>
              <w:rPr>
                <w:sz w:val="24"/>
                <w:szCs w:val="24"/>
              </w:rPr>
            </w:pPr>
            <w:r>
              <w:rPr>
                <w:rStyle w:val="ng-star-inserted"/>
                <w:b/>
                <w:bCs/>
              </w:rPr>
              <w:t>OpenGraphTitle</w:t>
            </w:r>
          </w:p>
        </w:tc>
        <w:tc>
          <w:tcPr>
            <w:tcW w:w="0" w:type="auto"/>
            <w:vAlign w:val="center"/>
            <w:hideMark/>
          </w:tcPr>
          <w:p w:rsidR="0056718A" w:rsidRDefault="0056718A">
            <w:r>
              <w:rPr>
                <w:rStyle w:val="ng-star-inserted"/>
              </w:rPr>
              <w:t>Securities &amp; Capital Markets Law Firm in Tbilisi, Georgia</w:t>
            </w:r>
          </w:p>
        </w:tc>
      </w:tr>
      <w:tr w:rsidR="0056718A" w:rsidTr="0056718A">
        <w:trPr>
          <w:tblCellSpacing w:w="15" w:type="dxa"/>
        </w:trPr>
        <w:tc>
          <w:tcPr>
            <w:tcW w:w="0" w:type="auto"/>
            <w:vAlign w:val="center"/>
            <w:hideMark/>
          </w:tcPr>
          <w:p w:rsidR="0056718A" w:rsidRDefault="0056718A"/>
        </w:tc>
        <w:tc>
          <w:tcPr>
            <w:tcW w:w="0" w:type="auto"/>
            <w:vAlign w:val="center"/>
            <w:hideMark/>
          </w:tcPr>
          <w:p w:rsidR="0056718A" w:rsidRDefault="0056718A">
            <w:pPr>
              <w:rPr>
                <w:sz w:val="24"/>
                <w:szCs w:val="24"/>
              </w:rPr>
            </w:pPr>
            <w:r>
              <w:rPr>
                <w:rStyle w:val="ng-star-inserted"/>
                <w:b/>
                <w:bCs/>
              </w:rPr>
              <w:t>OpenGraphDescription</w:t>
            </w:r>
          </w:p>
        </w:tc>
        <w:tc>
          <w:tcPr>
            <w:tcW w:w="0" w:type="auto"/>
            <w:vAlign w:val="center"/>
            <w:hideMark/>
          </w:tcPr>
          <w:p w:rsidR="0056718A" w:rsidRDefault="0056718A">
            <w:r>
              <w:rPr>
                <w:rStyle w:val="ng-star-inserted"/>
              </w:rPr>
              <w:t>Raise capital on public and private markets with confidence. Our team ensures your transaction is legally sound and fully compliant with Georgian securities law.</w:t>
            </w:r>
          </w:p>
        </w:tc>
      </w:tr>
      <w:tr w:rsidR="0056718A" w:rsidRPr="0056718A" w:rsidTr="0056718A">
        <w:trPr>
          <w:tblCellSpacing w:w="15" w:type="dxa"/>
        </w:trPr>
        <w:tc>
          <w:tcPr>
            <w:tcW w:w="0" w:type="auto"/>
            <w:vAlign w:val="center"/>
            <w:hideMark/>
          </w:tcPr>
          <w:p w:rsidR="0056718A" w:rsidRDefault="0056718A">
            <w:r>
              <w:rPr>
                <w:rStyle w:val="ng-star-inserted"/>
                <w:b/>
                <w:bCs/>
              </w:rPr>
              <w:t>Russian (Русский)</w:t>
            </w:r>
          </w:p>
        </w:tc>
        <w:tc>
          <w:tcPr>
            <w:tcW w:w="0" w:type="auto"/>
            <w:vAlign w:val="center"/>
            <w:hideMark/>
          </w:tcPr>
          <w:p w:rsidR="0056718A" w:rsidRDefault="0056718A">
            <w:r>
              <w:rPr>
                <w:rStyle w:val="ng-star-inserted"/>
                <w:b/>
                <w:bCs/>
              </w:rPr>
              <w:t>MetaKeywords</w:t>
            </w:r>
          </w:p>
        </w:tc>
        <w:tc>
          <w:tcPr>
            <w:tcW w:w="0" w:type="auto"/>
            <w:vAlign w:val="center"/>
            <w:hideMark/>
          </w:tcPr>
          <w:p w:rsidR="0056718A" w:rsidRPr="0056718A" w:rsidRDefault="0056718A">
            <w:pPr>
              <w:rPr>
                <w:lang w:val="ru-RU"/>
              </w:rPr>
            </w:pPr>
            <w:r w:rsidRPr="0056718A">
              <w:rPr>
                <w:rStyle w:val="ng-star-inserted"/>
                <w:lang w:val="ru-RU"/>
              </w:rPr>
              <w:t xml:space="preserve">юрист по ценным бумагам Грузия, рынки капитала Тбилиси, </w:t>
            </w:r>
            <w:r>
              <w:rPr>
                <w:rStyle w:val="ng-star-inserted"/>
              </w:rPr>
              <w:t>IPO</w:t>
            </w:r>
            <w:r w:rsidRPr="0056718A">
              <w:rPr>
                <w:rStyle w:val="ng-star-inserted"/>
                <w:lang w:val="ru-RU"/>
              </w:rPr>
              <w:t xml:space="preserve"> в Грузии, выпуск корпоративных облигаций, частное размещение акций, регулирование НБГ, закон о рынке ценных бумаг</w:t>
            </w:r>
          </w:p>
        </w:tc>
      </w:tr>
      <w:tr w:rsidR="0056718A" w:rsidRPr="0056718A" w:rsidTr="0056718A">
        <w:trPr>
          <w:tblCellSpacing w:w="15" w:type="dxa"/>
        </w:trPr>
        <w:tc>
          <w:tcPr>
            <w:tcW w:w="0" w:type="auto"/>
            <w:vAlign w:val="center"/>
            <w:hideMark/>
          </w:tcPr>
          <w:p w:rsidR="0056718A" w:rsidRPr="0056718A" w:rsidRDefault="0056718A">
            <w:pPr>
              <w:rPr>
                <w:lang w:val="ru-RU"/>
              </w:rPr>
            </w:pPr>
          </w:p>
        </w:tc>
        <w:tc>
          <w:tcPr>
            <w:tcW w:w="0" w:type="auto"/>
            <w:vAlign w:val="center"/>
            <w:hideMark/>
          </w:tcPr>
          <w:p w:rsidR="0056718A" w:rsidRDefault="0056718A">
            <w:pPr>
              <w:rPr>
                <w:sz w:val="24"/>
                <w:szCs w:val="24"/>
              </w:rPr>
            </w:pPr>
            <w:r>
              <w:rPr>
                <w:rStyle w:val="ng-star-inserted"/>
                <w:b/>
                <w:bCs/>
              </w:rPr>
              <w:t>MetaDescription</w:t>
            </w:r>
          </w:p>
        </w:tc>
        <w:tc>
          <w:tcPr>
            <w:tcW w:w="0" w:type="auto"/>
            <w:vAlign w:val="center"/>
            <w:hideMark/>
          </w:tcPr>
          <w:p w:rsidR="0056718A" w:rsidRPr="0056718A" w:rsidRDefault="0056718A">
            <w:pPr>
              <w:rPr>
                <w:lang w:val="ru-RU"/>
              </w:rPr>
            </w:pPr>
            <w:r>
              <w:rPr>
                <w:rStyle w:val="ng-star-inserted"/>
              </w:rPr>
              <w:t>Legal</w:t>
            </w:r>
            <w:r w:rsidRPr="0056718A">
              <w:rPr>
                <w:rStyle w:val="ng-star-inserted"/>
                <w:lang w:val="ru-RU"/>
              </w:rPr>
              <w:t xml:space="preserve"> </w:t>
            </w:r>
            <w:r>
              <w:rPr>
                <w:rStyle w:val="ng-star-inserted"/>
              </w:rPr>
              <w:t>Sandbox</w:t>
            </w:r>
            <w:r w:rsidRPr="0056718A">
              <w:rPr>
                <w:rStyle w:val="ng-star-inserted"/>
                <w:lang w:val="ru-RU"/>
              </w:rPr>
              <w:t xml:space="preserve"> </w:t>
            </w:r>
            <w:r>
              <w:rPr>
                <w:rStyle w:val="ng-star-inserted"/>
              </w:rPr>
              <w:t>Georgia</w:t>
            </w:r>
            <w:r w:rsidRPr="0056718A">
              <w:rPr>
                <w:rStyle w:val="ng-star-inserted"/>
                <w:lang w:val="ru-RU"/>
              </w:rPr>
              <w:t xml:space="preserve"> предлагает экспертные юридические услуги по ценным бумагам и рынкам капитала, включая </w:t>
            </w:r>
            <w:r>
              <w:rPr>
                <w:rStyle w:val="ng-star-inserted"/>
              </w:rPr>
              <w:t>IPO</w:t>
            </w:r>
            <w:r w:rsidRPr="0056718A">
              <w:rPr>
                <w:rStyle w:val="ng-star-inserted"/>
                <w:lang w:val="ru-RU"/>
              </w:rPr>
              <w:t>, выпуск облигаций и частные размещения в Грузии.</w:t>
            </w:r>
          </w:p>
        </w:tc>
      </w:tr>
      <w:tr w:rsidR="0056718A" w:rsidRPr="0056718A" w:rsidTr="0056718A">
        <w:trPr>
          <w:tblCellSpacing w:w="15" w:type="dxa"/>
        </w:trPr>
        <w:tc>
          <w:tcPr>
            <w:tcW w:w="0" w:type="auto"/>
            <w:vAlign w:val="center"/>
            <w:hideMark/>
          </w:tcPr>
          <w:p w:rsidR="0056718A" w:rsidRPr="0056718A" w:rsidRDefault="0056718A">
            <w:pPr>
              <w:rPr>
                <w:lang w:val="ru-RU"/>
              </w:rPr>
            </w:pPr>
          </w:p>
        </w:tc>
        <w:tc>
          <w:tcPr>
            <w:tcW w:w="0" w:type="auto"/>
            <w:vAlign w:val="center"/>
            <w:hideMark/>
          </w:tcPr>
          <w:p w:rsidR="0056718A" w:rsidRDefault="0056718A">
            <w:pPr>
              <w:rPr>
                <w:sz w:val="24"/>
                <w:szCs w:val="24"/>
              </w:rPr>
            </w:pPr>
            <w:r>
              <w:rPr>
                <w:rStyle w:val="ng-star-inserted"/>
                <w:b/>
                <w:bCs/>
              </w:rPr>
              <w:t>OpenGraphTitle</w:t>
            </w:r>
          </w:p>
        </w:tc>
        <w:tc>
          <w:tcPr>
            <w:tcW w:w="0" w:type="auto"/>
            <w:vAlign w:val="center"/>
            <w:hideMark/>
          </w:tcPr>
          <w:p w:rsidR="0056718A" w:rsidRPr="0056718A" w:rsidRDefault="0056718A">
            <w:pPr>
              <w:rPr>
                <w:lang w:val="ru-RU"/>
              </w:rPr>
            </w:pPr>
            <w:r w:rsidRPr="0056718A">
              <w:rPr>
                <w:rStyle w:val="ng-star-inserted"/>
                <w:lang w:val="ru-RU"/>
              </w:rPr>
              <w:t>Юрист по рынкам капитала и ценным бумагам в Тбилиси</w:t>
            </w:r>
          </w:p>
        </w:tc>
      </w:tr>
      <w:tr w:rsidR="0056718A" w:rsidRPr="0056718A" w:rsidTr="0056718A">
        <w:trPr>
          <w:tblCellSpacing w:w="15" w:type="dxa"/>
        </w:trPr>
        <w:tc>
          <w:tcPr>
            <w:tcW w:w="0" w:type="auto"/>
            <w:vAlign w:val="center"/>
            <w:hideMark/>
          </w:tcPr>
          <w:p w:rsidR="0056718A" w:rsidRPr="0056718A" w:rsidRDefault="0056718A">
            <w:pPr>
              <w:rPr>
                <w:lang w:val="ru-RU"/>
              </w:rPr>
            </w:pPr>
          </w:p>
        </w:tc>
        <w:tc>
          <w:tcPr>
            <w:tcW w:w="0" w:type="auto"/>
            <w:vAlign w:val="center"/>
            <w:hideMark/>
          </w:tcPr>
          <w:p w:rsidR="0056718A" w:rsidRDefault="0056718A">
            <w:pPr>
              <w:rPr>
                <w:sz w:val="24"/>
                <w:szCs w:val="24"/>
              </w:rPr>
            </w:pPr>
            <w:r>
              <w:rPr>
                <w:rStyle w:val="ng-star-inserted"/>
                <w:b/>
                <w:bCs/>
              </w:rPr>
              <w:t>OpenGraphDescription</w:t>
            </w:r>
          </w:p>
        </w:tc>
        <w:tc>
          <w:tcPr>
            <w:tcW w:w="0" w:type="auto"/>
            <w:vAlign w:val="center"/>
            <w:hideMark/>
          </w:tcPr>
          <w:p w:rsidR="0056718A" w:rsidRPr="0056718A" w:rsidRDefault="0056718A">
            <w:pPr>
              <w:rPr>
                <w:lang w:val="ru-RU"/>
              </w:rPr>
            </w:pPr>
            <w:r w:rsidRPr="0056718A">
              <w:rPr>
                <w:rStyle w:val="ng-star-inserted"/>
                <w:lang w:val="ru-RU"/>
              </w:rPr>
              <w:t>Привлекайте капитал на публичных и частных рынках с уверенностью. Наша команда обеспечит юридическую безупречность вашей сделки и полное соответствие законодательству Грузии.</w:t>
            </w:r>
          </w:p>
        </w:tc>
      </w:tr>
    </w:tbl>
    <w:p w:rsidR="0056718A" w:rsidRPr="00016DDB" w:rsidRDefault="0056718A" w:rsidP="00016DDB">
      <w:pPr>
        <w:jc w:val="both"/>
        <w:rPr>
          <w:lang w:val="ru-RU"/>
        </w:rPr>
      </w:pPr>
      <w:bookmarkStart w:id="0" w:name="_GoBack"/>
      <w:bookmarkEnd w:id="0"/>
    </w:p>
    <w:sectPr w:rsidR="0056718A" w:rsidRPr="00016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Neu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E22AC"/>
    <w:multiLevelType w:val="multilevel"/>
    <w:tmpl w:val="A20AC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7B3791"/>
    <w:multiLevelType w:val="multilevel"/>
    <w:tmpl w:val="ECCAB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5A2C0E"/>
    <w:multiLevelType w:val="multilevel"/>
    <w:tmpl w:val="9178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C14"/>
    <w:rsid w:val="00016DDB"/>
    <w:rsid w:val="003A557C"/>
    <w:rsid w:val="0056718A"/>
    <w:rsid w:val="00601F51"/>
    <w:rsid w:val="007F5C14"/>
    <w:rsid w:val="00B11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7B46B"/>
  <w15:chartTrackingRefBased/>
  <w15:docId w15:val="{C23915A9-6724-4BAC-9712-FB4F39961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12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16D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29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016DDB"/>
    <w:rPr>
      <w:rFonts w:asciiTheme="majorHAnsi" w:eastAsiaTheme="majorEastAsia" w:hAnsiTheme="majorHAnsi" w:cstheme="majorBidi"/>
      <w:color w:val="1F4D78" w:themeColor="accent1" w:themeShade="7F"/>
      <w:sz w:val="24"/>
      <w:szCs w:val="24"/>
    </w:rPr>
  </w:style>
  <w:style w:type="character" w:customStyle="1" w:styleId="ng-star-inserted">
    <w:name w:val="ng-star-inserted"/>
    <w:basedOn w:val="DefaultParagraphFont"/>
    <w:rsid w:val="00016DDB"/>
  </w:style>
  <w:style w:type="paragraph" w:customStyle="1" w:styleId="ng-star-inserted1">
    <w:name w:val="ng-star-inserted1"/>
    <w:basedOn w:val="Normal"/>
    <w:rsid w:val="00016DD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486307">
      <w:bodyDiv w:val="1"/>
      <w:marLeft w:val="0"/>
      <w:marRight w:val="0"/>
      <w:marTop w:val="0"/>
      <w:marBottom w:val="0"/>
      <w:divBdr>
        <w:top w:val="none" w:sz="0" w:space="0" w:color="auto"/>
        <w:left w:val="none" w:sz="0" w:space="0" w:color="auto"/>
        <w:bottom w:val="none" w:sz="0" w:space="0" w:color="auto"/>
        <w:right w:val="none" w:sz="0" w:space="0" w:color="auto"/>
      </w:divBdr>
    </w:div>
    <w:div w:id="232666748">
      <w:bodyDiv w:val="1"/>
      <w:marLeft w:val="0"/>
      <w:marRight w:val="0"/>
      <w:marTop w:val="0"/>
      <w:marBottom w:val="0"/>
      <w:divBdr>
        <w:top w:val="none" w:sz="0" w:space="0" w:color="auto"/>
        <w:left w:val="none" w:sz="0" w:space="0" w:color="auto"/>
        <w:bottom w:val="none" w:sz="0" w:space="0" w:color="auto"/>
        <w:right w:val="none" w:sz="0" w:space="0" w:color="auto"/>
      </w:divBdr>
    </w:div>
    <w:div w:id="1081486546">
      <w:bodyDiv w:val="1"/>
      <w:marLeft w:val="0"/>
      <w:marRight w:val="0"/>
      <w:marTop w:val="0"/>
      <w:marBottom w:val="0"/>
      <w:divBdr>
        <w:top w:val="none" w:sz="0" w:space="0" w:color="auto"/>
        <w:left w:val="none" w:sz="0" w:space="0" w:color="auto"/>
        <w:bottom w:val="none" w:sz="0" w:space="0" w:color="auto"/>
        <w:right w:val="none" w:sz="0" w:space="0" w:color="auto"/>
      </w:divBdr>
      <w:divsChild>
        <w:div w:id="964966295">
          <w:marLeft w:val="0"/>
          <w:marRight w:val="0"/>
          <w:marTop w:val="0"/>
          <w:marBottom w:val="0"/>
          <w:divBdr>
            <w:top w:val="none" w:sz="0" w:space="0" w:color="auto"/>
            <w:left w:val="none" w:sz="0" w:space="0" w:color="auto"/>
            <w:bottom w:val="none" w:sz="0" w:space="0" w:color="auto"/>
            <w:right w:val="none" w:sz="0" w:space="0" w:color="auto"/>
          </w:divBdr>
        </w:div>
      </w:divsChild>
    </w:div>
    <w:div w:id="1178620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3139</Words>
  <Characters>17897</Characters>
  <Application>Microsoft Office Word</Application>
  <DocSecurity>0</DocSecurity>
  <Lines>149</Lines>
  <Paragraphs>41</Paragraphs>
  <ScaleCrop>false</ScaleCrop>
  <Company/>
  <LinksUpToDate>false</LinksUpToDate>
  <CharactersWithSpaces>20995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2025-07-07T16:31:00Z</dcterms:created>
  <dcterms:modified xsi:type="dcterms:W3CDTF">2025-07-28T08:16:00Z</dcterms:modified>
</cp:coreProperties>
</file>