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AB" w:rsidRPr="004B05AB" w:rsidRDefault="004B05AB" w:rsidP="004B05A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4B05AB">
        <w:rPr>
          <w:rFonts w:ascii="Times New Roman" w:eastAsia="Times New Roman" w:hAnsi="Times New Roman" w:cs="Times New Roman"/>
          <w:b/>
          <w:bCs/>
          <w:sz w:val="24"/>
          <w:szCs w:val="27"/>
        </w:rPr>
        <w:t>Georgian</w:t>
      </w:r>
    </w:p>
    <w:p w:rsidR="004B05AB" w:rsidRPr="004B05AB" w:rsidRDefault="004B05AB" w:rsidP="004B05AB">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4B05AB">
        <w:rPr>
          <w:rFonts w:ascii="Sylfaen" w:eastAsia="Times New Roman" w:hAnsi="Sylfaen" w:cs="Sylfaen"/>
          <w:b/>
          <w:bCs/>
          <w:szCs w:val="24"/>
        </w:rPr>
        <w:t>იპოთეკისა</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და</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უზრუნველყოფის</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ხელშეკრულებები</w:t>
      </w:r>
      <w:r w:rsidRPr="004B05AB">
        <w:rPr>
          <w:rFonts w:ascii="Times New Roman" w:eastAsia="Times New Roman" w:hAnsi="Times New Roman" w:cs="Times New Roman"/>
          <w:b/>
          <w:bCs/>
          <w:szCs w:val="24"/>
        </w:rPr>
        <w:t>:</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უძრავ</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ქონებაზე</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მყარი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იპოთეკის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ინსტრუმენტებისა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სხვა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უზრუნველყოფის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საშუალებების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შემუშავება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სრულყოფა</w:t>
      </w:r>
      <w:r w:rsidRPr="004B05AB">
        <w:rPr>
          <w:rFonts w:ascii="Times New Roman" w:eastAsia="Times New Roman" w:hAnsi="Times New Roman" w:cs="Times New Roman"/>
          <w:szCs w:val="24"/>
        </w:rPr>
        <w:t>.</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rPr>
      </w:pPr>
      <w:r w:rsidRPr="004B05AB">
        <w:rPr>
          <w:rFonts w:ascii="Sylfaen" w:eastAsia="Times New Roman" w:hAnsi="Sylfaen" w:cs="Sylfaen"/>
          <w:szCs w:val="24"/>
        </w:rPr>
        <w:t>სასესხო</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ხელშეკრულება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მხოლოდ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დაპირება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იპოთეკის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ხელშეკრულება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იურიდიული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მექანიზმი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რომელიც</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ამ</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დაპირებას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აღსრულებად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ძალას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ანიჭებს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ეს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ინსტრუმენტი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რომელიც</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აქცევს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კრედიტორის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მოთხოვნას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მყარ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უძრავი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ქონებით</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გამყარებულ</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აქტივად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თუმცა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არასწორად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შედგენილი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იპოთეკის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ხელშეკრულება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ილუზია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უსაფრთხოება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ერთი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იურიდიული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ხარვეზი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ტექნიკური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შეცდომა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საჯარო</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რეესტრში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რეგისტრაციისას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ან</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ბუნდოვანი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ფორმულირება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საკმარისია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რომ</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მსესხებლის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დეფოლტის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შემთხვევაში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თქვენი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უზრუნველყოფა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ბათილად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იქნეს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ცნობილი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ხოლო</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თქვენი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კაპიტალი</w:t>
      </w:r>
      <w:r w:rsidRPr="004B05AB">
        <w:rPr>
          <w:rFonts w:ascii="Times New Roman" w:eastAsia="Times New Roman" w:hAnsi="Times New Roman" w:cs="Times New Roman"/>
          <w:szCs w:val="24"/>
        </w:rPr>
        <w:t xml:space="preserve"> — </w:t>
      </w:r>
      <w:r w:rsidRPr="004B05AB">
        <w:rPr>
          <w:rFonts w:ascii="Sylfaen" w:eastAsia="Times New Roman" w:hAnsi="Sylfaen" w:cs="Sylfaen"/>
          <w:szCs w:val="24"/>
        </w:rPr>
        <w:t>დაუცველი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შესაძლოა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დაკარგული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ეს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ნებისმიერი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კრედიტორის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ყველაზე</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ცუდი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სცენარი</w:t>
      </w:r>
      <w:r w:rsidRPr="004B05AB">
        <w:rPr>
          <w:rFonts w:ascii="Times New Roman" w:eastAsia="Times New Roman" w:hAnsi="Times New Roman" w:cs="Times New Roman"/>
          <w:szCs w:val="24"/>
        </w:rPr>
        <w:t xml:space="preserve">. </w:t>
      </w:r>
      <w:r w:rsidRPr="004B05AB">
        <w:rPr>
          <w:rFonts w:ascii="Times New Roman" w:eastAsia="Times New Roman" w:hAnsi="Times New Roman" w:cs="Times New Roman"/>
          <w:b/>
          <w:bCs/>
          <w:szCs w:val="24"/>
        </w:rPr>
        <w:t>Legal Sandbox</w:t>
      </w:r>
      <w:r w:rsidRPr="004B05AB">
        <w:rPr>
          <w:rFonts w:ascii="Times New Roman" w:eastAsia="Times New Roman" w:hAnsi="Times New Roman" w:cs="Times New Roman"/>
          <w:szCs w:val="24"/>
        </w:rPr>
        <w:t>-</w:t>
      </w:r>
      <w:r w:rsidRPr="004B05AB">
        <w:rPr>
          <w:rFonts w:ascii="Sylfaen" w:eastAsia="Times New Roman" w:hAnsi="Sylfaen" w:cs="Sylfaen"/>
          <w:szCs w:val="24"/>
        </w:rPr>
        <w:t>ში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ჩვენ</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ვწერთ</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შაბლონურ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დოკუმენტებს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ჩვენ</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ვქმნით</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იურიდიულად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შეუვალ</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ტყვიაგაუმტარ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იპოთეკის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ინსტრუმენტებს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რომლებიც</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შექმნილია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იმისთვის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რომ</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გაუძლოს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ნებისმიერ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სამართლებრივ</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გამოწვევას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უზრუნველყოს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თქვენი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კაპიტალის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დაბრუნება</w:t>
      </w:r>
      <w:r w:rsidRPr="004B05AB">
        <w:rPr>
          <w:rFonts w:ascii="Times New Roman" w:eastAsia="Times New Roman" w:hAnsi="Times New Roman" w:cs="Times New Roman"/>
          <w:szCs w:val="24"/>
        </w:rPr>
        <w:t>.</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rPr>
      </w:pPr>
      <w:r w:rsidRPr="004B05AB">
        <w:rPr>
          <w:rFonts w:ascii="Sylfaen" w:eastAsia="Times New Roman" w:hAnsi="Sylfaen" w:cs="Sylfaen"/>
          <w:szCs w:val="24"/>
        </w:rPr>
        <w:t>ჩვენი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მიდგომა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უზრუნველყოფს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თქვენი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ფინანსური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ინტერესების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აბსოლუტურ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დაცვას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ორი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ძირითადი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კომპონენტის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მეშვეობით</w:t>
      </w:r>
      <w:r w:rsidRPr="004B05AB">
        <w:rPr>
          <w:rFonts w:ascii="Times New Roman" w:eastAsia="Times New Roman" w:hAnsi="Times New Roman" w:cs="Times New Roman"/>
          <w:szCs w:val="24"/>
        </w:rPr>
        <w:t xml:space="preserve">: </w:t>
      </w:r>
      <w:r w:rsidRPr="004B05AB">
        <w:rPr>
          <w:rFonts w:ascii="Times New Roman" w:eastAsia="Times New Roman" w:hAnsi="Times New Roman" w:cs="Times New Roman"/>
          <w:b/>
          <w:bCs/>
          <w:szCs w:val="24"/>
        </w:rPr>
        <w:t xml:space="preserve">1. </w:t>
      </w:r>
      <w:r w:rsidRPr="004B05AB">
        <w:rPr>
          <w:rFonts w:ascii="Sylfaen" w:eastAsia="Times New Roman" w:hAnsi="Sylfaen" w:cs="Sylfaen"/>
          <w:b/>
          <w:bCs/>
          <w:szCs w:val="24"/>
        </w:rPr>
        <w:t>იპოთეკის</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ხელშეკრულების</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სტრატეგიული</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შემუშავება</w:t>
      </w:r>
      <w:r w:rsidRPr="004B05AB">
        <w:rPr>
          <w:rFonts w:ascii="Times New Roman" w:eastAsia="Times New Roman" w:hAnsi="Times New Roman" w:cs="Times New Roman"/>
          <w:b/>
          <w:bCs/>
          <w:szCs w:val="24"/>
        </w:rPr>
        <w:t>:</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ჩვენ</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ვამზადებთ</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დეტალურ</w:t>
      </w:r>
      <w:r w:rsidRPr="004B05AB">
        <w:rPr>
          <w:rFonts w:ascii="Times New Roman" w:eastAsia="Times New Roman" w:hAnsi="Times New Roman" w:cs="Times New Roman"/>
          <w:szCs w:val="24"/>
        </w:rPr>
        <w:t xml:space="preserve"> </w:t>
      </w:r>
      <w:r w:rsidRPr="004B05AB">
        <w:rPr>
          <w:rFonts w:ascii="Sylfaen" w:eastAsia="Times New Roman" w:hAnsi="Sylfaen" w:cs="Sylfaen"/>
          <w:b/>
          <w:bCs/>
          <w:szCs w:val="24"/>
        </w:rPr>
        <w:t>იპოთეკის</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ხელშეკრულებებს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რომლებიც</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საქართველოს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სამოქალაქო</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კოდექსის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შესაბამისად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ზუსტად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განსაზღვრავს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უზრუნველყოფის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საგანს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მოთხოვნის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მოცულობას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იძულებითი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აღსრულების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პირობებს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ჩვენი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მიზანია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შეიქმნას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დოკუმენტი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რომელიც</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გამორიცხავს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ორაზროვნებას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პოტენციურ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დავებს</w:t>
      </w:r>
      <w:r w:rsidRPr="004B05AB">
        <w:rPr>
          <w:rFonts w:ascii="Times New Roman" w:eastAsia="Times New Roman" w:hAnsi="Times New Roman" w:cs="Times New Roman"/>
          <w:szCs w:val="24"/>
        </w:rPr>
        <w:t xml:space="preserve">. </w:t>
      </w:r>
      <w:r w:rsidRPr="004B05AB">
        <w:rPr>
          <w:rFonts w:ascii="Times New Roman" w:eastAsia="Times New Roman" w:hAnsi="Times New Roman" w:cs="Times New Roman"/>
          <w:b/>
          <w:bCs/>
          <w:szCs w:val="24"/>
        </w:rPr>
        <w:t xml:space="preserve">2. </w:t>
      </w:r>
      <w:r w:rsidRPr="004B05AB">
        <w:rPr>
          <w:rFonts w:ascii="Sylfaen" w:eastAsia="Times New Roman" w:hAnsi="Sylfaen" w:cs="Sylfaen"/>
          <w:b/>
          <w:bCs/>
          <w:szCs w:val="24"/>
        </w:rPr>
        <w:t>უზრუნველყოფის</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სრულყოფა</w:t>
      </w:r>
      <w:r w:rsidRPr="004B05AB">
        <w:rPr>
          <w:rFonts w:ascii="Times New Roman" w:eastAsia="Times New Roman" w:hAnsi="Times New Roman" w:cs="Times New Roman"/>
          <w:b/>
          <w:bCs/>
          <w:szCs w:val="24"/>
        </w:rPr>
        <w:t xml:space="preserve"> (Perfection):</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იპოთეკა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იურიდიულ</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ძალას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იძენს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მხოლოდ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მისი</w:t>
      </w:r>
      <w:r w:rsidRPr="004B05AB">
        <w:rPr>
          <w:rFonts w:ascii="Times New Roman" w:eastAsia="Times New Roman" w:hAnsi="Times New Roman" w:cs="Times New Roman"/>
          <w:szCs w:val="24"/>
        </w:rPr>
        <w:t xml:space="preserve"> </w:t>
      </w:r>
      <w:r w:rsidRPr="004B05AB">
        <w:rPr>
          <w:rFonts w:ascii="Sylfaen" w:eastAsia="Times New Roman" w:hAnsi="Sylfaen" w:cs="Sylfaen"/>
          <w:b/>
          <w:bCs/>
          <w:szCs w:val="24"/>
        </w:rPr>
        <w:t>საჯარო</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რეესტრის</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ეროვნულ</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სააგენტოში</w:t>
      </w:r>
      <w:r w:rsidRPr="004B05AB">
        <w:rPr>
          <w:rFonts w:ascii="Times New Roman" w:eastAsia="Times New Roman" w:hAnsi="Times New Roman" w:cs="Times New Roman"/>
          <w:b/>
          <w:bCs/>
          <w:szCs w:val="24"/>
        </w:rPr>
        <w:t xml:space="preserve"> (NAPR) </w:t>
      </w:r>
      <w:r w:rsidRPr="004B05AB">
        <w:rPr>
          <w:rFonts w:ascii="Sylfaen" w:eastAsia="Times New Roman" w:hAnsi="Sylfaen" w:cs="Sylfaen"/>
          <w:b/>
          <w:bCs/>
          <w:szCs w:val="24"/>
        </w:rPr>
        <w:t>რეგისტრაციის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შემდეგ</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ჩვენ</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სრულად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ვმართავთ</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ამ</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კრიტიკულ</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პროცესს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ვუზრუნველვყოფთ</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რეგისტრაციის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სიზუსტეს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თქვენი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მოთხოვნის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უპირატესი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რიგის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დაცვას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სხვა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პოტენციური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კრედიტორების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წინაშე</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ეს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გადამწყვეტი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ნაბიჯი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რომელიც</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აქცევს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ხელშეკრულებას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რეალურ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აღსრულებად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უფლებად</w:t>
      </w:r>
      <w:r w:rsidRPr="004B05AB">
        <w:rPr>
          <w:rFonts w:ascii="Times New Roman" w:eastAsia="Times New Roman" w:hAnsi="Times New Roman" w:cs="Times New Roman"/>
          <w:szCs w:val="24"/>
        </w:rPr>
        <w:t>.</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rPr>
      </w:pPr>
      <w:r w:rsidRPr="004B05AB">
        <w:rPr>
          <w:rFonts w:ascii="Sylfaen" w:eastAsia="Times New Roman" w:hAnsi="Sylfaen" w:cs="Sylfaen"/>
          <w:szCs w:val="24"/>
        </w:rPr>
        <w:t>საბოლოო</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ჯამში</w:t>
      </w:r>
      <w:r w:rsidRPr="004B05AB">
        <w:rPr>
          <w:rFonts w:ascii="Times New Roman" w:eastAsia="Times New Roman" w:hAnsi="Times New Roman" w:cs="Times New Roman"/>
          <w:szCs w:val="24"/>
        </w:rPr>
        <w:t xml:space="preserve">, </w:t>
      </w:r>
      <w:r w:rsidRPr="004B05AB">
        <w:rPr>
          <w:rFonts w:ascii="Times New Roman" w:eastAsia="Times New Roman" w:hAnsi="Times New Roman" w:cs="Times New Roman"/>
          <w:b/>
          <w:bCs/>
          <w:szCs w:val="24"/>
        </w:rPr>
        <w:t>Legal Sandbox</w:t>
      </w:r>
      <w:r w:rsidRPr="004B05AB">
        <w:rPr>
          <w:rFonts w:ascii="Times New Roman" w:eastAsia="Times New Roman" w:hAnsi="Times New Roman" w:cs="Times New Roman"/>
          <w:szCs w:val="24"/>
        </w:rPr>
        <w:t>-</w:t>
      </w:r>
      <w:r w:rsidRPr="004B05AB">
        <w:rPr>
          <w:rFonts w:ascii="Sylfaen" w:eastAsia="Times New Roman" w:hAnsi="Sylfaen" w:cs="Sylfaen"/>
          <w:szCs w:val="24"/>
        </w:rPr>
        <w:t>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მიერ</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შემუშავებული</w:t>
      </w:r>
      <w:r w:rsidRPr="004B05AB">
        <w:rPr>
          <w:rFonts w:ascii="Times New Roman" w:eastAsia="Times New Roman" w:hAnsi="Times New Roman" w:cs="Times New Roman"/>
          <w:szCs w:val="24"/>
        </w:rPr>
        <w:t xml:space="preserve"> </w:t>
      </w:r>
      <w:r w:rsidRPr="004B05AB">
        <w:rPr>
          <w:rFonts w:ascii="Sylfaen" w:eastAsia="Times New Roman" w:hAnsi="Sylfaen" w:cs="Sylfaen"/>
          <w:b/>
          <w:bCs/>
          <w:szCs w:val="24"/>
        </w:rPr>
        <w:t>უძრავი</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ქონების</w:t>
      </w:r>
      <w:r w:rsidRPr="004B05AB">
        <w:rPr>
          <w:rFonts w:ascii="Times New Roman" w:eastAsia="Times New Roman" w:hAnsi="Times New Roman" w:cs="Times New Roman"/>
          <w:b/>
          <w:bCs/>
          <w:szCs w:val="24"/>
        </w:rPr>
        <w:t xml:space="preserve"> </w:t>
      </w:r>
      <w:r w:rsidRPr="004B05AB">
        <w:rPr>
          <w:rFonts w:ascii="Sylfaen" w:eastAsia="Times New Roman" w:hAnsi="Sylfaen" w:cs="Sylfaen"/>
          <w:b/>
          <w:bCs/>
          <w:szCs w:val="24"/>
        </w:rPr>
        <w:t>უზრუნველყოფა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მეტი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ვიდრე</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უბრალო</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ფორმალობა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ეს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თქვენი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სიმშვიდის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გარანტია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თქვენი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კაპიტალის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დაცვის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ფუნდამენტი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ჩვენი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სერვისი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აქცევს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მაღალი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რისკის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მქონე</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სესხს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დაბალი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რისკის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სრულად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უზრუნველყოფილ</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აქტივად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ეს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არის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უსაფრთხო</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დაკრედიტების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საფუძველი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თქვენი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სასესხო</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პორტფელის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იურიდიულად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შეუვალი</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იპოთეკის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ინსტრუმენტებით</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გასამყარებლად</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დაუკავშირდით</w:t>
      </w:r>
      <w:r w:rsidRPr="004B05AB">
        <w:rPr>
          <w:rFonts w:ascii="Times New Roman" w:eastAsia="Times New Roman" w:hAnsi="Times New Roman" w:cs="Times New Roman"/>
          <w:szCs w:val="24"/>
        </w:rPr>
        <w:t xml:space="preserve"> </w:t>
      </w:r>
      <w:r w:rsidRPr="004B05AB">
        <w:rPr>
          <w:rFonts w:ascii="Times New Roman" w:eastAsia="Times New Roman" w:hAnsi="Times New Roman" w:cs="Times New Roman"/>
          <w:b/>
          <w:bCs/>
          <w:szCs w:val="24"/>
        </w:rPr>
        <w:t>Legal Sandbox</w:t>
      </w:r>
      <w:r w:rsidRPr="004B05AB">
        <w:rPr>
          <w:rFonts w:ascii="Times New Roman" w:eastAsia="Times New Roman" w:hAnsi="Times New Roman" w:cs="Times New Roman"/>
          <w:szCs w:val="24"/>
        </w:rPr>
        <w:t>-</w:t>
      </w:r>
      <w:r w:rsidRPr="004B05AB">
        <w:rPr>
          <w:rFonts w:ascii="Sylfaen" w:eastAsia="Times New Roman" w:hAnsi="Sylfaen" w:cs="Sylfaen"/>
          <w:szCs w:val="24"/>
        </w:rPr>
        <w:t>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გუნდს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უზრუნველყოფის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სტრუქტურირების</w:t>
      </w:r>
      <w:r w:rsidRPr="004B05AB">
        <w:rPr>
          <w:rFonts w:ascii="Times New Roman" w:eastAsia="Times New Roman" w:hAnsi="Times New Roman" w:cs="Times New Roman"/>
          <w:szCs w:val="24"/>
        </w:rPr>
        <w:t xml:space="preserve"> </w:t>
      </w:r>
      <w:r w:rsidRPr="004B05AB">
        <w:rPr>
          <w:rFonts w:ascii="Sylfaen" w:eastAsia="Times New Roman" w:hAnsi="Sylfaen" w:cs="Sylfaen"/>
          <w:szCs w:val="24"/>
        </w:rPr>
        <w:t>კონსულტაციისთვის</w:t>
      </w:r>
      <w:r w:rsidRPr="004B05AB">
        <w:rPr>
          <w:rFonts w:ascii="Times New Roman" w:eastAsia="Times New Roman" w:hAnsi="Times New Roman" w:cs="Times New Roman"/>
          <w:szCs w:val="24"/>
        </w:rPr>
        <w:t>.</w:t>
      </w:r>
    </w:p>
    <w:p w:rsidR="004B05AB" w:rsidRPr="004B05AB" w:rsidRDefault="003763B6" w:rsidP="004B05A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4B05AB" w:rsidRPr="004B05AB" w:rsidRDefault="004B05AB" w:rsidP="004B05A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4B05AB">
        <w:rPr>
          <w:rFonts w:ascii="Times New Roman" w:eastAsia="Times New Roman" w:hAnsi="Times New Roman" w:cs="Times New Roman"/>
          <w:b/>
          <w:bCs/>
          <w:sz w:val="24"/>
          <w:szCs w:val="27"/>
        </w:rPr>
        <w:t>English</w:t>
      </w:r>
    </w:p>
    <w:p w:rsidR="004B05AB" w:rsidRPr="004B05AB" w:rsidRDefault="004B05AB" w:rsidP="004B05A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4B05AB">
        <w:rPr>
          <w:rFonts w:ascii="Times New Roman" w:eastAsia="Times New Roman" w:hAnsi="Times New Roman" w:cs="Times New Roman"/>
          <w:b/>
          <w:bCs/>
          <w:szCs w:val="24"/>
        </w:rPr>
        <w:t>Mortgage and Security Agreements:</w:t>
      </w:r>
      <w:r w:rsidRPr="004B05AB">
        <w:rPr>
          <w:rFonts w:ascii="Times New Roman" w:eastAsia="Times New Roman" w:hAnsi="Times New Roman" w:cs="Times New Roman"/>
          <w:szCs w:val="24"/>
        </w:rPr>
        <w:t xml:space="preserve"> Drafting and perfecting robust mortgage instruments and other security interests over real property.</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rPr>
      </w:pPr>
      <w:r w:rsidRPr="004B05AB">
        <w:rPr>
          <w:rFonts w:ascii="Times New Roman" w:eastAsia="Times New Roman" w:hAnsi="Times New Roman" w:cs="Times New Roman"/>
          <w:szCs w:val="24"/>
        </w:rPr>
        <w:lastRenderedPageBreak/>
        <w:t xml:space="preserve">A loan agreement is merely a promise; a mortgage agreement is the legal mechanism that gives that promise teeth. It is the instrument that converts a lender’s receivable into a hard asset, backed by real property. A poorly drafted mortgage, however, is an illusion of security, not a guarantee. A single legal flaw, a technical error during registration at the Public Registry, or an ambiguous clause is all it takes for your security to be voided in the event of a borrower’s default, leaving your capital exposed and potentially lost. This is every lender’s nightmare scenario. At </w:t>
      </w:r>
      <w:r w:rsidRPr="004B05AB">
        <w:rPr>
          <w:rFonts w:ascii="Times New Roman" w:eastAsia="Times New Roman" w:hAnsi="Times New Roman" w:cs="Times New Roman"/>
          <w:b/>
          <w:bCs/>
          <w:szCs w:val="24"/>
        </w:rPr>
        <w:t>Legal Sandbox</w:t>
      </w:r>
      <w:r w:rsidRPr="004B05AB">
        <w:rPr>
          <w:rFonts w:ascii="Times New Roman" w:eastAsia="Times New Roman" w:hAnsi="Times New Roman" w:cs="Times New Roman"/>
          <w:szCs w:val="24"/>
        </w:rPr>
        <w:t xml:space="preserve">, we don’t draft templates; we engineer legally impenetrable, bulletproof </w:t>
      </w:r>
      <w:r w:rsidRPr="004B05AB">
        <w:rPr>
          <w:rFonts w:ascii="Times New Roman" w:eastAsia="Times New Roman" w:hAnsi="Times New Roman" w:cs="Times New Roman"/>
          <w:b/>
          <w:bCs/>
          <w:szCs w:val="24"/>
        </w:rPr>
        <w:t>mortgage instruments</w:t>
      </w:r>
      <w:r w:rsidRPr="004B05AB">
        <w:rPr>
          <w:rFonts w:ascii="Times New Roman" w:eastAsia="Times New Roman" w:hAnsi="Times New Roman" w:cs="Times New Roman"/>
          <w:szCs w:val="24"/>
        </w:rPr>
        <w:t xml:space="preserve"> designed to withstand challenge and guarantee recovery.</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rPr>
      </w:pPr>
      <w:r w:rsidRPr="004B05AB">
        <w:rPr>
          <w:rFonts w:ascii="Times New Roman" w:eastAsia="Times New Roman" w:hAnsi="Times New Roman" w:cs="Times New Roman"/>
          <w:szCs w:val="24"/>
        </w:rPr>
        <w:t xml:space="preserve">Our approach ensures the absolute protection of your financial interests through two core components: </w:t>
      </w:r>
      <w:r w:rsidRPr="004B05AB">
        <w:rPr>
          <w:rFonts w:ascii="Times New Roman" w:eastAsia="Times New Roman" w:hAnsi="Times New Roman" w:cs="Times New Roman"/>
          <w:b/>
          <w:bCs/>
          <w:szCs w:val="24"/>
        </w:rPr>
        <w:t>1. Strategic Mortgage Drafting:</w:t>
      </w:r>
      <w:r w:rsidRPr="004B05AB">
        <w:rPr>
          <w:rFonts w:ascii="Times New Roman" w:eastAsia="Times New Roman" w:hAnsi="Times New Roman" w:cs="Times New Roman"/>
          <w:szCs w:val="24"/>
        </w:rPr>
        <w:t xml:space="preserve"> We craft bespoke </w:t>
      </w:r>
      <w:r w:rsidRPr="004B05AB">
        <w:rPr>
          <w:rFonts w:ascii="Times New Roman" w:eastAsia="Times New Roman" w:hAnsi="Times New Roman" w:cs="Times New Roman"/>
          <w:b/>
          <w:bCs/>
          <w:szCs w:val="24"/>
        </w:rPr>
        <w:t>mortgage agreements</w:t>
      </w:r>
      <w:r w:rsidRPr="004B05AB">
        <w:rPr>
          <w:rFonts w:ascii="Times New Roman" w:eastAsia="Times New Roman" w:hAnsi="Times New Roman" w:cs="Times New Roman"/>
          <w:szCs w:val="24"/>
        </w:rPr>
        <w:t xml:space="preserve"> that, in full compliance with the Civil Code of Georgia, precisely define the collateral, the secured obligation, and the conditions for enforcement. Our goal is to create a document that eliminates ambiguity and preempts disputes. </w:t>
      </w:r>
      <w:r w:rsidRPr="004B05AB">
        <w:rPr>
          <w:rFonts w:ascii="Times New Roman" w:eastAsia="Times New Roman" w:hAnsi="Times New Roman" w:cs="Times New Roman"/>
          <w:b/>
          <w:bCs/>
          <w:szCs w:val="24"/>
        </w:rPr>
        <w:t>2. Perfection of the Security Interest:</w:t>
      </w:r>
      <w:r w:rsidRPr="004B05AB">
        <w:rPr>
          <w:rFonts w:ascii="Times New Roman" w:eastAsia="Times New Roman" w:hAnsi="Times New Roman" w:cs="Times New Roman"/>
          <w:szCs w:val="24"/>
        </w:rPr>
        <w:t xml:space="preserve"> A mortgage only gains its power once it is registered with the </w:t>
      </w:r>
      <w:r w:rsidRPr="004B05AB">
        <w:rPr>
          <w:rFonts w:ascii="Times New Roman" w:eastAsia="Times New Roman" w:hAnsi="Times New Roman" w:cs="Times New Roman"/>
          <w:b/>
          <w:bCs/>
          <w:szCs w:val="24"/>
        </w:rPr>
        <w:t>National Agency of Public Registry (NAPR)</w:t>
      </w:r>
      <w:r w:rsidRPr="004B05AB">
        <w:rPr>
          <w:rFonts w:ascii="Times New Roman" w:eastAsia="Times New Roman" w:hAnsi="Times New Roman" w:cs="Times New Roman"/>
          <w:szCs w:val="24"/>
        </w:rPr>
        <w:t>. We manage this critical process of "perfection" from start to finish, ensuring the registration is flawless and that your claim secures its priority against other potential creditors. This is the decisive step that transforms a paper agreement into a real, enforceable right.</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rPr>
      </w:pPr>
      <w:r w:rsidRPr="004B05AB">
        <w:rPr>
          <w:rFonts w:ascii="Times New Roman" w:eastAsia="Times New Roman" w:hAnsi="Times New Roman" w:cs="Times New Roman"/>
          <w:szCs w:val="24"/>
        </w:rPr>
        <w:t xml:space="preserve">Ultimately, a </w:t>
      </w:r>
      <w:r w:rsidRPr="004B05AB">
        <w:rPr>
          <w:rFonts w:ascii="Times New Roman" w:eastAsia="Times New Roman" w:hAnsi="Times New Roman" w:cs="Times New Roman"/>
          <w:b/>
          <w:bCs/>
          <w:szCs w:val="24"/>
        </w:rPr>
        <w:t>real estate security interest</w:t>
      </w:r>
      <w:r w:rsidRPr="004B05AB">
        <w:rPr>
          <w:rFonts w:ascii="Times New Roman" w:eastAsia="Times New Roman" w:hAnsi="Times New Roman" w:cs="Times New Roman"/>
          <w:szCs w:val="24"/>
        </w:rPr>
        <w:t xml:space="preserve"> structured by </w:t>
      </w:r>
      <w:r w:rsidRPr="004B05AB">
        <w:rPr>
          <w:rFonts w:ascii="Times New Roman" w:eastAsia="Times New Roman" w:hAnsi="Times New Roman" w:cs="Times New Roman"/>
          <w:b/>
          <w:bCs/>
          <w:szCs w:val="24"/>
        </w:rPr>
        <w:t>Legal Sandbox</w:t>
      </w:r>
      <w:r w:rsidRPr="004B05AB">
        <w:rPr>
          <w:rFonts w:ascii="Times New Roman" w:eastAsia="Times New Roman" w:hAnsi="Times New Roman" w:cs="Times New Roman"/>
          <w:szCs w:val="24"/>
        </w:rPr>
        <w:t xml:space="preserve"> is more than a formality; it is your guarantee of peace of mind and the foundation of your capital protection. Our service transforms a high-risk loan into a low-risk, fully collateralized asset. It is the bedrock of secure lending. To fortify your lending portfolio with legally indestructible mortgage instruments, contact the </w:t>
      </w:r>
      <w:r w:rsidRPr="004B05AB">
        <w:rPr>
          <w:rFonts w:ascii="Times New Roman" w:eastAsia="Times New Roman" w:hAnsi="Times New Roman" w:cs="Times New Roman"/>
          <w:b/>
          <w:bCs/>
          <w:szCs w:val="24"/>
        </w:rPr>
        <w:t>Legal Sandbox</w:t>
      </w:r>
      <w:r w:rsidRPr="004B05AB">
        <w:rPr>
          <w:rFonts w:ascii="Times New Roman" w:eastAsia="Times New Roman" w:hAnsi="Times New Roman" w:cs="Times New Roman"/>
          <w:szCs w:val="24"/>
        </w:rPr>
        <w:t xml:space="preserve"> team for a security structuring consultation.</w:t>
      </w:r>
    </w:p>
    <w:p w:rsidR="004B05AB" w:rsidRPr="004B05AB" w:rsidRDefault="003763B6" w:rsidP="004B05A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4B05AB" w:rsidRPr="004B05AB" w:rsidRDefault="004B05AB" w:rsidP="004B05AB">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4B05AB">
        <w:rPr>
          <w:rFonts w:ascii="Times New Roman" w:eastAsia="Times New Roman" w:hAnsi="Times New Roman" w:cs="Times New Roman"/>
          <w:b/>
          <w:bCs/>
          <w:sz w:val="24"/>
          <w:szCs w:val="27"/>
        </w:rPr>
        <w:t>Russian</w:t>
      </w:r>
    </w:p>
    <w:p w:rsidR="004B05AB" w:rsidRPr="004B05AB" w:rsidRDefault="004B05AB" w:rsidP="004B05A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4B05AB">
        <w:rPr>
          <w:rFonts w:ascii="Times New Roman" w:eastAsia="Times New Roman" w:hAnsi="Times New Roman" w:cs="Times New Roman"/>
          <w:b/>
          <w:bCs/>
          <w:szCs w:val="24"/>
          <w:lang w:val="ru-RU"/>
        </w:rPr>
        <w:t>Договоры ипотеки и обеспечения:</w:t>
      </w:r>
      <w:r w:rsidRPr="004B05AB">
        <w:rPr>
          <w:rFonts w:ascii="Times New Roman" w:eastAsia="Times New Roman" w:hAnsi="Times New Roman" w:cs="Times New Roman"/>
          <w:szCs w:val="24"/>
          <w:lang w:val="ru-RU"/>
        </w:rPr>
        <w:t xml:space="preserve"> Разработка и юридическое оформление надежных ипотечных инструментов и других обеспечительных прав на недвижимое имущество.</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lang w:val="ru-RU"/>
        </w:rPr>
      </w:pPr>
      <w:r w:rsidRPr="004B05AB">
        <w:rPr>
          <w:rFonts w:ascii="Times New Roman" w:eastAsia="Times New Roman" w:hAnsi="Times New Roman" w:cs="Times New Roman"/>
          <w:szCs w:val="24"/>
          <w:lang w:val="ru-RU"/>
        </w:rPr>
        <w:t xml:space="preserve">Кредитный договор — это всего лишь обещание; договор ипотеки — это правовой механизм, который придает этому обещанию исковую силу. Это инструмент, который превращает требование кредитора в материальный, обеспеченный недвижимостью актив. Однако неправильно составленный договор ипотеки — это иллюзия безопасности, а не ее гарантия. Один юридический изъян, техническая ошибка при регистрации в Публичном реестре или двусмысленная формулировка — и в случае дефолта заемщика ваше обеспечение может быть признано недействительным, а ваш капитал окажется незащищенным и, возможно, утраченным. Это худший сценарий для любого кредитора. В </w:t>
      </w:r>
      <w:r w:rsidRPr="004B05AB">
        <w:rPr>
          <w:rFonts w:ascii="Times New Roman" w:eastAsia="Times New Roman" w:hAnsi="Times New Roman" w:cs="Times New Roman"/>
          <w:b/>
          <w:bCs/>
          <w:szCs w:val="24"/>
        </w:rPr>
        <w:t>Legal</w:t>
      </w:r>
      <w:r w:rsidRPr="004B05AB">
        <w:rPr>
          <w:rFonts w:ascii="Times New Roman" w:eastAsia="Times New Roman" w:hAnsi="Times New Roman" w:cs="Times New Roman"/>
          <w:b/>
          <w:bCs/>
          <w:szCs w:val="24"/>
          <w:lang w:val="ru-RU"/>
        </w:rPr>
        <w:t xml:space="preserve"> </w:t>
      </w:r>
      <w:r w:rsidRPr="004B05AB">
        <w:rPr>
          <w:rFonts w:ascii="Times New Roman" w:eastAsia="Times New Roman" w:hAnsi="Times New Roman" w:cs="Times New Roman"/>
          <w:b/>
          <w:bCs/>
          <w:szCs w:val="24"/>
        </w:rPr>
        <w:t>Sandbox</w:t>
      </w:r>
      <w:r w:rsidRPr="004B05AB">
        <w:rPr>
          <w:rFonts w:ascii="Times New Roman" w:eastAsia="Times New Roman" w:hAnsi="Times New Roman" w:cs="Times New Roman"/>
          <w:szCs w:val="24"/>
          <w:lang w:val="ru-RU"/>
        </w:rPr>
        <w:t xml:space="preserve"> мы не составляем шаблоны; мы создаем юридически непробиваемые, «пуленепробиваемые» ипотечные инструменты, предназначенные для того, чтобы выдержать любое юридическое оспаривание и гарантировать возврат вашего капитала.</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lang w:val="ru-RU"/>
        </w:rPr>
      </w:pPr>
      <w:r w:rsidRPr="004B05AB">
        <w:rPr>
          <w:rFonts w:ascii="Times New Roman" w:eastAsia="Times New Roman" w:hAnsi="Times New Roman" w:cs="Times New Roman"/>
          <w:szCs w:val="24"/>
          <w:lang w:val="ru-RU"/>
        </w:rPr>
        <w:t xml:space="preserve">Наш подход обеспечивает абсолютную защиту ваших финансовых интересов с помощью двух ключевых компонентов: </w:t>
      </w:r>
      <w:r w:rsidRPr="004B05AB">
        <w:rPr>
          <w:rFonts w:ascii="Times New Roman" w:eastAsia="Times New Roman" w:hAnsi="Times New Roman" w:cs="Times New Roman"/>
          <w:b/>
          <w:bCs/>
          <w:szCs w:val="24"/>
          <w:lang w:val="ru-RU"/>
        </w:rPr>
        <w:t>1. Стратегическая разработка договора ипотеки:</w:t>
      </w:r>
      <w:r w:rsidRPr="004B05AB">
        <w:rPr>
          <w:rFonts w:ascii="Times New Roman" w:eastAsia="Times New Roman" w:hAnsi="Times New Roman" w:cs="Times New Roman"/>
          <w:szCs w:val="24"/>
          <w:lang w:val="ru-RU"/>
        </w:rPr>
        <w:t xml:space="preserve"> Мы создаем детальные </w:t>
      </w:r>
      <w:r w:rsidRPr="004B05AB">
        <w:rPr>
          <w:rFonts w:ascii="Times New Roman" w:eastAsia="Times New Roman" w:hAnsi="Times New Roman" w:cs="Times New Roman"/>
          <w:b/>
          <w:bCs/>
          <w:szCs w:val="24"/>
          <w:lang w:val="ru-RU"/>
        </w:rPr>
        <w:t>договоры ипотеки</w:t>
      </w:r>
      <w:r w:rsidRPr="004B05AB">
        <w:rPr>
          <w:rFonts w:ascii="Times New Roman" w:eastAsia="Times New Roman" w:hAnsi="Times New Roman" w:cs="Times New Roman"/>
          <w:szCs w:val="24"/>
          <w:lang w:val="ru-RU"/>
        </w:rPr>
        <w:t xml:space="preserve">, которые в полном соответствии с Гражданским кодексом Грузии точно определяют предмет залога, обеспечиваемое обязательство и условия принудительного взыскания. Наша цель — создать документ, исключающий двусмысленность и потенциальные споры. </w:t>
      </w:r>
      <w:r w:rsidRPr="004B05AB">
        <w:rPr>
          <w:rFonts w:ascii="Times New Roman" w:eastAsia="Times New Roman" w:hAnsi="Times New Roman" w:cs="Times New Roman"/>
          <w:b/>
          <w:bCs/>
          <w:szCs w:val="24"/>
          <w:lang w:val="ru-RU"/>
        </w:rPr>
        <w:t>2. Совершенствование (</w:t>
      </w:r>
      <w:r w:rsidRPr="004B05AB">
        <w:rPr>
          <w:rFonts w:ascii="Times New Roman" w:eastAsia="Times New Roman" w:hAnsi="Times New Roman" w:cs="Times New Roman"/>
          <w:b/>
          <w:bCs/>
          <w:szCs w:val="24"/>
        </w:rPr>
        <w:t>Perfection</w:t>
      </w:r>
      <w:r w:rsidRPr="004B05AB">
        <w:rPr>
          <w:rFonts w:ascii="Times New Roman" w:eastAsia="Times New Roman" w:hAnsi="Times New Roman" w:cs="Times New Roman"/>
          <w:b/>
          <w:bCs/>
          <w:szCs w:val="24"/>
          <w:lang w:val="ru-RU"/>
        </w:rPr>
        <w:t>) обеспечения:</w:t>
      </w:r>
      <w:r w:rsidRPr="004B05AB">
        <w:rPr>
          <w:rFonts w:ascii="Times New Roman" w:eastAsia="Times New Roman" w:hAnsi="Times New Roman" w:cs="Times New Roman"/>
          <w:szCs w:val="24"/>
          <w:lang w:val="ru-RU"/>
        </w:rPr>
        <w:t xml:space="preserve"> Ипотека приобретает юридическую силу только после ее </w:t>
      </w:r>
      <w:r w:rsidRPr="004B05AB">
        <w:rPr>
          <w:rFonts w:ascii="Times New Roman" w:eastAsia="Times New Roman" w:hAnsi="Times New Roman" w:cs="Times New Roman"/>
          <w:b/>
          <w:bCs/>
          <w:szCs w:val="24"/>
          <w:lang w:val="ru-RU"/>
        </w:rPr>
        <w:t>регистрации в Национальном агентстве публичного реестра (</w:t>
      </w:r>
      <w:r w:rsidRPr="004B05AB">
        <w:rPr>
          <w:rFonts w:ascii="Times New Roman" w:eastAsia="Times New Roman" w:hAnsi="Times New Roman" w:cs="Times New Roman"/>
          <w:b/>
          <w:bCs/>
          <w:szCs w:val="24"/>
        </w:rPr>
        <w:t>NAPR</w:t>
      </w:r>
      <w:r w:rsidRPr="004B05AB">
        <w:rPr>
          <w:rFonts w:ascii="Times New Roman" w:eastAsia="Times New Roman" w:hAnsi="Times New Roman" w:cs="Times New Roman"/>
          <w:b/>
          <w:bCs/>
          <w:szCs w:val="24"/>
          <w:lang w:val="ru-RU"/>
        </w:rPr>
        <w:t>)</w:t>
      </w:r>
      <w:r w:rsidRPr="004B05AB">
        <w:rPr>
          <w:rFonts w:ascii="Times New Roman" w:eastAsia="Times New Roman" w:hAnsi="Times New Roman" w:cs="Times New Roman"/>
          <w:szCs w:val="24"/>
          <w:lang w:val="ru-RU"/>
        </w:rPr>
        <w:t xml:space="preserve">. Мы полностью управляем этим критически важным процессом, обеспечивая точность регистрации и защиту </w:t>
      </w:r>
      <w:r w:rsidRPr="004B05AB">
        <w:rPr>
          <w:rFonts w:ascii="Times New Roman" w:eastAsia="Times New Roman" w:hAnsi="Times New Roman" w:cs="Times New Roman"/>
          <w:szCs w:val="24"/>
          <w:lang w:val="ru-RU"/>
        </w:rPr>
        <w:lastRenderedPageBreak/>
        <w:t>приоритета вашего требования перед другими потенциальными кредиторами. Это решающий шаг, который превращает бумажное соглашение в реальное, исполнимое право.</w:t>
      </w:r>
    </w:p>
    <w:p w:rsidR="004B05AB" w:rsidRPr="004B05AB" w:rsidRDefault="004B05AB" w:rsidP="004B05AB">
      <w:pPr>
        <w:spacing w:before="100" w:beforeAutospacing="1" w:after="100" w:afterAutospacing="1" w:line="240" w:lineRule="auto"/>
        <w:jc w:val="both"/>
        <w:rPr>
          <w:rFonts w:ascii="Times New Roman" w:eastAsia="Times New Roman" w:hAnsi="Times New Roman" w:cs="Times New Roman"/>
          <w:szCs w:val="24"/>
          <w:lang w:val="ru-RU"/>
        </w:rPr>
      </w:pPr>
      <w:r w:rsidRPr="004B05AB">
        <w:rPr>
          <w:rFonts w:ascii="Times New Roman" w:eastAsia="Times New Roman" w:hAnsi="Times New Roman" w:cs="Times New Roman"/>
          <w:szCs w:val="24"/>
          <w:lang w:val="ru-RU"/>
        </w:rPr>
        <w:t xml:space="preserve">В конечном итоге, </w:t>
      </w:r>
      <w:r w:rsidRPr="004B05AB">
        <w:rPr>
          <w:rFonts w:ascii="Times New Roman" w:eastAsia="Times New Roman" w:hAnsi="Times New Roman" w:cs="Times New Roman"/>
          <w:b/>
          <w:bCs/>
          <w:szCs w:val="24"/>
          <w:lang w:val="ru-RU"/>
        </w:rPr>
        <w:t>обеспечение недвижимостью</w:t>
      </w:r>
      <w:r w:rsidRPr="004B05AB">
        <w:rPr>
          <w:rFonts w:ascii="Times New Roman" w:eastAsia="Times New Roman" w:hAnsi="Times New Roman" w:cs="Times New Roman"/>
          <w:szCs w:val="24"/>
          <w:lang w:val="ru-RU"/>
        </w:rPr>
        <w:t xml:space="preserve">, структурированное </w:t>
      </w:r>
      <w:r w:rsidRPr="004B05AB">
        <w:rPr>
          <w:rFonts w:ascii="Times New Roman" w:eastAsia="Times New Roman" w:hAnsi="Times New Roman" w:cs="Times New Roman"/>
          <w:b/>
          <w:bCs/>
          <w:szCs w:val="24"/>
        </w:rPr>
        <w:t>Legal</w:t>
      </w:r>
      <w:r w:rsidRPr="004B05AB">
        <w:rPr>
          <w:rFonts w:ascii="Times New Roman" w:eastAsia="Times New Roman" w:hAnsi="Times New Roman" w:cs="Times New Roman"/>
          <w:b/>
          <w:bCs/>
          <w:szCs w:val="24"/>
          <w:lang w:val="ru-RU"/>
        </w:rPr>
        <w:t xml:space="preserve"> </w:t>
      </w:r>
      <w:r w:rsidRPr="004B05AB">
        <w:rPr>
          <w:rFonts w:ascii="Times New Roman" w:eastAsia="Times New Roman" w:hAnsi="Times New Roman" w:cs="Times New Roman"/>
          <w:b/>
          <w:bCs/>
          <w:szCs w:val="24"/>
        </w:rPr>
        <w:t>Sandbox</w:t>
      </w:r>
      <w:r w:rsidRPr="004B05AB">
        <w:rPr>
          <w:rFonts w:ascii="Times New Roman" w:eastAsia="Times New Roman" w:hAnsi="Times New Roman" w:cs="Times New Roman"/>
          <w:szCs w:val="24"/>
          <w:lang w:val="ru-RU"/>
        </w:rPr>
        <w:t xml:space="preserve">, — это больше, чем формальность. Это гарантия вашего спокойствия и фундамент защиты вашего капитала. Наши услуги превращают высокорисковый кредит в низкорисковый, полностью обеспеченный актив. Это основа безопасного кредитования. Чтобы укрепить ваш кредитный портфель юридически нерушимыми ипотечными инструментами, свяжитесь с командой </w:t>
      </w:r>
      <w:r w:rsidRPr="004B05AB">
        <w:rPr>
          <w:rFonts w:ascii="Times New Roman" w:eastAsia="Times New Roman" w:hAnsi="Times New Roman" w:cs="Times New Roman"/>
          <w:b/>
          <w:bCs/>
          <w:szCs w:val="24"/>
        </w:rPr>
        <w:t>Legal</w:t>
      </w:r>
      <w:r w:rsidRPr="004B05AB">
        <w:rPr>
          <w:rFonts w:ascii="Times New Roman" w:eastAsia="Times New Roman" w:hAnsi="Times New Roman" w:cs="Times New Roman"/>
          <w:b/>
          <w:bCs/>
          <w:szCs w:val="24"/>
          <w:lang w:val="ru-RU"/>
        </w:rPr>
        <w:t xml:space="preserve"> </w:t>
      </w:r>
      <w:r w:rsidRPr="004B05AB">
        <w:rPr>
          <w:rFonts w:ascii="Times New Roman" w:eastAsia="Times New Roman" w:hAnsi="Times New Roman" w:cs="Times New Roman"/>
          <w:b/>
          <w:bCs/>
          <w:szCs w:val="24"/>
        </w:rPr>
        <w:t>Sandbox</w:t>
      </w:r>
      <w:r w:rsidRPr="004B05AB">
        <w:rPr>
          <w:rFonts w:ascii="Times New Roman" w:eastAsia="Times New Roman" w:hAnsi="Times New Roman" w:cs="Times New Roman"/>
          <w:szCs w:val="24"/>
          <w:lang w:val="ru-RU"/>
        </w:rPr>
        <w:t xml:space="preserve"> для консультации по структурированию обеспечения.</w:t>
      </w:r>
    </w:p>
    <w:p w:rsidR="00715EF3" w:rsidRDefault="003763B6" w:rsidP="004B05AB">
      <w:pPr>
        <w:jc w:val="both"/>
        <w:rPr>
          <w:sz w:val="20"/>
          <w:lang w:val="ru-RU"/>
        </w:rPr>
      </w:pPr>
    </w:p>
    <w:p w:rsidR="003763B6" w:rsidRDefault="003763B6" w:rsidP="004B05AB">
      <w:pPr>
        <w:jc w:val="both"/>
        <w:rPr>
          <w:sz w:val="20"/>
          <w:lang w:val="ru-RU"/>
        </w:rPr>
      </w:pPr>
    </w:p>
    <w:p w:rsidR="003763B6" w:rsidRDefault="003763B6" w:rsidP="004B05AB">
      <w:pPr>
        <w:jc w:val="both"/>
        <w:rPr>
          <w:sz w:val="20"/>
          <w:lang w:val="ru-RU"/>
        </w:rPr>
      </w:pPr>
    </w:p>
    <w:p w:rsidR="003763B6" w:rsidRDefault="003763B6" w:rsidP="003763B6">
      <w:pPr>
        <w:pStyle w:val="Heading3"/>
      </w:pPr>
      <w:r>
        <w:t>Part 1: Website Content</w:t>
      </w:r>
    </w:p>
    <w:p w:rsidR="003763B6" w:rsidRDefault="003763B6" w:rsidP="003763B6">
      <w:r>
        <w:rPr>
          <w:b/>
          <w:bCs/>
        </w:rPr>
        <w:t>Georgian (ქართული)</w:t>
      </w:r>
    </w:p>
    <w:p w:rsidR="003763B6" w:rsidRDefault="003763B6" w:rsidP="003763B6">
      <w:r>
        <w:rPr>
          <w:b/>
          <w:bCs/>
        </w:rPr>
        <w:t>Title:</w:t>
      </w:r>
      <w:r>
        <w:br/>
        <w:t>იპოთეკა და უზრუნველყოფის ხელშეკრულებები: კაპიტალის იურიდიული ჯავშან</w:t>
      </w:r>
      <w:r>
        <w:rPr>
          <w:rFonts w:ascii="Sylfaen" w:hAnsi="Sylfaen" w:cs="Sylfaen"/>
        </w:rPr>
        <w:t>ი</w:t>
      </w:r>
    </w:p>
    <w:p w:rsidR="003763B6" w:rsidRDefault="003763B6" w:rsidP="003763B6">
      <w:r>
        <w:rPr>
          <w:b/>
          <w:bCs/>
        </w:rPr>
        <w:t>Short Description:</w:t>
      </w:r>
      <w:r>
        <w:br/>
        <w:t>სადაც დაპირება ძალად იქცევა, სიზუსტე გადამწყვეტია. Legal Sandbox Georgia ქმნის იურიდიულად შეუვალ იპოთეკის ინსტრუმენტებს, რომლებიც თქვენს სესხს რისკისგან დაცულ, მყარ აქტივად აქცევს და ნებისმიერ სამართლებრივ გამოწვევას უძლებს.</w:t>
      </w:r>
    </w:p>
    <w:p w:rsidR="003763B6" w:rsidRDefault="003763B6" w:rsidP="003763B6">
      <w:r>
        <w:rPr>
          <w:b/>
          <w:bCs/>
        </w:rPr>
        <w:t>Full Content:</w:t>
      </w:r>
      <w:r>
        <w:br/>
        <w:t>სასესხო ხელშეკრულება არის მხოლოდ დაპირება; იპოთეკის ხელშეკრულება კი არის იურიდიული მექანიზმი, რომელიც ამ დაპირებას აღსრულებად ძალას ანიჭებს და კრედიტორის მოთხოვნას მყარ, უძრავი ქონებით გამყარებულ აქტივად აქცევს. თუმცა, არასწორად შედგენილი იპოთეკის ხელშეკრულება არის ილუზია და არა უსაფრთხოება. ერთი იურიდიული ხარვეზი ან ბუნდოვანი ფორმულირება საკმარისია, რომ მსესხებლის დეფოლტის შემთხვევაში თქვენი უზრუნველყოფა ბათილად იქნეს ცნობილი, ხოლო თქვენი კაპიტალი — დაუცველი და დაკარგული. Legal Sandbox-ში ჩვენ არ ვწერთ შაბლონურ დოკუმენტებს; ჩვენ ვქმნით იურიდიულად შეუვალ, ტყვიაგაუმტარ იპოთეკის ინსტრუმენტებს, რომლებიც შექმნილია იმისთვის, რომ გაუძლოს ნებისმიერ სამართლებრივ გამოწვევას და უზრუნველყოს თქვენი კაპიტალის დაბრუნება.</w:t>
      </w:r>
    </w:p>
    <w:p w:rsidR="003763B6" w:rsidRDefault="003763B6" w:rsidP="003763B6">
      <w:r>
        <w:t xml:space="preserve">ჩვენი მიდგომა უზრუნველყოფს თქვენი ფინანსური ინტერესების აბსოლუტურ დაცვას. ჩვენ ვამზადებთ დეტალურ იპოთეკის ხელშეკრულებებს, რომლებიც საქართველოს სამოქალაქო კოდექსის შესაბამისად ზუსტად განსაზღვრავს უზრუნველყოფის საგანს, მოთხოვნის მოცულობას და იძულებითი აღსრულების პირობებს, რაც გამორიცხავს ორაზროვნებას და პოტენციურ დავებს. ამასთან, იპოთეკა იურიდიულ ძალას იძენს მხოლოდ მისი საჯარო რეესტრის ეროვნულ სააგენტოში (NAPR) უნაკლო რეგისტრაციის შემდეგ. ჩვენ სრულად ვმართავთ ამ კრიტიკულ პროცესს, ვუზრუნველვყოფთ რეგისტრაციის სიზუსტეს და თქვენი </w:t>
      </w:r>
      <w:r>
        <w:lastRenderedPageBreak/>
        <w:t>მოთხოვნის უპირატესი რიგის დაცვას სხვა პოტენციური კრედიტორების წინაშე. ეს არის გადამწყვეტი ნაბიჯი, რომელიც აქცევს ხელშეკრულებას რეალურ, აღსრულებად უფლებად.</w:t>
      </w:r>
    </w:p>
    <w:p w:rsidR="003763B6" w:rsidRDefault="003763B6" w:rsidP="003763B6">
      <w:r>
        <w:t>საბოლოო ჯამში, Legal Sandbox-ის მიერ შემუშავებული უძრავი ქონების უზრუნველყოფა არის მეტი, ვიდრე უბრალო ფორმალობა. ეს არის თქვენი სიმშვიდის გარანტია და თქვენი კაპიტალის დაცვის ფუნდამენტი. ჩვენი სერვისი აქცევს მაღალი რისკის მქონე სესხს დაბალი რისკის, სრულად უზრუნველყოფილ აქტივად. ეს არის უსაფრთხო დაკრედიტების საფუძველი.</w:t>
      </w:r>
    </w:p>
    <w:p w:rsidR="003763B6" w:rsidRDefault="003763B6" w:rsidP="003763B6">
      <w:r>
        <w:pict>
          <v:rect id="_x0000_i1027" style="width:0;height:1.5pt" o:hralign="center" o:hrstd="t" o:hr="t" fillcolor="#a0a0a0" stroked="f"/>
        </w:pict>
      </w:r>
    </w:p>
    <w:p w:rsidR="003763B6" w:rsidRDefault="003763B6" w:rsidP="003763B6">
      <w:r>
        <w:rPr>
          <w:b/>
          <w:bCs/>
        </w:rPr>
        <w:t>English</w:t>
      </w:r>
    </w:p>
    <w:p w:rsidR="003763B6" w:rsidRDefault="003763B6" w:rsidP="003763B6">
      <w:r>
        <w:rPr>
          <w:b/>
          <w:bCs/>
        </w:rPr>
        <w:t>Title:</w:t>
      </w:r>
      <w:r>
        <w:br/>
        <w:t>Mortgage and Security Agreements: Your Capital's Legal Armor</w:t>
      </w:r>
    </w:p>
    <w:p w:rsidR="003763B6" w:rsidRDefault="003763B6" w:rsidP="003763B6">
      <w:r>
        <w:rPr>
          <w:b/>
          <w:bCs/>
        </w:rPr>
        <w:t>Short Description:</w:t>
      </w:r>
      <w:r>
        <w:br/>
        <w:t>Where a promise becomes power, precision is paramount. Legal Sandbox Georgia engineers legally indestructible mortgage instruments that transform your loan into a low-risk, fully collateralized asset, designed to withstand any legal challenge.</w:t>
      </w:r>
    </w:p>
    <w:p w:rsidR="003763B6" w:rsidRDefault="003763B6" w:rsidP="003763B6">
      <w:r>
        <w:rPr>
          <w:b/>
          <w:bCs/>
        </w:rPr>
        <w:t>Full Content:</w:t>
      </w:r>
      <w:r>
        <w:br/>
        <w:t>A loan agreement is merely a promise; a mortgage agreement is the legal mechanism that gives that promise teeth, converting a lender’s receivable into a hard asset backed by real property. A poorly drafted mortgage, however, is an illusion of security, not a guarantee. A single legal flaw or an ambiguous clause is all it takes for your security to be voided in a borrower’s default, leaving your capital exposed and potentially lost. This is every lender’s nightmare. At Legal Sandbox, we don’t draft templates; we engineer legally impenetrable, bulletproof mortgage instruments designed to withstand challenge and guarantee recovery.</w:t>
      </w:r>
    </w:p>
    <w:p w:rsidR="003763B6" w:rsidRDefault="003763B6" w:rsidP="003763B6">
      <w:r>
        <w:t>Our approach ensures the absolute protection of your financial interests. We craft bespoke mortgage agreements that, in full compliance with the Civil Code of Georgia, precisely define the collateral, the secured obligation, and the conditions for enforcement, eliminating ambiguity and preempting disputes. Crucially, a mortgage only gains its power once it is flawlessly registered with the National Agency of Public Registry (NAPR). We manage this critical process of "perfection" from start to finish, ensuring the registration is accurate and that your claim secures priority against other potential creditors. This is the decisive step that transforms a paper agreement into a real, enforceable right.</w:t>
      </w:r>
    </w:p>
    <w:p w:rsidR="003763B6" w:rsidRDefault="003763B6" w:rsidP="003763B6">
      <w:r>
        <w:t>Ultimately, a real estate security interest structured by Legal Sandbox is more than a formality; it is your guarantee of peace of mind and the foundation of your capital protection. Our service transforms a high-risk loan into a low-risk, fully collateralized asset. It is the bedrock of secure lending.</w:t>
      </w:r>
    </w:p>
    <w:p w:rsidR="003763B6" w:rsidRDefault="003763B6" w:rsidP="003763B6">
      <w:r>
        <w:pict>
          <v:rect id="_x0000_i1028" style="width:0;height:1.5pt" o:hralign="center" o:hrstd="t" o:hr="t" fillcolor="#a0a0a0" stroked="f"/>
        </w:pict>
      </w:r>
    </w:p>
    <w:p w:rsidR="003763B6" w:rsidRDefault="003763B6" w:rsidP="003763B6">
      <w:r>
        <w:rPr>
          <w:b/>
          <w:bCs/>
        </w:rPr>
        <w:t>Russian (Русский)</w:t>
      </w:r>
    </w:p>
    <w:p w:rsidR="003763B6" w:rsidRDefault="003763B6" w:rsidP="003763B6">
      <w:r>
        <w:rPr>
          <w:b/>
          <w:bCs/>
        </w:rPr>
        <w:t>Title:</w:t>
      </w:r>
      <w:r>
        <w:br/>
        <w:t>Договоры ипотеки и обеспечения: Правовая броня для вашего капитала</w:t>
      </w:r>
    </w:p>
    <w:p w:rsidR="003763B6" w:rsidRDefault="003763B6" w:rsidP="003763B6">
      <w:r>
        <w:rPr>
          <w:b/>
          <w:bCs/>
        </w:rPr>
        <w:t>Short</w:t>
      </w:r>
      <w:r w:rsidRPr="003763B6">
        <w:rPr>
          <w:b/>
          <w:bCs/>
          <w:lang w:val="ru-RU"/>
        </w:rPr>
        <w:t xml:space="preserve"> </w:t>
      </w:r>
      <w:r>
        <w:rPr>
          <w:b/>
          <w:bCs/>
        </w:rPr>
        <w:t>Description</w:t>
      </w:r>
      <w:r w:rsidRPr="003763B6">
        <w:rPr>
          <w:b/>
          <w:bCs/>
          <w:lang w:val="ru-RU"/>
        </w:rPr>
        <w:t>:</w:t>
      </w:r>
      <w:r w:rsidRPr="003763B6">
        <w:rPr>
          <w:lang w:val="ru-RU"/>
        </w:rPr>
        <w:br/>
        <w:t xml:space="preserve">Там, где обещание превращается в право, точность имеет решающее значение. </w:t>
      </w:r>
      <w:r>
        <w:t xml:space="preserve">Legal Sandbox </w:t>
      </w:r>
      <w:r>
        <w:lastRenderedPageBreak/>
        <w:t>Georgia создает юридически непробиваемые ипотечные инструменты, которые превращают ваш кредит в низкорисковый, полностью обеспеченный актив, способный выдержать любой юридический вызов.</w:t>
      </w:r>
    </w:p>
    <w:p w:rsidR="003763B6" w:rsidRDefault="003763B6" w:rsidP="003763B6">
      <w:r>
        <w:rPr>
          <w:b/>
          <w:bCs/>
        </w:rPr>
        <w:t>Full Content:</w:t>
      </w:r>
      <w:r>
        <w:br/>
        <w:t>Кредитный договор — это всего лишь обещание; договор ипотеки — это правовой механизм, который придает этому обещанию исковую силу и превращает требование кредитора в материальный, обеспеченный недвижимостью актив. Однако неправильно составленный договор ипотеки — это иллюзия безопасности, а не ее гарантия. Один юридический изъян или двусмысленная формулировка — и в случае дефолта заемщика ваше обеспечение может быть признано недействительным, а ваш капитал окажется незащищенным и, возможно, утраченным. В Legal Sandbox мы не составляем шаблоны; мы создаем юридически непробиваемые, «пуленепробиваемые» ипотечные инструменты, предназначенные для того, чтобы выдержать любое юридическое оспаривание и гарантировать возврат вашего капитала.</w:t>
      </w:r>
    </w:p>
    <w:p w:rsidR="003763B6" w:rsidRDefault="003763B6" w:rsidP="003763B6">
      <w:r>
        <w:t>Наш подход обеспечивает абсолютную защиту ваших финансовых интересов. Мы создаем детальные договоры ипотеки, которые в полном соответствии с Гражданским кодексом Грузии точно определяют предмет залога, обеспечиваемое обязательство и условия взыскания, исключая двусмысленность и потенциальные споры. Кроме того, ипотека приобретает юридическую силу только после ее безупречной регистрации в Национальном агентстве публичного реестра (NAPR). Мы полностью управляем этим критически важным процессом, обеспечивая точность регистрации и защиту приоритета вашего требования перед другими кредиторами. Это решающий шаг, который превращает бумажное соглашение в реальное, исполнимое право.</w:t>
      </w:r>
    </w:p>
    <w:p w:rsidR="003763B6" w:rsidRDefault="003763B6" w:rsidP="003763B6">
      <w:r>
        <w:t>В конечном итоге, обеспечение, структурированное Legal Sandbox, — это больше, чем формальность. Это гарантия вашего спокойствия и фундамент защиты вашего капитала. Наши услуги превращают высокорисковый кредит в низкорисковый, полностью обеспеченный актив. Это основа безопасного кредитования.</w:t>
      </w:r>
    </w:p>
    <w:p w:rsidR="003763B6" w:rsidRDefault="003763B6" w:rsidP="003763B6">
      <w:r>
        <w:pict>
          <v:rect id="_x0000_i1029" style="width:0;height:1.5pt" o:hralign="center" o:hrstd="t" o:hr="t" fillcolor="#a0a0a0" stroked="f"/>
        </w:pict>
      </w:r>
    </w:p>
    <w:p w:rsidR="003763B6" w:rsidRDefault="003763B6" w:rsidP="003763B6">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2121"/>
        <w:gridCol w:w="5851"/>
      </w:tblGrid>
      <w:tr w:rsidR="003763B6" w:rsidTr="003763B6">
        <w:trPr>
          <w:tblCellSpacing w:w="15" w:type="dxa"/>
        </w:trPr>
        <w:tc>
          <w:tcPr>
            <w:tcW w:w="0" w:type="auto"/>
            <w:vAlign w:val="center"/>
            <w:hideMark/>
          </w:tcPr>
          <w:p w:rsidR="003763B6" w:rsidRDefault="003763B6">
            <w:r>
              <w:t>Language</w:t>
            </w:r>
          </w:p>
        </w:tc>
        <w:tc>
          <w:tcPr>
            <w:tcW w:w="0" w:type="auto"/>
            <w:vAlign w:val="center"/>
            <w:hideMark/>
          </w:tcPr>
          <w:p w:rsidR="003763B6" w:rsidRDefault="003763B6">
            <w:r>
              <w:t>Category</w:t>
            </w:r>
          </w:p>
        </w:tc>
        <w:tc>
          <w:tcPr>
            <w:tcW w:w="0" w:type="auto"/>
            <w:vAlign w:val="center"/>
            <w:hideMark/>
          </w:tcPr>
          <w:p w:rsidR="003763B6" w:rsidRDefault="003763B6">
            <w:r>
              <w:t>Value</w:t>
            </w:r>
          </w:p>
        </w:tc>
      </w:tr>
      <w:tr w:rsidR="003763B6" w:rsidTr="003763B6">
        <w:trPr>
          <w:tblCellSpacing w:w="15" w:type="dxa"/>
        </w:trPr>
        <w:tc>
          <w:tcPr>
            <w:tcW w:w="0" w:type="auto"/>
            <w:vAlign w:val="center"/>
            <w:hideMark/>
          </w:tcPr>
          <w:p w:rsidR="003763B6" w:rsidRDefault="003763B6">
            <w:r>
              <w:rPr>
                <w:b/>
                <w:bCs/>
              </w:rPr>
              <w:t>Georgian (</w:t>
            </w:r>
            <w:r>
              <w:rPr>
                <w:rFonts w:ascii="Sylfaen" w:hAnsi="Sylfaen" w:cs="Sylfaen"/>
                <w:b/>
                <w:bCs/>
              </w:rPr>
              <w:t>ქართული</w:t>
            </w:r>
            <w:r>
              <w:rPr>
                <w:b/>
                <w:bCs/>
              </w:rPr>
              <w:t>)</w:t>
            </w:r>
          </w:p>
        </w:tc>
        <w:tc>
          <w:tcPr>
            <w:tcW w:w="0" w:type="auto"/>
            <w:vAlign w:val="center"/>
            <w:hideMark/>
          </w:tcPr>
          <w:p w:rsidR="003763B6" w:rsidRDefault="003763B6">
            <w:r>
              <w:t>MetaKeywords</w:t>
            </w:r>
          </w:p>
        </w:tc>
        <w:tc>
          <w:tcPr>
            <w:tcW w:w="0" w:type="auto"/>
            <w:vAlign w:val="center"/>
            <w:hideMark/>
          </w:tcPr>
          <w:p w:rsidR="003763B6" w:rsidRDefault="003763B6">
            <w:r>
              <w:rPr>
                <w:rFonts w:ascii="Sylfaen" w:hAnsi="Sylfaen" w:cs="Sylfaen"/>
              </w:rPr>
              <w:t>იპოთეკის</w:t>
            </w:r>
            <w:r>
              <w:t xml:space="preserve"> </w:t>
            </w:r>
            <w:r>
              <w:rPr>
                <w:rFonts w:ascii="Sylfaen" w:hAnsi="Sylfaen" w:cs="Sylfaen"/>
              </w:rPr>
              <w:t>ხელშეკრულება</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უზრუნველყოფა</w:t>
            </w:r>
            <w:r>
              <w:t xml:space="preserve">, </w:t>
            </w:r>
            <w:r>
              <w:rPr>
                <w:rFonts w:ascii="Sylfaen" w:hAnsi="Sylfaen" w:cs="Sylfaen"/>
              </w:rPr>
              <w:t>იპოთეკის</w:t>
            </w:r>
            <w:r>
              <w:t xml:space="preserve"> </w:t>
            </w:r>
            <w:r>
              <w:rPr>
                <w:rFonts w:ascii="Sylfaen" w:hAnsi="Sylfaen" w:cs="Sylfaen"/>
              </w:rPr>
              <w:t>რეგისტრაცია</w:t>
            </w:r>
            <w:r>
              <w:t xml:space="preserve">, </w:t>
            </w:r>
            <w:r>
              <w:rPr>
                <w:rFonts w:ascii="Sylfaen" w:hAnsi="Sylfaen" w:cs="Sylfaen"/>
              </w:rPr>
              <w:t>კრედიტორის</w:t>
            </w:r>
            <w:r>
              <w:t xml:space="preserve"> </w:t>
            </w:r>
            <w:r>
              <w:rPr>
                <w:rFonts w:ascii="Sylfaen" w:hAnsi="Sylfaen" w:cs="Sylfaen"/>
              </w:rPr>
              <w:t>უფლებები</w:t>
            </w:r>
            <w:r>
              <w:t xml:space="preserve">, </w:t>
            </w:r>
            <w:r>
              <w:rPr>
                <w:rFonts w:ascii="Sylfaen" w:hAnsi="Sylfaen" w:cs="Sylfaen"/>
              </w:rPr>
              <w:t>უზრუნველყოფის</w:t>
            </w:r>
            <w:r>
              <w:t xml:space="preserve"> </w:t>
            </w:r>
            <w:r>
              <w:rPr>
                <w:rFonts w:ascii="Sylfaen" w:hAnsi="Sylfaen" w:cs="Sylfaen"/>
              </w:rPr>
              <w:t>სრულყოფა</w:t>
            </w:r>
            <w:r>
              <w:t xml:space="preserve">, </w:t>
            </w:r>
            <w:r>
              <w:rPr>
                <w:rFonts w:ascii="Sylfaen" w:hAnsi="Sylfaen" w:cs="Sylfaen"/>
              </w:rPr>
              <w:t>იურიდიული</w:t>
            </w:r>
            <w:r>
              <w:t xml:space="preserve"> </w:t>
            </w:r>
            <w:r>
              <w:rPr>
                <w:rFonts w:ascii="Sylfaen" w:hAnsi="Sylfaen" w:cs="Sylfaen"/>
              </w:rPr>
              <w:t>მომსახურება</w:t>
            </w:r>
            <w:r>
              <w:t xml:space="preserve"> </w:t>
            </w:r>
            <w:r>
              <w:rPr>
                <w:rFonts w:ascii="Sylfaen" w:hAnsi="Sylfaen" w:cs="Sylfaen"/>
              </w:rPr>
              <w:t>ბანკებისთვის</w:t>
            </w:r>
            <w:r>
              <w:t xml:space="preserve">, </w:t>
            </w:r>
            <w:r>
              <w:rPr>
                <w:rFonts w:ascii="Sylfaen" w:hAnsi="Sylfaen" w:cs="Sylfaen"/>
              </w:rPr>
              <w:t>სასესხო</w:t>
            </w:r>
            <w:r>
              <w:t xml:space="preserve"> </w:t>
            </w:r>
            <w:r>
              <w:rPr>
                <w:rFonts w:ascii="Sylfaen" w:hAnsi="Sylfaen" w:cs="Sylfaen"/>
              </w:rPr>
              <w:t>უზრუნველყოფა</w:t>
            </w:r>
            <w:r>
              <w:t>, Legal Sandbox Georgia</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MetaDescription</w:t>
            </w:r>
          </w:p>
        </w:tc>
        <w:tc>
          <w:tcPr>
            <w:tcW w:w="0" w:type="auto"/>
            <w:vAlign w:val="center"/>
            <w:hideMark/>
          </w:tcPr>
          <w:p w:rsidR="003763B6" w:rsidRDefault="003763B6">
            <w:r>
              <w:t xml:space="preserve">Legal Sandbox Georgia </w:t>
            </w:r>
            <w:r>
              <w:rPr>
                <w:rFonts w:ascii="Sylfaen" w:hAnsi="Sylfaen" w:cs="Sylfaen"/>
              </w:rPr>
              <w:t>ამზადებს</w:t>
            </w:r>
            <w:r>
              <w:t xml:space="preserve"> </w:t>
            </w:r>
            <w:r>
              <w:rPr>
                <w:rFonts w:ascii="Sylfaen" w:hAnsi="Sylfaen" w:cs="Sylfaen"/>
              </w:rPr>
              <w:t>იურიდიულად</w:t>
            </w:r>
            <w:r>
              <w:t xml:space="preserve"> </w:t>
            </w:r>
            <w:r>
              <w:rPr>
                <w:rFonts w:ascii="Sylfaen" w:hAnsi="Sylfaen" w:cs="Sylfaen"/>
              </w:rPr>
              <w:t>შეუვალ</w:t>
            </w:r>
            <w:r>
              <w:t xml:space="preserve"> </w:t>
            </w:r>
            <w:r>
              <w:rPr>
                <w:rFonts w:ascii="Sylfaen" w:hAnsi="Sylfaen" w:cs="Sylfaen"/>
              </w:rPr>
              <w:t>იპოთეკისა</w:t>
            </w:r>
            <w:r>
              <w:t xml:space="preserve"> </w:t>
            </w:r>
            <w:r>
              <w:rPr>
                <w:rFonts w:ascii="Sylfaen" w:hAnsi="Sylfaen" w:cs="Sylfaen"/>
              </w:rPr>
              <w:t>და</w:t>
            </w:r>
            <w:r>
              <w:t xml:space="preserve"> </w:t>
            </w:r>
            <w:r>
              <w:rPr>
                <w:rFonts w:ascii="Sylfaen" w:hAnsi="Sylfaen" w:cs="Sylfaen"/>
              </w:rPr>
              <w:t>უზრუნველყოფის</w:t>
            </w:r>
            <w:r>
              <w:t xml:space="preserve"> </w:t>
            </w:r>
            <w:r>
              <w:rPr>
                <w:rFonts w:ascii="Sylfaen" w:hAnsi="Sylfaen" w:cs="Sylfaen"/>
              </w:rPr>
              <w:t>ხელშეკრულებებს</w:t>
            </w:r>
            <w:r>
              <w:t xml:space="preserve"> </w:t>
            </w:r>
            <w:r>
              <w:rPr>
                <w:rFonts w:ascii="Sylfaen" w:hAnsi="Sylfaen" w:cs="Sylfaen"/>
              </w:rPr>
              <w:t>კრედიტორებისთვის</w:t>
            </w:r>
            <w:r>
              <w:t xml:space="preserve">, </w:t>
            </w:r>
            <w:r>
              <w:rPr>
                <w:rFonts w:ascii="Sylfaen" w:hAnsi="Sylfaen" w:cs="Sylfaen"/>
              </w:rPr>
              <w:t>უზრუნველყოფს</w:t>
            </w:r>
            <w:r>
              <w:t xml:space="preserve"> </w:t>
            </w:r>
            <w:r>
              <w:rPr>
                <w:rFonts w:ascii="Sylfaen" w:hAnsi="Sylfaen" w:cs="Sylfaen"/>
              </w:rPr>
              <w:t>რეგისტრაციის</w:t>
            </w:r>
            <w:r>
              <w:t xml:space="preserve"> </w:t>
            </w:r>
            <w:r>
              <w:rPr>
                <w:rFonts w:ascii="Sylfaen" w:hAnsi="Sylfaen" w:cs="Sylfaen"/>
              </w:rPr>
              <w:t>სიზუსტეს</w:t>
            </w:r>
            <w:r>
              <w:t xml:space="preserve"> </w:t>
            </w:r>
            <w:r>
              <w:rPr>
                <w:rFonts w:ascii="Sylfaen" w:hAnsi="Sylfaen" w:cs="Sylfaen"/>
              </w:rPr>
              <w:t>და</w:t>
            </w:r>
            <w:r>
              <w:t xml:space="preserve"> </w:t>
            </w:r>
            <w:r>
              <w:rPr>
                <w:rFonts w:ascii="Sylfaen" w:hAnsi="Sylfaen" w:cs="Sylfaen"/>
              </w:rPr>
              <w:t>კაპიტალის</w:t>
            </w:r>
            <w:r>
              <w:t xml:space="preserve"> </w:t>
            </w:r>
            <w:r>
              <w:rPr>
                <w:rFonts w:ascii="Sylfaen" w:hAnsi="Sylfaen" w:cs="Sylfaen"/>
              </w:rPr>
              <w:t>სრულ</w:t>
            </w:r>
            <w:r>
              <w:t xml:space="preserve"> </w:t>
            </w:r>
            <w:r>
              <w:rPr>
                <w:rFonts w:ascii="Sylfaen" w:hAnsi="Sylfaen" w:cs="Sylfaen"/>
              </w:rPr>
              <w:t>დაცვას</w:t>
            </w:r>
            <w:r>
              <w:t>.</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OpenGraphTitle</w:t>
            </w:r>
          </w:p>
        </w:tc>
        <w:tc>
          <w:tcPr>
            <w:tcW w:w="0" w:type="auto"/>
            <w:vAlign w:val="center"/>
            <w:hideMark/>
          </w:tcPr>
          <w:p w:rsidR="003763B6" w:rsidRDefault="003763B6">
            <w:r>
              <w:rPr>
                <w:rFonts w:ascii="Sylfaen" w:hAnsi="Sylfaen" w:cs="Sylfaen"/>
              </w:rPr>
              <w:t>იპოთეკის</w:t>
            </w:r>
            <w:r>
              <w:t xml:space="preserve"> </w:t>
            </w:r>
            <w:r>
              <w:rPr>
                <w:rFonts w:ascii="Sylfaen" w:hAnsi="Sylfaen" w:cs="Sylfaen"/>
              </w:rPr>
              <w:t>ხელშეკრულების</w:t>
            </w:r>
            <w:r>
              <w:t xml:space="preserve"> </w:t>
            </w:r>
            <w:r>
              <w:rPr>
                <w:rFonts w:ascii="Sylfaen" w:hAnsi="Sylfaen" w:cs="Sylfaen"/>
              </w:rPr>
              <w:t>შემუშავება</w:t>
            </w:r>
            <w:r>
              <w:t xml:space="preserve"> </w:t>
            </w:r>
            <w:r>
              <w:rPr>
                <w:rFonts w:ascii="Sylfaen" w:hAnsi="Sylfaen" w:cs="Sylfaen"/>
              </w:rPr>
              <w:t>და</w:t>
            </w:r>
            <w:r>
              <w:t xml:space="preserve"> </w:t>
            </w:r>
            <w:r>
              <w:rPr>
                <w:rFonts w:ascii="Sylfaen" w:hAnsi="Sylfaen" w:cs="Sylfaen"/>
              </w:rPr>
              <w:t>რეგისტრაცია</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OpenGraphDescription</w:t>
            </w:r>
          </w:p>
        </w:tc>
        <w:tc>
          <w:tcPr>
            <w:tcW w:w="0" w:type="auto"/>
            <w:vAlign w:val="center"/>
            <w:hideMark/>
          </w:tcPr>
          <w:p w:rsidR="003763B6" w:rsidRDefault="003763B6">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კაპიტალი</w:t>
            </w:r>
            <w:r>
              <w:t xml:space="preserve"> </w:t>
            </w:r>
            <w:r>
              <w:rPr>
                <w:rFonts w:ascii="Sylfaen" w:hAnsi="Sylfaen" w:cs="Sylfaen"/>
              </w:rPr>
              <w:t>ტყვიაგაუმტარი</w:t>
            </w:r>
            <w:r>
              <w:t xml:space="preserve"> </w:t>
            </w:r>
            <w:r>
              <w:rPr>
                <w:rFonts w:ascii="Sylfaen" w:hAnsi="Sylfaen" w:cs="Sylfaen"/>
              </w:rPr>
              <w:t>იპოთეკით</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და</w:t>
            </w:r>
            <w:r>
              <w:t xml:space="preserve"> </w:t>
            </w:r>
            <w:r>
              <w:rPr>
                <w:rFonts w:ascii="Sylfaen" w:hAnsi="Sylfaen" w:cs="Sylfaen"/>
              </w:rPr>
              <w:t>არეგისტრირებთ</w:t>
            </w:r>
            <w:r>
              <w:t xml:space="preserve"> </w:t>
            </w:r>
            <w:r>
              <w:rPr>
                <w:rFonts w:ascii="Sylfaen" w:hAnsi="Sylfaen" w:cs="Sylfaen"/>
              </w:rPr>
              <w:t>უზრუნველყოფის</w:t>
            </w:r>
            <w:r>
              <w:t xml:space="preserve"> </w:t>
            </w:r>
            <w:r>
              <w:rPr>
                <w:rFonts w:ascii="Sylfaen" w:hAnsi="Sylfaen" w:cs="Sylfaen"/>
              </w:rPr>
              <w:t>ინსტრუმენტებს</w:t>
            </w:r>
            <w:r>
              <w:t xml:space="preserve">, </w:t>
            </w:r>
            <w:r>
              <w:rPr>
                <w:rFonts w:ascii="Sylfaen" w:hAnsi="Sylfaen" w:cs="Sylfaen"/>
              </w:rPr>
              <w:t>რომლებიც</w:t>
            </w:r>
            <w:r>
              <w:t xml:space="preserve"> </w:t>
            </w:r>
            <w:r>
              <w:rPr>
                <w:rFonts w:ascii="Sylfaen" w:hAnsi="Sylfaen" w:cs="Sylfaen"/>
              </w:rPr>
              <w:t>გარანტირებულად</w:t>
            </w:r>
            <w:r>
              <w:t xml:space="preserve"> </w:t>
            </w:r>
            <w:r>
              <w:rPr>
                <w:rFonts w:ascii="Sylfaen" w:hAnsi="Sylfaen" w:cs="Sylfaen"/>
              </w:rPr>
              <w:t>მუშაობს</w:t>
            </w:r>
            <w:r>
              <w:t>.</w:t>
            </w:r>
          </w:p>
        </w:tc>
      </w:tr>
      <w:tr w:rsidR="003763B6" w:rsidTr="003763B6">
        <w:trPr>
          <w:tblCellSpacing w:w="15" w:type="dxa"/>
        </w:trPr>
        <w:tc>
          <w:tcPr>
            <w:tcW w:w="0" w:type="auto"/>
            <w:vAlign w:val="center"/>
            <w:hideMark/>
          </w:tcPr>
          <w:p w:rsidR="003763B6" w:rsidRDefault="003763B6">
            <w:r>
              <w:rPr>
                <w:b/>
                <w:bCs/>
              </w:rPr>
              <w:t>English</w:t>
            </w:r>
          </w:p>
        </w:tc>
        <w:tc>
          <w:tcPr>
            <w:tcW w:w="0" w:type="auto"/>
            <w:vAlign w:val="center"/>
            <w:hideMark/>
          </w:tcPr>
          <w:p w:rsidR="003763B6" w:rsidRDefault="003763B6">
            <w:r>
              <w:t>MetaKeywords</w:t>
            </w:r>
          </w:p>
        </w:tc>
        <w:tc>
          <w:tcPr>
            <w:tcW w:w="0" w:type="auto"/>
            <w:vAlign w:val="center"/>
            <w:hideMark/>
          </w:tcPr>
          <w:p w:rsidR="003763B6" w:rsidRDefault="003763B6">
            <w:r>
              <w:t>mortgage agreement georgia, perfecting security interests, secured lending lawyer tbilisi, real estate collateral, mortgage registration NAPR, legal counsel for lenders, loan security agreement, Legal Sandbox Georgia</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MetaDescription</w:t>
            </w:r>
          </w:p>
        </w:tc>
        <w:tc>
          <w:tcPr>
            <w:tcW w:w="0" w:type="auto"/>
            <w:vAlign w:val="center"/>
            <w:hideMark/>
          </w:tcPr>
          <w:p w:rsidR="003763B6" w:rsidRDefault="003763B6">
            <w:r>
              <w:t>Legal Sandbox Georgia drafts and perfects bulletproof mortgage and security agreements for lenders. We ensure flawless registration and maximum protection for your capital in Georgia.</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OpenGraphTitle</w:t>
            </w:r>
          </w:p>
        </w:tc>
        <w:tc>
          <w:tcPr>
            <w:tcW w:w="0" w:type="auto"/>
            <w:vAlign w:val="center"/>
            <w:hideMark/>
          </w:tcPr>
          <w:p w:rsidR="003763B6" w:rsidRDefault="003763B6">
            <w:r>
              <w:t>Drafting &amp; Perfecting Mortgage Agreements in Georgia</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OpenGraphDescription</w:t>
            </w:r>
          </w:p>
        </w:tc>
        <w:tc>
          <w:tcPr>
            <w:tcW w:w="0" w:type="auto"/>
            <w:vAlign w:val="center"/>
            <w:hideMark/>
          </w:tcPr>
          <w:p w:rsidR="003763B6" w:rsidRDefault="003763B6">
            <w:r>
              <w:t>Protect your capital with a bulletproof mortgage. We draft and register security instruments that are designed to be enforced, guaranteeing the protection of your loan.</w:t>
            </w:r>
          </w:p>
        </w:tc>
      </w:tr>
      <w:tr w:rsidR="003763B6" w:rsidTr="003763B6">
        <w:trPr>
          <w:tblCellSpacing w:w="15" w:type="dxa"/>
        </w:trPr>
        <w:tc>
          <w:tcPr>
            <w:tcW w:w="0" w:type="auto"/>
            <w:vAlign w:val="center"/>
            <w:hideMark/>
          </w:tcPr>
          <w:p w:rsidR="003763B6" w:rsidRDefault="003763B6">
            <w:r>
              <w:rPr>
                <w:b/>
                <w:bCs/>
              </w:rPr>
              <w:t>Russian (Русский)</w:t>
            </w:r>
          </w:p>
        </w:tc>
        <w:tc>
          <w:tcPr>
            <w:tcW w:w="0" w:type="auto"/>
            <w:vAlign w:val="center"/>
            <w:hideMark/>
          </w:tcPr>
          <w:p w:rsidR="003763B6" w:rsidRDefault="003763B6">
            <w:r>
              <w:t>MetaKeywords</w:t>
            </w:r>
          </w:p>
        </w:tc>
        <w:tc>
          <w:tcPr>
            <w:tcW w:w="0" w:type="auto"/>
            <w:vAlign w:val="center"/>
            <w:hideMark/>
          </w:tcPr>
          <w:p w:rsidR="003763B6" w:rsidRDefault="003763B6">
            <w:r>
              <w:t>договор ипотеки Грузия, обеспечение по кредиту, регистрация ипотеки Тбилиси, юрист для банков, ипотечный юрист, залог недвижимости, юридическое сопровождение кредитов, Legal Sandbox Georgia</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MetaDescription</w:t>
            </w:r>
          </w:p>
        </w:tc>
        <w:tc>
          <w:tcPr>
            <w:tcW w:w="0" w:type="auto"/>
            <w:vAlign w:val="center"/>
            <w:hideMark/>
          </w:tcPr>
          <w:p w:rsidR="003763B6" w:rsidRDefault="003763B6">
            <w:r>
              <w:t>Legal Sandbox Georgia разрабатывает и оформляет юридически непробиваемые договоры ипотеки и обеспечения для кредиторов, обеспечивая безупречную регистрацию и защиту капитала.</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OpenGraphTitle</w:t>
            </w:r>
          </w:p>
        </w:tc>
        <w:tc>
          <w:tcPr>
            <w:tcW w:w="0" w:type="auto"/>
            <w:vAlign w:val="center"/>
            <w:hideMark/>
          </w:tcPr>
          <w:p w:rsidR="003763B6" w:rsidRDefault="003763B6">
            <w:r>
              <w:t>Разработка и регистрация договоров ипотеки в Грузии</w:t>
            </w:r>
          </w:p>
        </w:tc>
      </w:tr>
      <w:tr w:rsidR="003763B6" w:rsidTr="003763B6">
        <w:trPr>
          <w:tblCellSpacing w:w="15" w:type="dxa"/>
        </w:trPr>
        <w:tc>
          <w:tcPr>
            <w:tcW w:w="0" w:type="auto"/>
            <w:vAlign w:val="center"/>
            <w:hideMark/>
          </w:tcPr>
          <w:p w:rsidR="003763B6" w:rsidRDefault="003763B6"/>
        </w:tc>
        <w:tc>
          <w:tcPr>
            <w:tcW w:w="0" w:type="auto"/>
            <w:vAlign w:val="center"/>
            <w:hideMark/>
          </w:tcPr>
          <w:p w:rsidR="003763B6" w:rsidRDefault="003763B6">
            <w:pPr>
              <w:rPr>
                <w:sz w:val="24"/>
                <w:szCs w:val="24"/>
              </w:rPr>
            </w:pPr>
            <w:r>
              <w:t>OpenGraphDescription</w:t>
            </w:r>
          </w:p>
        </w:tc>
        <w:tc>
          <w:tcPr>
            <w:tcW w:w="0" w:type="auto"/>
            <w:vAlign w:val="center"/>
            <w:hideMark/>
          </w:tcPr>
          <w:p w:rsidR="003763B6" w:rsidRDefault="003763B6">
            <w:r>
              <w:t>Защитите свой капитал "пуленепробиваемой" ипотекой. Мы создаем и регистрируем обеспечительные инструменты, которые гарантированно работают и защищают ваши кредиты.</w:t>
            </w:r>
          </w:p>
        </w:tc>
      </w:tr>
    </w:tbl>
    <w:p w:rsidR="003763B6" w:rsidRPr="004B05AB" w:rsidRDefault="003763B6" w:rsidP="004B05AB">
      <w:pPr>
        <w:jc w:val="both"/>
        <w:rPr>
          <w:sz w:val="20"/>
          <w:lang w:val="ru-RU"/>
        </w:rPr>
      </w:pPr>
      <w:bookmarkStart w:id="0" w:name="_GoBack"/>
      <w:bookmarkEnd w:id="0"/>
    </w:p>
    <w:sectPr w:rsidR="003763B6" w:rsidRPr="004B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19D"/>
    <w:multiLevelType w:val="multilevel"/>
    <w:tmpl w:val="AA02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C14FD"/>
    <w:multiLevelType w:val="multilevel"/>
    <w:tmpl w:val="E51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1340E"/>
    <w:multiLevelType w:val="multilevel"/>
    <w:tmpl w:val="862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98"/>
    <w:rsid w:val="003763B6"/>
    <w:rsid w:val="003A557C"/>
    <w:rsid w:val="004B05AB"/>
    <w:rsid w:val="00601F51"/>
    <w:rsid w:val="0082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6FD3"/>
  <w15:chartTrackingRefBased/>
  <w15:docId w15:val="{49A8FB1F-3F89-4B29-89F2-AE97FA8A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0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5AB"/>
    <w:rPr>
      <w:rFonts w:ascii="Times New Roman" w:eastAsia="Times New Roman" w:hAnsi="Times New Roman" w:cs="Times New Roman"/>
      <w:b/>
      <w:bCs/>
      <w:sz w:val="27"/>
      <w:szCs w:val="27"/>
    </w:rPr>
  </w:style>
  <w:style w:type="paragraph" w:customStyle="1" w:styleId="ng-star-inserted">
    <w:name w:val="ng-star-inserted"/>
    <w:basedOn w:val="Normal"/>
    <w:rsid w:val="004B0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B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90932">
      <w:bodyDiv w:val="1"/>
      <w:marLeft w:val="0"/>
      <w:marRight w:val="0"/>
      <w:marTop w:val="0"/>
      <w:marBottom w:val="0"/>
      <w:divBdr>
        <w:top w:val="none" w:sz="0" w:space="0" w:color="auto"/>
        <w:left w:val="none" w:sz="0" w:space="0" w:color="auto"/>
        <w:bottom w:val="none" w:sz="0" w:space="0" w:color="auto"/>
        <w:right w:val="none" w:sz="0" w:space="0" w:color="auto"/>
      </w:divBdr>
    </w:div>
    <w:div w:id="1028142616">
      <w:bodyDiv w:val="1"/>
      <w:marLeft w:val="0"/>
      <w:marRight w:val="0"/>
      <w:marTop w:val="0"/>
      <w:marBottom w:val="0"/>
      <w:divBdr>
        <w:top w:val="none" w:sz="0" w:space="0" w:color="auto"/>
        <w:left w:val="none" w:sz="0" w:space="0" w:color="auto"/>
        <w:bottom w:val="none" w:sz="0" w:space="0" w:color="auto"/>
        <w:right w:val="none" w:sz="0" w:space="0" w:color="auto"/>
      </w:divBdr>
      <w:divsChild>
        <w:div w:id="69268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2263</Words>
  <Characters>12904</Characters>
  <Application>Microsoft Office Word</Application>
  <DocSecurity>0</DocSecurity>
  <Lines>107</Lines>
  <Paragraphs>30</Paragraphs>
  <ScaleCrop>false</ScaleCrop>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2025-07-14T11:30:00Z</dcterms:created>
  <dcterms:modified xsi:type="dcterms:W3CDTF">2025-08-13T07:57:00Z</dcterms:modified>
</cp:coreProperties>
</file>