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2CF" w:rsidRPr="004E12CF" w:rsidRDefault="004E12CF" w:rsidP="004E12CF">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4E12CF">
        <w:rPr>
          <w:rFonts w:ascii="Times New Roman" w:eastAsia="Times New Roman" w:hAnsi="Times New Roman" w:cs="Times New Roman"/>
          <w:b/>
          <w:bCs/>
          <w:sz w:val="24"/>
          <w:szCs w:val="27"/>
        </w:rPr>
        <w:t>Georgian</w:t>
      </w:r>
    </w:p>
    <w:p w:rsidR="004E12CF" w:rsidRPr="004E12CF" w:rsidRDefault="004E12CF" w:rsidP="004E12CF">
      <w:pPr>
        <w:spacing w:before="100" w:beforeAutospacing="1" w:after="100" w:afterAutospacing="1" w:line="240" w:lineRule="auto"/>
        <w:jc w:val="both"/>
        <w:rPr>
          <w:rFonts w:ascii="Times New Roman" w:eastAsia="Times New Roman" w:hAnsi="Times New Roman" w:cs="Times New Roman"/>
          <w:szCs w:val="24"/>
        </w:rPr>
      </w:pPr>
      <w:r w:rsidRPr="004E12CF">
        <w:rPr>
          <w:rFonts w:ascii="Times New Roman" w:eastAsia="Times New Roman" w:hAnsi="Times New Roman" w:cs="Times New Roman"/>
          <w:b/>
          <w:bCs/>
          <w:szCs w:val="24"/>
        </w:rPr>
        <w:t xml:space="preserve">V. </w:t>
      </w:r>
      <w:r w:rsidRPr="004E12CF">
        <w:rPr>
          <w:rFonts w:ascii="Sylfaen" w:eastAsia="Times New Roman" w:hAnsi="Sylfaen" w:cs="Sylfaen"/>
          <w:b/>
          <w:bCs/>
          <w:szCs w:val="24"/>
        </w:rPr>
        <w:t>სასამართლო</w:t>
      </w:r>
      <w:r w:rsidRPr="004E12CF">
        <w:rPr>
          <w:rFonts w:ascii="Times New Roman" w:eastAsia="Times New Roman" w:hAnsi="Times New Roman" w:cs="Times New Roman"/>
          <w:b/>
          <w:bCs/>
          <w:szCs w:val="24"/>
        </w:rPr>
        <w:t xml:space="preserve"> </w:t>
      </w:r>
      <w:r w:rsidRPr="004E12CF">
        <w:rPr>
          <w:rFonts w:ascii="Sylfaen" w:eastAsia="Times New Roman" w:hAnsi="Sylfaen" w:cs="Sylfaen"/>
          <w:b/>
          <w:bCs/>
          <w:szCs w:val="24"/>
        </w:rPr>
        <w:t>დავები</w:t>
      </w:r>
      <w:r w:rsidRPr="004E12CF">
        <w:rPr>
          <w:rFonts w:ascii="Times New Roman" w:eastAsia="Times New Roman" w:hAnsi="Times New Roman" w:cs="Times New Roman"/>
          <w:b/>
          <w:bCs/>
          <w:szCs w:val="24"/>
        </w:rPr>
        <w:t xml:space="preserve"> </w:t>
      </w:r>
      <w:r w:rsidRPr="004E12CF">
        <w:rPr>
          <w:rFonts w:ascii="Sylfaen" w:eastAsia="Times New Roman" w:hAnsi="Sylfaen" w:cs="Sylfaen"/>
          <w:b/>
          <w:bCs/>
          <w:szCs w:val="24"/>
        </w:rPr>
        <w:t>და</w:t>
      </w:r>
      <w:r w:rsidRPr="004E12CF">
        <w:rPr>
          <w:rFonts w:ascii="Times New Roman" w:eastAsia="Times New Roman" w:hAnsi="Times New Roman" w:cs="Times New Roman"/>
          <w:b/>
          <w:bCs/>
          <w:szCs w:val="24"/>
        </w:rPr>
        <w:t xml:space="preserve"> </w:t>
      </w:r>
      <w:r w:rsidRPr="004E12CF">
        <w:rPr>
          <w:rFonts w:ascii="Sylfaen" w:eastAsia="Times New Roman" w:hAnsi="Sylfaen" w:cs="Sylfaen"/>
          <w:b/>
          <w:bCs/>
          <w:szCs w:val="24"/>
        </w:rPr>
        <w:t>დავების</w:t>
      </w:r>
      <w:r w:rsidRPr="004E12CF">
        <w:rPr>
          <w:rFonts w:ascii="Times New Roman" w:eastAsia="Times New Roman" w:hAnsi="Times New Roman" w:cs="Times New Roman"/>
          <w:b/>
          <w:bCs/>
          <w:szCs w:val="24"/>
        </w:rPr>
        <w:t xml:space="preserve"> </w:t>
      </w:r>
      <w:r w:rsidRPr="004E12CF">
        <w:rPr>
          <w:rFonts w:ascii="Sylfaen" w:eastAsia="Times New Roman" w:hAnsi="Sylfaen" w:cs="Sylfaen"/>
          <w:b/>
          <w:bCs/>
          <w:szCs w:val="24"/>
        </w:rPr>
        <w:t>გადაწყვეტა</w:t>
      </w:r>
    </w:p>
    <w:p w:rsidR="004E12CF" w:rsidRPr="004E12CF" w:rsidRDefault="004E12CF" w:rsidP="004E12CF">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4E12CF">
        <w:rPr>
          <w:rFonts w:ascii="Sylfaen" w:eastAsia="Times New Roman" w:hAnsi="Sylfaen" w:cs="Sylfaen"/>
          <w:b/>
          <w:bCs/>
          <w:szCs w:val="24"/>
        </w:rPr>
        <w:t>საკუთრებისა</w:t>
      </w:r>
      <w:r w:rsidRPr="004E12CF">
        <w:rPr>
          <w:rFonts w:ascii="Times New Roman" w:eastAsia="Times New Roman" w:hAnsi="Times New Roman" w:cs="Times New Roman"/>
          <w:b/>
          <w:bCs/>
          <w:szCs w:val="24"/>
        </w:rPr>
        <w:t xml:space="preserve"> </w:t>
      </w:r>
      <w:r w:rsidRPr="004E12CF">
        <w:rPr>
          <w:rFonts w:ascii="Sylfaen" w:eastAsia="Times New Roman" w:hAnsi="Sylfaen" w:cs="Sylfaen"/>
          <w:b/>
          <w:bCs/>
          <w:szCs w:val="24"/>
        </w:rPr>
        <w:t>და</w:t>
      </w:r>
      <w:r w:rsidRPr="004E12CF">
        <w:rPr>
          <w:rFonts w:ascii="Times New Roman" w:eastAsia="Times New Roman" w:hAnsi="Times New Roman" w:cs="Times New Roman"/>
          <w:b/>
          <w:bCs/>
          <w:szCs w:val="24"/>
        </w:rPr>
        <w:t xml:space="preserve"> </w:t>
      </w:r>
      <w:r w:rsidRPr="004E12CF">
        <w:rPr>
          <w:rFonts w:ascii="Sylfaen" w:eastAsia="Times New Roman" w:hAnsi="Sylfaen" w:cs="Sylfaen"/>
          <w:b/>
          <w:bCs/>
          <w:szCs w:val="24"/>
        </w:rPr>
        <w:t>საზღვრების</w:t>
      </w:r>
      <w:r w:rsidRPr="004E12CF">
        <w:rPr>
          <w:rFonts w:ascii="Times New Roman" w:eastAsia="Times New Roman" w:hAnsi="Times New Roman" w:cs="Times New Roman"/>
          <w:b/>
          <w:bCs/>
          <w:szCs w:val="24"/>
        </w:rPr>
        <w:t xml:space="preserve"> </w:t>
      </w:r>
      <w:r w:rsidRPr="004E12CF">
        <w:rPr>
          <w:rFonts w:ascii="Sylfaen" w:eastAsia="Times New Roman" w:hAnsi="Sylfaen" w:cs="Sylfaen"/>
          <w:b/>
          <w:bCs/>
          <w:szCs w:val="24"/>
        </w:rPr>
        <w:t>შესახებ</w:t>
      </w:r>
      <w:r w:rsidRPr="004E12CF">
        <w:rPr>
          <w:rFonts w:ascii="Times New Roman" w:eastAsia="Times New Roman" w:hAnsi="Times New Roman" w:cs="Times New Roman"/>
          <w:b/>
          <w:bCs/>
          <w:szCs w:val="24"/>
        </w:rPr>
        <w:t xml:space="preserve"> </w:t>
      </w:r>
      <w:r w:rsidRPr="004E12CF">
        <w:rPr>
          <w:rFonts w:ascii="Sylfaen" w:eastAsia="Times New Roman" w:hAnsi="Sylfaen" w:cs="Sylfaen"/>
          <w:b/>
          <w:bCs/>
          <w:szCs w:val="24"/>
        </w:rPr>
        <w:t>დავები</w:t>
      </w:r>
      <w:r w:rsidRPr="004E12CF">
        <w:rPr>
          <w:rFonts w:ascii="Times New Roman" w:eastAsia="Times New Roman" w:hAnsi="Times New Roman" w:cs="Times New Roman"/>
          <w:b/>
          <w:bCs/>
          <w:szCs w:val="24"/>
        </w:rPr>
        <w:t>:</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სასამართლო</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დავების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წარმოება</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საკუთრების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უფლების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შესახებ</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მოთხოვნებზე</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სამიჯნო</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ხაზებზე</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საძიებო</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წარმოებაზე</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შეძენითი</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ხანდაზმულობა</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და</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კონკურენტულ</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სარეგისტრაციო</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ჩანაწერებზე</w:t>
      </w:r>
      <w:r w:rsidRPr="004E12CF">
        <w:rPr>
          <w:rFonts w:ascii="Times New Roman" w:eastAsia="Times New Roman" w:hAnsi="Times New Roman" w:cs="Times New Roman"/>
          <w:szCs w:val="24"/>
        </w:rPr>
        <w:t>.</w:t>
      </w:r>
    </w:p>
    <w:p w:rsidR="004E12CF" w:rsidRPr="004E12CF" w:rsidRDefault="004E12CF" w:rsidP="004E12CF">
      <w:pPr>
        <w:spacing w:before="100" w:beforeAutospacing="1" w:after="100" w:afterAutospacing="1" w:line="240" w:lineRule="auto"/>
        <w:jc w:val="both"/>
        <w:rPr>
          <w:rFonts w:ascii="Times New Roman" w:eastAsia="Times New Roman" w:hAnsi="Times New Roman" w:cs="Times New Roman"/>
          <w:szCs w:val="24"/>
        </w:rPr>
      </w:pPr>
      <w:r w:rsidRPr="004E12CF">
        <w:rPr>
          <w:rFonts w:ascii="Sylfaen" w:eastAsia="Times New Roman" w:hAnsi="Sylfaen" w:cs="Sylfaen"/>
          <w:szCs w:val="24"/>
        </w:rPr>
        <w:t>უძრავი</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ქონების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ფლობის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ყველაზე</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ფუნდამენტური</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ასპექტი</w:t>
      </w:r>
      <w:r w:rsidRPr="004E12CF">
        <w:rPr>
          <w:rFonts w:ascii="Times New Roman" w:eastAsia="Times New Roman" w:hAnsi="Times New Roman" w:cs="Times New Roman"/>
          <w:szCs w:val="24"/>
        </w:rPr>
        <w:t xml:space="preserve"> — </w:t>
      </w:r>
      <w:r w:rsidRPr="004E12CF">
        <w:rPr>
          <w:rFonts w:ascii="Sylfaen" w:eastAsia="Times New Roman" w:hAnsi="Sylfaen" w:cs="Sylfaen"/>
          <w:szCs w:val="24"/>
        </w:rPr>
        <w:t>იმის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ცოდნა</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რომ</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ის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რაც</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თქვენ</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გეკუთვნით</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ნამდვილად</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თქვენია</w:t>
      </w:r>
      <w:r w:rsidRPr="004E12CF">
        <w:rPr>
          <w:rFonts w:ascii="Times New Roman" w:eastAsia="Times New Roman" w:hAnsi="Times New Roman" w:cs="Times New Roman"/>
          <w:szCs w:val="24"/>
        </w:rPr>
        <w:t xml:space="preserve"> — </w:t>
      </w:r>
      <w:r w:rsidRPr="004E12CF">
        <w:rPr>
          <w:rFonts w:ascii="Sylfaen" w:eastAsia="Times New Roman" w:hAnsi="Sylfaen" w:cs="Sylfaen"/>
          <w:szCs w:val="24"/>
        </w:rPr>
        <w:t>არის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თქვენი</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საკუთრების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ქვაკუთხედი</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თუმცა</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ეს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უფლება</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შეიძლება</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აღმოჩნდეს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იურიდიული</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თავდასხმის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სამიზნე</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ძველი</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რუკა</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მეზობლის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მიერ</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წლების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წინ</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გავლებული</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ღობე</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ან</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საჯარო</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რეესტრის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არქივში</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დაშვებული</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შეცდომა</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შეიძლება</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იქცეს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ეგზისტენციალურ</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საფრთხედ</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თქვენი</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საკუთრებისთვის</w:t>
      </w:r>
      <w:r w:rsidRPr="004E12CF">
        <w:rPr>
          <w:rFonts w:ascii="Times New Roman" w:eastAsia="Times New Roman" w:hAnsi="Times New Roman" w:cs="Times New Roman"/>
          <w:szCs w:val="24"/>
        </w:rPr>
        <w:t xml:space="preserve">. </w:t>
      </w:r>
      <w:r w:rsidRPr="004E12CF">
        <w:rPr>
          <w:rFonts w:ascii="Sylfaen" w:eastAsia="Times New Roman" w:hAnsi="Sylfaen" w:cs="Sylfaen"/>
          <w:b/>
          <w:bCs/>
          <w:szCs w:val="24"/>
        </w:rPr>
        <w:t>სამიჯნო</w:t>
      </w:r>
      <w:r w:rsidRPr="004E12CF">
        <w:rPr>
          <w:rFonts w:ascii="Times New Roman" w:eastAsia="Times New Roman" w:hAnsi="Times New Roman" w:cs="Times New Roman"/>
          <w:b/>
          <w:bCs/>
          <w:szCs w:val="24"/>
        </w:rPr>
        <w:t xml:space="preserve"> </w:t>
      </w:r>
      <w:r w:rsidRPr="004E12CF">
        <w:rPr>
          <w:rFonts w:ascii="Sylfaen" w:eastAsia="Times New Roman" w:hAnsi="Sylfaen" w:cs="Sylfaen"/>
          <w:b/>
          <w:bCs/>
          <w:szCs w:val="24"/>
        </w:rPr>
        <w:t>დავა</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ან</w:t>
      </w:r>
      <w:r w:rsidRPr="004E12CF">
        <w:rPr>
          <w:rFonts w:ascii="Times New Roman" w:eastAsia="Times New Roman" w:hAnsi="Times New Roman" w:cs="Times New Roman"/>
          <w:szCs w:val="24"/>
        </w:rPr>
        <w:t xml:space="preserve"> </w:t>
      </w:r>
      <w:r w:rsidRPr="004E12CF">
        <w:rPr>
          <w:rFonts w:ascii="Sylfaen" w:eastAsia="Times New Roman" w:hAnsi="Sylfaen" w:cs="Sylfaen"/>
          <w:b/>
          <w:bCs/>
          <w:szCs w:val="24"/>
        </w:rPr>
        <w:t>საკუთრების</w:t>
      </w:r>
      <w:r w:rsidRPr="004E12CF">
        <w:rPr>
          <w:rFonts w:ascii="Times New Roman" w:eastAsia="Times New Roman" w:hAnsi="Times New Roman" w:cs="Times New Roman"/>
          <w:b/>
          <w:bCs/>
          <w:szCs w:val="24"/>
        </w:rPr>
        <w:t xml:space="preserve"> </w:t>
      </w:r>
      <w:r w:rsidRPr="004E12CF">
        <w:rPr>
          <w:rFonts w:ascii="Sylfaen" w:eastAsia="Times New Roman" w:hAnsi="Sylfaen" w:cs="Sylfaen"/>
          <w:b/>
          <w:bCs/>
          <w:szCs w:val="24"/>
        </w:rPr>
        <w:t>დავა</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არ</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არის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უბრალო</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გაუგებრობა</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ეს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არის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იურიდიული</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ბრძოლა</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თქვენი</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აქტივის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გულისთვის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რომელსაც</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შეუძლია</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თქვენი</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ქონება</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პარალიზებულ</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გაუფასურებულ</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რესურსად</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აქციოს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რომლის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გაყიდვა</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დაგირავება</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ან</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განვითარება</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შეუძლებელია</w:t>
      </w:r>
      <w:r w:rsidRPr="004E12CF">
        <w:rPr>
          <w:rFonts w:ascii="Times New Roman" w:eastAsia="Times New Roman" w:hAnsi="Times New Roman" w:cs="Times New Roman"/>
          <w:szCs w:val="24"/>
        </w:rPr>
        <w:t xml:space="preserve">. </w:t>
      </w:r>
      <w:r w:rsidRPr="004E12CF">
        <w:rPr>
          <w:rFonts w:ascii="Times New Roman" w:eastAsia="Times New Roman" w:hAnsi="Times New Roman" w:cs="Times New Roman"/>
          <w:b/>
          <w:bCs/>
          <w:szCs w:val="24"/>
        </w:rPr>
        <w:t>Legal Sandbox</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ამ</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ბრძოლაში</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გვევლინება</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როგორც</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თქვენი</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უფლებების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შეუვალი</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დამცველი</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რომელიც</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აღადგენს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იურიდიულ</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წესრიგს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და</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იცავს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თქვენს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ყველაზე</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ღირებულ</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აქტივს</w:t>
      </w:r>
      <w:r w:rsidRPr="004E12CF">
        <w:rPr>
          <w:rFonts w:ascii="Times New Roman" w:eastAsia="Times New Roman" w:hAnsi="Times New Roman" w:cs="Times New Roman"/>
          <w:szCs w:val="24"/>
        </w:rPr>
        <w:t>.</w:t>
      </w:r>
    </w:p>
    <w:p w:rsidR="004E12CF" w:rsidRPr="004E12CF" w:rsidRDefault="004E12CF" w:rsidP="004E12CF">
      <w:pPr>
        <w:spacing w:before="100" w:beforeAutospacing="1" w:after="100" w:afterAutospacing="1" w:line="240" w:lineRule="auto"/>
        <w:jc w:val="both"/>
        <w:rPr>
          <w:rFonts w:ascii="Times New Roman" w:eastAsia="Times New Roman" w:hAnsi="Times New Roman" w:cs="Times New Roman"/>
          <w:szCs w:val="24"/>
        </w:rPr>
      </w:pPr>
      <w:r w:rsidRPr="004E12CF">
        <w:rPr>
          <w:rFonts w:ascii="Sylfaen" w:eastAsia="Times New Roman" w:hAnsi="Sylfaen" w:cs="Sylfaen"/>
          <w:szCs w:val="24"/>
        </w:rPr>
        <w:t>ჩვენი</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საადვოკატო</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სერვისი</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მიზნად</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ისახავს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თქვენი</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საკუთრების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უფლების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დაცვას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და</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დავის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საბოლოო</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გადაწყვეტას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სასამართლო</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წესით</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ჩვენ</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ვფარავთ</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საკუთრების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უფლებასთან</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დაკავშირებული</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დავების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სრულ</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სპექტრს</w:t>
      </w:r>
      <w:r w:rsidRPr="004E12CF">
        <w:rPr>
          <w:rFonts w:ascii="Times New Roman" w:eastAsia="Times New Roman" w:hAnsi="Times New Roman" w:cs="Times New Roman"/>
          <w:szCs w:val="24"/>
        </w:rPr>
        <w:t xml:space="preserve">: </w:t>
      </w:r>
      <w:r w:rsidRPr="004E12CF">
        <w:rPr>
          <w:rFonts w:ascii="Times New Roman" w:eastAsia="Times New Roman" w:hAnsi="Times New Roman" w:cs="Times New Roman"/>
          <w:b/>
          <w:bCs/>
          <w:szCs w:val="24"/>
        </w:rPr>
        <w:t xml:space="preserve">1. </w:t>
      </w:r>
      <w:r w:rsidRPr="004E12CF">
        <w:rPr>
          <w:rFonts w:ascii="Sylfaen" w:eastAsia="Times New Roman" w:hAnsi="Sylfaen" w:cs="Sylfaen"/>
          <w:b/>
          <w:bCs/>
          <w:szCs w:val="24"/>
        </w:rPr>
        <w:t>საკუთრების</w:t>
      </w:r>
      <w:r w:rsidRPr="004E12CF">
        <w:rPr>
          <w:rFonts w:ascii="Times New Roman" w:eastAsia="Times New Roman" w:hAnsi="Times New Roman" w:cs="Times New Roman"/>
          <w:b/>
          <w:bCs/>
          <w:szCs w:val="24"/>
        </w:rPr>
        <w:t xml:space="preserve"> </w:t>
      </w:r>
      <w:r w:rsidRPr="004E12CF">
        <w:rPr>
          <w:rFonts w:ascii="Sylfaen" w:eastAsia="Times New Roman" w:hAnsi="Sylfaen" w:cs="Sylfaen"/>
          <w:b/>
          <w:bCs/>
          <w:szCs w:val="24"/>
        </w:rPr>
        <w:t>უფლების</w:t>
      </w:r>
      <w:r w:rsidRPr="004E12CF">
        <w:rPr>
          <w:rFonts w:ascii="Times New Roman" w:eastAsia="Times New Roman" w:hAnsi="Times New Roman" w:cs="Times New Roman"/>
          <w:b/>
          <w:bCs/>
          <w:szCs w:val="24"/>
        </w:rPr>
        <w:t xml:space="preserve"> </w:t>
      </w:r>
      <w:r w:rsidRPr="004E12CF">
        <w:rPr>
          <w:rFonts w:ascii="Sylfaen" w:eastAsia="Times New Roman" w:hAnsi="Sylfaen" w:cs="Sylfaen"/>
          <w:b/>
          <w:bCs/>
          <w:szCs w:val="24"/>
        </w:rPr>
        <w:t>შესახებ</w:t>
      </w:r>
      <w:r w:rsidRPr="004E12CF">
        <w:rPr>
          <w:rFonts w:ascii="Times New Roman" w:eastAsia="Times New Roman" w:hAnsi="Times New Roman" w:cs="Times New Roman"/>
          <w:b/>
          <w:bCs/>
          <w:szCs w:val="24"/>
        </w:rPr>
        <w:t xml:space="preserve"> </w:t>
      </w:r>
      <w:r w:rsidRPr="004E12CF">
        <w:rPr>
          <w:rFonts w:ascii="Sylfaen" w:eastAsia="Times New Roman" w:hAnsi="Sylfaen" w:cs="Sylfaen"/>
          <w:b/>
          <w:bCs/>
          <w:szCs w:val="24"/>
        </w:rPr>
        <w:t>დავები</w:t>
      </w:r>
      <w:r w:rsidRPr="004E12CF">
        <w:rPr>
          <w:rFonts w:ascii="Times New Roman" w:eastAsia="Times New Roman" w:hAnsi="Times New Roman" w:cs="Times New Roman"/>
          <w:b/>
          <w:bCs/>
          <w:szCs w:val="24"/>
        </w:rPr>
        <w:t>:</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ჩვენ</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ვიწყებთ</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სასამართლო</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პროცესს</w:t>
      </w:r>
      <w:r w:rsidRPr="004E12CF">
        <w:rPr>
          <w:rFonts w:ascii="Times New Roman" w:eastAsia="Times New Roman" w:hAnsi="Times New Roman" w:cs="Times New Roman"/>
          <w:szCs w:val="24"/>
        </w:rPr>
        <w:t xml:space="preserve"> </w:t>
      </w:r>
      <w:r w:rsidRPr="004E12CF">
        <w:rPr>
          <w:rFonts w:ascii="Sylfaen" w:eastAsia="Times New Roman" w:hAnsi="Sylfaen" w:cs="Sylfaen"/>
          <w:b/>
          <w:bCs/>
          <w:szCs w:val="24"/>
        </w:rPr>
        <w:t>საკუთრების</w:t>
      </w:r>
      <w:r w:rsidRPr="004E12CF">
        <w:rPr>
          <w:rFonts w:ascii="Times New Roman" w:eastAsia="Times New Roman" w:hAnsi="Times New Roman" w:cs="Times New Roman"/>
          <w:b/>
          <w:bCs/>
          <w:szCs w:val="24"/>
        </w:rPr>
        <w:t xml:space="preserve"> </w:t>
      </w:r>
      <w:r w:rsidRPr="004E12CF">
        <w:rPr>
          <w:rFonts w:ascii="Sylfaen" w:eastAsia="Times New Roman" w:hAnsi="Sylfaen" w:cs="Sylfaen"/>
          <w:b/>
          <w:bCs/>
          <w:szCs w:val="24"/>
        </w:rPr>
        <w:t>უფლების</w:t>
      </w:r>
      <w:r w:rsidRPr="004E12CF">
        <w:rPr>
          <w:rFonts w:ascii="Times New Roman" w:eastAsia="Times New Roman" w:hAnsi="Times New Roman" w:cs="Times New Roman"/>
          <w:b/>
          <w:bCs/>
          <w:szCs w:val="24"/>
        </w:rPr>
        <w:t xml:space="preserve"> </w:t>
      </w:r>
      <w:r w:rsidRPr="004E12CF">
        <w:rPr>
          <w:rFonts w:ascii="Sylfaen" w:eastAsia="Times New Roman" w:hAnsi="Sylfaen" w:cs="Sylfaen"/>
          <w:b/>
          <w:bCs/>
          <w:szCs w:val="24"/>
        </w:rPr>
        <w:t>აღიარების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მოთხოვნით</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იმ</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შემთხვევებში</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როდესაც</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არსებობს</w:t>
      </w:r>
      <w:r w:rsidRPr="004E12CF">
        <w:rPr>
          <w:rFonts w:ascii="Times New Roman" w:eastAsia="Times New Roman" w:hAnsi="Times New Roman" w:cs="Times New Roman"/>
          <w:szCs w:val="24"/>
        </w:rPr>
        <w:t xml:space="preserve"> </w:t>
      </w:r>
      <w:r w:rsidRPr="004E12CF">
        <w:rPr>
          <w:rFonts w:ascii="Sylfaen" w:eastAsia="Times New Roman" w:hAnsi="Sylfaen" w:cs="Sylfaen"/>
          <w:b/>
          <w:bCs/>
          <w:szCs w:val="24"/>
        </w:rPr>
        <w:t>კონკურენტული</w:t>
      </w:r>
      <w:r w:rsidRPr="004E12CF">
        <w:rPr>
          <w:rFonts w:ascii="Times New Roman" w:eastAsia="Times New Roman" w:hAnsi="Times New Roman" w:cs="Times New Roman"/>
          <w:b/>
          <w:bCs/>
          <w:szCs w:val="24"/>
        </w:rPr>
        <w:t xml:space="preserve"> </w:t>
      </w:r>
      <w:r w:rsidRPr="004E12CF">
        <w:rPr>
          <w:rFonts w:ascii="Sylfaen" w:eastAsia="Times New Roman" w:hAnsi="Sylfaen" w:cs="Sylfaen"/>
          <w:b/>
          <w:bCs/>
          <w:szCs w:val="24"/>
        </w:rPr>
        <w:t>სარეგისტრაციო</w:t>
      </w:r>
      <w:r w:rsidRPr="004E12CF">
        <w:rPr>
          <w:rFonts w:ascii="Times New Roman" w:eastAsia="Times New Roman" w:hAnsi="Times New Roman" w:cs="Times New Roman"/>
          <w:b/>
          <w:bCs/>
          <w:szCs w:val="24"/>
        </w:rPr>
        <w:t xml:space="preserve"> </w:t>
      </w:r>
      <w:r w:rsidRPr="004E12CF">
        <w:rPr>
          <w:rFonts w:ascii="Sylfaen" w:eastAsia="Times New Roman" w:hAnsi="Sylfaen" w:cs="Sylfaen"/>
          <w:b/>
          <w:bCs/>
          <w:szCs w:val="24"/>
        </w:rPr>
        <w:t>ჩანაწერები</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ან</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სხვა</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პირები</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აცხადებენ</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პრეტენზიას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თქვენს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ქონებაზე</w:t>
      </w:r>
      <w:r w:rsidRPr="004E12CF">
        <w:rPr>
          <w:rFonts w:ascii="Times New Roman" w:eastAsia="Times New Roman" w:hAnsi="Times New Roman" w:cs="Times New Roman"/>
          <w:szCs w:val="24"/>
        </w:rPr>
        <w:t xml:space="preserve">. </w:t>
      </w:r>
      <w:r w:rsidRPr="004E12CF">
        <w:rPr>
          <w:rFonts w:ascii="Times New Roman" w:eastAsia="Times New Roman" w:hAnsi="Times New Roman" w:cs="Times New Roman"/>
          <w:b/>
          <w:bCs/>
          <w:szCs w:val="24"/>
        </w:rPr>
        <w:t xml:space="preserve">2. </w:t>
      </w:r>
      <w:r w:rsidRPr="004E12CF">
        <w:rPr>
          <w:rFonts w:ascii="Sylfaen" w:eastAsia="Times New Roman" w:hAnsi="Sylfaen" w:cs="Sylfaen"/>
          <w:b/>
          <w:bCs/>
          <w:szCs w:val="24"/>
        </w:rPr>
        <w:t>სამიჯნო</w:t>
      </w:r>
      <w:r w:rsidRPr="004E12CF">
        <w:rPr>
          <w:rFonts w:ascii="Times New Roman" w:eastAsia="Times New Roman" w:hAnsi="Times New Roman" w:cs="Times New Roman"/>
          <w:b/>
          <w:bCs/>
          <w:szCs w:val="24"/>
        </w:rPr>
        <w:t xml:space="preserve"> </w:t>
      </w:r>
      <w:r w:rsidRPr="004E12CF">
        <w:rPr>
          <w:rFonts w:ascii="Sylfaen" w:eastAsia="Times New Roman" w:hAnsi="Sylfaen" w:cs="Sylfaen"/>
          <w:b/>
          <w:bCs/>
          <w:szCs w:val="24"/>
        </w:rPr>
        <w:t>დავები</w:t>
      </w:r>
      <w:r w:rsidRPr="004E12CF">
        <w:rPr>
          <w:rFonts w:ascii="Times New Roman" w:eastAsia="Times New Roman" w:hAnsi="Times New Roman" w:cs="Times New Roman"/>
          <w:b/>
          <w:bCs/>
          <w:szCs w:val="24"/>
        </w:rPr>
        <w:t>:</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როდესაც</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მეზობელ</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ნაკვეთებს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შორის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საზღვრები</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სადავოა</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ჩვენ</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წარმოვადგენთ</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თქვენს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ინტერესებს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სასამართლოში</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რათა</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დადგინდეს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ზუსტი</w:t>
      </w:r>
      <w:r w:rsidRPr="004E12CF">
        <w:rPr>
          <w:rFonts w:ascii="Times New Roman" w:eastAsia="Times New Roman" w:hAnsi="Times New Roman" w:cs="Times New Roman"/>
          <w:szCs w:val="24"/>
        </w:rPr>
        <w:t xml:space="preserve"> </w:t>
      </w:r>
      <w:r w:rsidRPr="004E12CF">
        <w:rPr>
          <w:rFonts w:ascii="Sylfaen" w:eastAsia="Times New Roman" w:hAnsi="Sylfaen" w:cs="Sylfaen"/>
          <w:b/>
          <w:bCs/>
          <w:szCs w:val="24"/>
        </w:rPr>
        <w:t>სამიჯნო</w:t>
      </w:r>
      <w:r w:rsidRPr="004E12CF">
        <w:rPr>
          <w:rFonts w:ascii="Times New Roman" w:eastAsia="Times New Roman" w:hAnsi="Times New Roman" w:cs="Times New Roman"/>
          <w:b/>
          <w:bCs/>
          <w:szCs w:val="24"/>
        </w:rPr>
        <w:t xml:space="preserve"> </w:t>
      </w:r>
      <w:r w:rsidRPr="004E12CF">
        <w:rPr>
          <w:rFonts w:ascii="Sylfaen" w:eastAsia="Times New Roman" w:hAnsi="Sylfaen" w:cs="Sylfaen"/>
          <w:b/>
          <w:bCs/>
          <w:szCs w:val="24"/>
        </w:rPr>
        <w:t>ხაზი</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და</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აღიკვეთოს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ნებისმიერი</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ხელყოფა</w:t>
      </w:r>
      <w:r w:rsidRPr="004E12CF">
        <w:rPr>
          <w:rFonts w:ascii="Times New Roman" w:eastAsia="Times New Roman" w:hAnsi="Times New Roman" w:cs="Times New Roman"/>
          <w:szCs w:val="24"/>
        </w:rPr>
        <w:t xml:space="preserve">. </w:t>
      </w:r>
      <w:r w:rsidRPr="004E12CF">
        <w:rPr>
          <w:rFonts w:ascii="Times New Roman" w:eastAsia="Times New Roman" w:hAnsi="Times New Roman" w:cs="Times New Roman"/>
          <w:b/>
          <w:bCs/>
          <w:szCs w:val="24"/>
        </w:rPr>
        <w:t xml:space="preserve">3. </w:t>
      </w:r>
      <w:r w:rsidRPr="004E12CF">
        <w:rPr>
          <w:rFonts w:ascii="Sylfaen" w:eastAsia="Times New Roman" w:hAnsi="Sylfaen" w:cs="Sylfaen"/>
          <w:b/>
          <w:bCs/>
          <w:szCs w:val="24"/>
        </w:rPr>
        <w:t>საძიებო</w:t>
      </w:r>
      <w:r w:rsidRPr="004E12CF">
        <w:rPr>
          <w:rFonts w:ascii="Times New Roman" w:eastAsia="Times New Roman" w:hAnsi="Times New Roman" w:cs="Times New Roman"/>
          <w:b/>
          <w:bCs/>
          <w:szCs w:val="24"/>
        </w:rPr>
        <w:t xml:space="preserve"> </w:t>
      </w:r>
      <w:r w:rsidRPr="004E12CF">
        <w:rPr>
          <w:rFonts w:ascii="Sylfaen" w:eastAsia="Times New Roman" w:hAnsi="Sylfaen" w:cs="Sylfaen"/>
          <w:b/>
          <w:bCs/>
          <w:szCs w:val="24"/>
        </w:rPr>
        <w:t>წარმოება</w:t>
      </w:r>
      <w:r w:rsidRPr="004E12CF">
        <w:rPr>
          <w:rFonts w:ascii="Times New Roman" w:eastAsia="Times New Roman" w:hAnsi="Times New Roman" w:cs="Times New Roman"/>
          <w:b/>
          <w:bCs/>
          <w:szCs w:val="24"/>
        </w:rPr>
        <w:t xml:space="preserve"> (</w:t>
      </w:r>
      <w:r w:rsidRPr="004E12CF">
        <w:rPr>
          <w:rFonts w:ascii="Sylfaen" w:eastAsia="Times New Roman" w:hAnsi="Sylfaen" w:cs="Sylfaen"/>
          <w:b/>
          <w:bCs/>
          <w:szCs w:val="24"/>
        </w:rPr>
        <w:t>შეძენითი</w:t>
      </w:r>
      <w:r w:rsidRPr="004E12CF">
        <w:rPr>
          <w:rFonts w:ascii="Times New Roman" w:eastAsia="Times New Roman" w:hAnsi="Times New Roman" w:cs="Times New Roman"/>
          <w:b/>
          <w:bCs/>
          <w:szCs w:val="24"/>
        </w:rPr>
        <w:t xml:space="preserve"> </w:t>
      </w:r>
      <w:r w:rsidRPr="004E12CF">
        <w:rPr>
          <w:rFonts w:ascii="Sylfaen" w:eastAsia="Times New Roman" w:hAnsi="Sylfaen" w:cs="Sylfaen"/>
          <w:b/>
          <w:bCs/>
          <w:szCs w:val="24"/>
        </w:rPr>
        <w:t>ხანდაზმულობა</w:t>
      </w:r>
      <w:r w:rsidRPr="004E12CF">
        <w:rPr>
          <w:rFonts w:ascii="Times New Roman" w:eastAsia="Times New Roman" w:hAnsi="Times New Roman" w:cs="Times New Roman"/>
          <w:b/>
          <w:bCs/>
          <w:szCs w:val="24"/>
        </w:rPr>
        <w:t>):</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ჩვენ</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ვიცავთ</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მესაკუთრეებს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იმ</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პირებისგან</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რომლებიც</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ცდილობენ</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ქონების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მითვისებას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ხანგრძლივი</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უსაფუძვლო</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ფლობის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გზით</w:t>
      </w:r>
      <w:r w:rsidRPr="004E12CF">
        <w:rPr>
          <w:rFonts w:ascii="Times New Roman" w:eastAsia="Times New Roman" w:hAnsi="Times New Roman" w:cs="Times New Roman"/>
          <w:szCs w:val="24"/>
        </w:rPr>
        <w:t xml:space="preserve"> (adverse possession), </w:t>
      </w:r>
      <w:r w:rsidRPr="004E12CF">
        <w:rPr>
          <w:rFonts w:ascii="Sylfaen" w:eastAsia="Times New Roman" w:hAnsi="Sylfaen" w:cs="Sylfaen"/>
          <w:szCs w:val="24"/>
        </w:rPr>
        <w:t>ან</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პირიქით</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ვეხმარებით</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კეთილსინდისიერ</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მფლობელებს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დაირეგისტრირონ</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საკუთრების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უფლება</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საქართველოს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სამოქალაქო</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კოდექსით</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დადგენილი</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წესით</w:t>
      </w:r>
      <w:r w:rsidRPr="004E12CF">
        <w:rPr>
          <w:rFonts w:ascii="Times New Roman" w:eastAsia="Times New Roman" w:hAnsi="Times New Roman" w:cs="Times New Roman"/>
          <w:szCs w:val="24"/>
        </w:rPr>
        <w:t>.</w:t>
      </w:r>
    </w:p>
    <w:p w:rsidR="004E12CF" w:rsidRPr="004E12CF" w:rsidRDefault="004E12CF" w:rsidP="004E12CF">
      <w:pPr>
        <w:spacing w:before="100" w:beforeAutospacing="1" w:after="100" w:afterAutospacing="1" w:line="240" w:lineRule="auto"/>
        <w:jc w:val="both"/>
        <w:rPr>
          <w:rFonts w:ascii="Times New Roman" w:eastAsia="Times New Roman" w:hAnsi="Times New Roman" w:cs="Times New Roman"/>
          <w:szCs w:val="24"/>
        </w:rPr>
      </w:pPr>
      <w:r w:rsidRPr="004E12CF">
        <w:rPr>
          <w:rFonts w:ascii="Sylfaen" w:eastAsia="Times New Roman" w:hAnsi="Sylfaen" w:cs="Sylfaen"/>
          <w:szCs w:val="24"/>
        </w:rPr>
        <w:t>საბოლოო</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ჯამში</w:t>
      </w:r>
      <w:r w:rsidRPr="004E12CF">
        <w:rPr>
          <w:rFonts w:ascii="Times New Roman" w:eastAsia="Times New Roman" w:hAnsi="Times New Roman" w:cs="Times New Roman"/>
          <w:szCs w:val="24"/>
        </w:rPr>
        <w:t xml:space="preserve">, </w:t>
      </w:r>
      <w:r w:rsidRPr="004E12CF">
        <w:rPr>
          <w:rFonts w:ascii="Times New Roman" w:eastAsia="Times New Roman" w:hAnsi="Times New Roman" w:cs="Times New Roman"/>
          <w:b/>
          <w:bCs/>
          <w:szCs w:val="24"/>
        </w:rPr>
        <w:t>Legal Sandbox</w:t>
      </w:r>
      <w:r w:rsidRPr="004E12CF">
        <w:rPr>
          <w:rFonts w:ascii="Times New Roman" w:eastAsia="Times New Roman" w:hAnsi="Times New Roman" w:cs="Times New Roman"/>
          <w:szCs w:val="24"/>
        </w:rPr>
        <w:t>-</w:t>
      </w:r>
      <w:r w:rsidRPr="004E12CF">
        <w:rPr>
          <w:rFonts w:ascii="Sylfaen" w:eastAsia="Times New Roman" w:hAnsi="Sylfaen" w:cs="Sylfaen"/>
          <w:szCs w:val="24"/>
        </w:rPr>
        <w:t>ის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ჩართვა</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უზრუნველყოფს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არა</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მხოლოდ</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სასამართლოში</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გამარჯვებას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არამედ</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თქვენი</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საკუთრების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უფლების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აბსოლუტურ</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იურიდიულ</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სიცხადეს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ჩვენ</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ვასრულებთ</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გაურკვევლობას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და</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ვაქცევთ</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სადავო</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ქონებას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კვლავ</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უდავო</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სრულფასოვან</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აქტივად</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ეს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არის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თქვენი</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სიმშვიდის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გარანტია</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და</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საფუძველი</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იმისა</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რომ</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სრულად</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ისარგებლოთ</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თქვენი</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საკუთრებით</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თქვენი</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საკუთრების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უფლების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დასაცავად</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და</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ნებისმიერი</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სამართლებრივი</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გამოწვევის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გადამწყვეტად</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მოსაგვარებლად</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დაუკავშირდით</w:t>
      </w:r>
      <w:r w:rsidRPr="004E12CF">
        <w:rPr>
          <w:rFonts w:ascii="Times New Roman" w:eastAsia="Times New Roman" w:hAnsi="Times New Roman" w:cs="Times New Roman"/>
          <w:szCs w:val="24"/>
        </w:rPr>
        <w:t xml:space="preserve"> </w:t>
      </w:r>
      <w:r w:rsidRPr="004E12CF">
        <w:rPr>
          <w:rFonts w:ascii="Times New Roman" w:eastAsia="Times New Roman" w:hAnsi="Times New Roman" w:cs="Times New Roman"/>
          <w:b/>
          <w:bCs/>
          <w:szCs w:val="24"/>
        </w:rPr>
        <w:t>Legal Sandbox</w:t>
      </w:r>
      <w:r w:rsidRPr="004E12CF">
        <w:rPr>
          <w:rFonts w:ascii="Times New Roman" w:eastAsia="Times New Roman" w:hAnsi="Times New Roman" w:cs="Times New Roman"/>
          <w:szCs w:val="24"/>
        </w:rPr>
        <w:t>-</w:t>
      </w:r>
      <w:r w:rsidRPr="004E12CF">
        <w:rPr>
          <w:rFonts w:ascii="Sylfaen" w:eastAsia="Times New Roman" w:hAnsi="Sylfaen" w:cs="Sylfaen"/>
          <w:szCs w:val="24"/>
        </w:rPr>
        <w:t>ის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სალიტიგაციო</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გუნდს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თქვენი</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საქმის</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კონფიდენციალური</w:t>
      </w:r>
      <w:r w:rsidRPr="004E12CF">
        <w:rPr>
          <w:rFonts w:ascii="Times New Roman" w:eastAsia="Times New Roman" w:hAnsi="Times New Roman" w:cs="Times New Roman"/>
          <w:szCs w:val="24"/>
        </w:rPr>
        <w:t xml:space="preserve"> </w:t>
      </w:r>
      <w:r w:rsidRPr="004E12CF">
        <w:rPr>
          <w:rFonts w:ascii="Sylfaen" w:eastAsia="Times New Roman" w:hAnsi="Sylfaen" w:cs="Sylfaen"/>
          <w:szCs w:val="24"/>
        </w:rPr>
        <w:t>შეფასებისთვის</w:t>
      </w:r>
      <w:r w:rsidRPr="004E12CF">
        <w:rPr>
          <w:rFonts w:ascii="Times New Roman" w:eastAsia="Times New Roman" w:hAnsi="Times New Roman" w:cs="Times New Roman"/>
          <w:szCs w:val="24"/>
        </w:rPr>
        <w:t>.</w:t>
      </w:r>
    </w:p>
    <w:p w:rsidR="004E12CF" w:rsidRPr="004E12CF" w:rsidRDefault="003F4724" w:rsidP="004E12CF">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4E12CF" w:rsidRPr="004E12CF" w:rsidRDefault="004E12CF" w:rsidP="004E12CF">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4E12CF">
        <w:rPr>
          <w:rFonts w:ascii="Times New Roman" w:eastAsia="Times New Roman" w:hAnsi="Times New Roman" w:cs="Times New Roman"/>
          <w:b/>
          <w:bCs/>
          <w:sz w:val="24"/>
          <w:szCs w:val="27"/>
        </w:rPr>
        <w:t>English</w:t>
      </w:r>
    </w:p>
    <w:p w:rsidR="004E12CF" w:rsidRPr="004E12CF" w:rsidRDefault="004E12CF" w:rsidP="004E12CF">
      <w:pPr>
        <w:spacing w:before="100" w:beforeAutospacing="1" w:after="100" w:afterAutospacing="1" w:line="240" w:lineRule="auto"/>
        <w:jc w:val="both"/>
        <w:rPr>
          <w:rFonts w:ascii="Times New Roman" w:eastAsia="Times New Roman" w:hAnsi="Times New Roman" w:cs="Times New Roman"/>
          <w:szCs w:val="24"/>
        </w:rPr>
      </w:pPr>
      <w:r w:rsidRPr="004E12CF">
        <w:rPr>
          <w:rFonts w:ascii="Times New Roman" w:eastAsia="Times New Roman" w:hAnsi="Times New Roman" w:cs="Times New Roman"/>
          <w:b/>
          <w:bCs/>
          <w:szCs w:val="24"/>
        </w:rPr>
        <w:t>V. Litigation &amp; Dispute Resolution</w:t>
      </w:r>
    </w:p>
    <w:p w:rsidR="004E12CF" w:rsidRPr="004E12CF" w:rsidRDefault="004E12CF" w:rsidP="004E12CF">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4E12CF">
        <w:rPr>
          <w:rFonts w:ascii="Times New Roman" w:eastAsia="Times New Roman" w:hAnsi="Times New Roman" w:cs="Times New Roman"/>
          <w:b/>
          <w:bCs/>
          <w:szCs w:val="24"/>
        </w:rPr>
        <w:lastRenderedPageBreak/>
        <w:t>Title and Boundary Disputes:</w:t>
      </w:r>
      <w:r w:rsidRPr="004E12CF">
        <w:rPr>
          <w:rFonts w:ascii="Times New Roman" w:eastAsia="Times New Roman" w:hAnsi="Times New Roman" w:cs="Times New Roman"/>
          <w:szCs w:val="24"/>
        </w:rPr>
        <w:t xml:space="preserve"> Litigation concerning ownership claims, boundary lines, adverse possession, and competing title registrations.</w:t>
      </w:r>
    </w:p>
    <w:p w:rsidR="004E12CF" w:rsidRPr="004E12CF" w:rsidRDefault="004E12CF" w:rsidP="004E12CF">
      <w:pPr>
        <w:spacing w:before="100" w:beforeAutospacing="1" w:after="100" w:afterAutospacing="1" w:line="240" w:lineRule="auto"/>
        <w:jc w:val="both"/>
        <w:rPr>
          <w:rFonts w:ascii="Times New Roman" w:eastAsia="Times New Roman" w:hAnsi="Times New Roman" w:cs="Times New Roman"/>
          <w:szCs w:val="24"/>
        </w:rPr>
      </w:pPr>
      <w:r w:rsidRPr="004E12CF">
        <w:rPr>
          <w:rFonts w:ascii="Times New Roman" w:eastAsia="Times New Roman" w:hAnsi="Times New Roman" w:cs="Times New Roman"/>
          <w:szCs w:val="24"/>
        </w:rPr>
        <w:t xml:space="preserve">The most fundamental aspect of property ownership—knowing that what is yours is truly yours—is the bedrock of its value. This right, however, can come under legal attack. An old map, a fence erected by a neighbor years ago, or an error in the Public Registry's archives can become an existential threat to your ownership. A </w:t>
      </w:r>
      <w:r w:rsidRPr="004E12CF">
        <w:rPr>
          <w:rFonts w:ascii="Times New Roman" w:eastAsia="Times New Roman" w:hAnsi="Times New Roman" w:cs="Times New Roman"/>
          <w:b/>
          <w:bCs/>
          <w:szCs w:val="24"/>
        </w:rPr>
        <w:t>boundary dispute</w:t>
      </w:r>
      <w:r w:rsidRPr="004E12CF">
        <w:rPr>
          <w:rFonts w:ascii="Times New Roman" w:eastAsia="Times New Roman" w:hAnsi="Times New Roman" w:cs="Times New Roman"/>
          <w:szCs w:val="24"/>
        </w:rPr>
        <w:t xml:space="preserve"> or a </w:t>
      </w:r>
      <w:r w:rsidRPr="004E12CF">
        <w:rPr>
          <w:rFonts w:ascii="Times New Roman" w:eastAsia="Times New Roman" w:hAnsi="Times New Roman" w:cs="Times New Roman"/>
          <w:b/>
          <w:bCs/>
          <w:szCs w:val="24"/>
        </w:rPr>
        <w:t>title claim</w:t>
      </w:r>
      <w:r w:rsidRPr="004E12CF">
        <w:rPr>
          <w:rFonts w:ascii="Times New Roman" w:eastAsia="Times New Roman" w:hAnsi="Times New Roman" w:cs="Times New Roman"/>
          <w:szCs w:val="24"/>
        </w:rPr>
        <w:t xml:space="preserve"> is not a simple misunderstanding; it is a legal battle for the heart of your asset, one that can render your property a paralyzed, devalued resource that cannot be sold, financed, or developed. In this fight, </w:t>
      </w:r>
      <w:r w:rsidRPr="004E12CF">
        <w:rPr>
          <w:rFonts w:ascii="Times New Roman" w:eastAsia="Times New Roman" w:hAnsi="Times New Roman" w:cs="Times New Roman"/>
          <w:b/>
          <w:bCs/>
          <w:szCs w:val="24"/>
        </w:rPr>
        <w:t>Legal Sandbox</w:t>
      </w:r>
      <w:r w:rsidRPr="004E12CF">
        <w:rPr>
          <w:rFonts w:ascii="Times New Roman" w:eastAsia="Times New Roman" w:hAnsi="Times New Roman" w:cs="Times New Roman"/>
          <w:szCs w:val="24"/>
        </w:rPr>
        <w:t xml:space="preserve"> acts as the resolute defender of your rights, restoring legal order and protecting your most valuable asset.</w:t>
      </w:r>
    </w:p>
    <w:p w:rsidR="004E12CF" w:rsidRPr="004E12CF" w:rsidRDefault="004E12CF" w:rsidP="004E12CF">
      <w:pPr>
        <w:spacing w:before="100" w:beforeAutospacing="1" w:after="100" w:afterAutospacing="1" w:line="240" w:lineRule="auto"/>
        <w:jc w:val="both"/>
        <w:rPr>
          <w:rFonts w:ascii="Times New Roman" w:eastAsia="Times New Roman" w:hAnsi="Times New Roman" w:cs="Times New Roman"/>
          <w:szCs w:val="24"/>
        </w:rPr>
      </w:pPr>
      <w:r w:rsidRPr="004E12CF">
        <w:rPr>
          <w:rFonts w:ascii="Times New Roman" w:eastAsia="Times New Roman" w:hAnsi="Times New Roman" w:cs="Times New Roman"/>
          <w:szCs w:val="24"/>
        </w:rPr>
        <w:t xml:space="preserve">Our litigation practice is dedicated to the ultimate defense of your ownership rights through decisive court action. We cover the full spectrum of ownership-related litigation: </w:t>
      </w:r>
      <w:r w:rsidRPr="004E12CF">
        <w:rPr>
          <w:rFonts w:ascii="Times New Roman" w:eastAsia="Times New Roman" w:hAnsi="Times New Roman" w:cs="Times New Roman"/>
          <w:b/>
          <w:bCs/>
          <w:szCs w:val="24"/>
        </w:rPr>
        <w:t>1. Title Disputes:</w:t>
      </w:r>
      <w:r w:rsidRPr="004E12CF">
        <w:rPr>
          <w:rFonts w:ascii="Times New Roman" w:eastAsia="Times New Roman" w:hAnsi="Times New Roman" w:cs="Times New Roman"/>
          <w:szCs w:val="24"/>
        </w:rPr>
        <w:t xml:space="preserve"> We initiate legal proceedings, including </w:t>
      </w:r>
      <w:r w:rsidRPr="004E12CF">
        <w:rPr>
          <w:rFonts w:ascii="Times New Roman" w:eastAsia="Times New Roman" w:hAnsi="Times New Roman" w:cs="Times New Roman"/>
          <w:b/>
          <w:bCs/>
          <w:szCs w:val="24"/>
        </w:rPr>
        <w:t>quiet title actions</w:t>
      </w:r>
      <w:r w:rsidRPr="004E12CF">
        <w:rPr>
          <w:rFonts w:ascii="Times New Roman" w:eastAsia="Times New Roman" w:hAnsi="Times New Roman" w:cs="Times New Roman"/>
          <w:szCs w:val="24"/>
        </w:rPr>
        <w:t xml:space="preserve">, to definitively resolve </w:t>
      </w:r>
      <w:r w:rsidRPr="004E12CF">
        <w:rPr>
          <w:rFonts w:ascii="Times New Roman" w:eastAsia="Times New Roman" w:hAnsi="Times New Roman" w:cs="Times New Roman"/>
          <w:b/>
          <w:bCs/>
          <w:szCs w:val="24"/>
        </w:rPr>
        <w:t>competing title registrations</w:t>
      </w:r>
      <w:r w:rsidRPr="004E12CF">
        <w:rPr>
          <w:rFonts w:ascii="Times New Roman" w:eastAsia="Times New Roman" w:hAnsi="Times New Roman" w:cs="Times New Roman"/>
          <w:szCs w:val="24"/>
        </w:rPr>
        <w:t xml:space="preserve"> or claims from other parties who assert an interest in your property. </w:t>
      </w:r>
      <w:r w:rsidRPr="004E12CF">
        <w:rPr>
          <w:rFonts w:ascii="Times New Roman" w:eastAsia="Times New Roman" w:hAnsi="Times New Roman" w:cs="Times New Roman"/>
          <w:b/>
          <w:bCs/>
          <w:szCs w:val="24"/>
        </w:rPr>
        <w:t>2. Boundary Line Litigation:</w:t>
      </w:r>
      <w:r w:rsidRPr="004E12CF">
        <w:rPr>
          <w:rFonts w:ascii="Times New Roman" w:eastAsia="Times New Roman" w:hAnsi="Times New Roman" w:cs="Times New Roman"/>
          <w:szCs w:val="24"/>
        </w:rPr>
        <w:t xml:space="preserve"> When the dividing line between properties is in dispute, we represent your interests in court to establish the precise </w:t>
      </w:r>
      <w:r w:rsidRPr="004E12CF">
        <w:rPr>
          <w:rFonts w:ascii="Times New Roman" w:eastAsia="Times New Roman" w:hAnsi="Times New Roman" w:cs="Times New Roman"/>
          <w:b/>
          <w:bCs/>
          <w:szCs w:val="24"/>
        </w:rPr>
        <w:t>boundary line</w:t>
      </w:r>
      <w:r w:rsidRPr="004E12CF">
        <w:rPr>
          <w:rFonts w:ascii="Times New Roman" w:eastAsia="Times New Roman" w:hAnsi="Times New Roman" w:cs="Times New Roman"/>
          <w:szCs w:val="24"/>
        </w:rPr>
        <w:t xml:space="preserve"> and put an end to any encroachment. </w:t>
      </w:r>
      <w:r w:rsidRPr="004E12CF">
        <w:rPr>
          <w:rFonts w:ascii="Times New Roman" w:eastAsia="Times New Roman" w:hAnsi="Times New Roman" w:cs="Times New Roman"/>
          <w:b/>
          <w:bCs/>
          <w:szCs w:val="24"/>
        </w:rPr>
        <w:t>3. Adverse Possession Claims:</w:t>
      </w:r>
      <w:r w:rsidRPr="004E12CF">
        <w:rPr>
          <w:rFonts w:ascii="Times New Roman" w:eastAsia="Times New Roman" w:hAnsi="Times New Roman" w:cs="Times New Roman"/>
          <w:szCs w:val="24"/>
        </w:rPr>
        <w:t xml:space="preserve"> We defend property owners against those attempting to claim title through long-term, hostile use (</w:t>
      </w:r>
      <w:r w:rsidRPr="004E12CF">
        <w:rPr>
          <w:rFonts w:ascii="Times New Roman" w:eastAsia="Times New Roman" w:hAnsi="Times New Roman" w:cs="Times New Roman"/>
          <w:b/>
          <w:bCs/>
          <w:szCs w:val="24"/>
        </w:rPr>
        <w:t>adverse possession</w:t>
      </w:r>
      <w:r w:rsidRPr="004E12CF">
        <w:rPr>
          <w:rFonts w:ascii="Times New Roman" w:eastAsia="Times New Roman" w:hAnsi="Times New Roman" w:cs="Times New Roman"/>
          <w:szCs w:val="24"/>
        </w:rPr>
        <w:t>) or, conversely, assist good-faith possessors in formalizing their ownership as prescribed by the Civil Code of Georgia.</w:t>
      </w:r>
    </w:p>
    <w:p w:rsidR="004E12CF" w:rsidRPr="004E12CF" w:rsidRDefault="004E12CF" w:rsidP="004E12CF">
      <w:pPr>
        <w:spacing w:before="100" w:beforeAutospacing="1" w:after="100" w:afterAutospacing="1" w:line="240" w:lineRule="auto"/>
        <w:jc w:val="both"/>
        <w:rPr>
          <w:rFonts w:ascii="Times New Roman" w:eastAsia="Times New Roman" w:hAnsi="Times New Roman" w:cs="Times New Roman"/>
          <w:szCs w:val="24"/>
        </w:rPr>
      </w:pPr>
      <w:r w:rsidRPr="004E12CF">
        <w:rPr>
          <w:rFonts w:ascii="Times New Roman" w:eastAsia="Times New Roman" w:hAnsi="Times New Roman" w:cs="Times New Roman"/>
          <w:szCs w:val="24"/>
        </w:rPr>
        <w:t xml:space="preserve">Ultimately, engaging </w:t>
      </w:r>
      <w:r w:rsidRPr="004E12CF">
        <w:rPr>
          <w:rFonts w:ascii="Times New Roman" w:eastAsia="Times New Roman" w:hAnsi="Times New Roman" w:cs="Times New Roman"/>
          <w:b/>
          <w:bCs/>
          <w:szCs w:val="24"/>
        </w:rPr>
        <w:t>Legal Sandbox</w:t>
      </w:r>
      <w:r w:rsidRPr="004E12CF">
        <w:rPr>
          <w:rFonts w:ascii="Times New Roman" w:eastAsia="Times New Roman" w:hAnsi="Times New Roman" w:cs="Times New Roman"/>
          <w:szCs w:val="24"/>
        </w:rPr>
        <w:t xml:space="preserve"> delivers more than a courtroom victory; it provides absolute legal certainty for your title. We bring finality to ambiguity, transforming a disputed property back into an undisputed, fully marketable asset. It is the guarantee of peace of mind and the foundation for the full enjoyment and use of your property. To defend your ownership and decisively resolve any challenge to your title or boundaries, contact the </w:t>
      </w:r>
      <w:r w:rsidRPr="004E12CF">
        <w:rPr>
          <w:rFonts w:ascii="Times New Roman" w:eastAsia="Times New Roman" w:hAnsi="Times New Roman" w:cs="Times New Roman"/>
          <w:b/>
          <w:bCs/>
          <w:szCs w:val="24"/>
        </w:rPr>
        <w:t>Legal Sandbox</w:t>
      </w:r>
      <w:r w:rsidRPr="004E12CF">
        <w:rPr>
          <w:rFonts w:ascii="Times New Roman" w:eastAsia="Times New Roman" w:hAnsi="Times New Roman" w:cs="Times New Roman"/>
          <w:szCs w:val="24"/>
        </w:rPr>
        <w:t xml:space="preserve"> litigation team for a confidential case evaluation.</w:t>
      </w:r>
    </w:p>
    <w:p w:rsidR="004E12CF" w:rsidRPr="004E12CF" w:rsidRDefault="003F4724" w:rsidP="004E12CF">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4E12CF" w:rsidRPr="004E12CF" w:rsidRDefault="004E12CF" w:rsidP="004E12CF">
      <w:pPr>
        <w:spacing w:before="100" w:beforeAutospacing="1" w:after="100" w:afterAutospacing="1" w:line="240" w:lineRule="auto"/>
        <w:jc w:val="both"/>
        <w:outlineLvl w:val="2"/>
        <w:rPr>
          <w:rFonts w:ascii="Times New Roman" w:eastAsia="Times New Roman" w:hAnsi="Times New Roman" w:cs="Times New Roman"/>
          <w:b/>
          <w:bCs/>
          <w:sz w:val="24"/>
          <w:szCs w:val="27"/>
          <w:lang w:val="ru-RU"/>
        </w:rPr>
      </w:pPr>
      <w:r w:rsidRPr="004E12CF">
        <w:rPr>
          <w:rFonts w:ascii="Times New Roman" w:eastAsia="Times New Roman" w:hAnsi="Times New Roman" w:cs="Times New Roman"/>
          <w:b/>
          <w:bCs/>
          <w:sz w:val="24"/>
          <w:szCs w:val="27"/>
        </w:rPr>
        <w:t>Russian</w:t>
      </w:r>
    </w:p>
    <w:p w:rsidR="004E12CF" w:rsidRPr="004E12CF" w:rsidRDefault="004E12CF" w:rsidP="004E12CF">
      <w:pPr>
        <w:spacing w:before="100" w:beforeAutospacing="1" w:after="100" w:afterAutospacing="1" w:line="240" w:lineRule="auto"/>
        <w:jc w:val="both"/>
        <w:rPr>
          <w:rFonts w:ascii="Times New Roman" w:eastAsia="Times New Roman" w:hAnsi="Times New Roman" w:cs="Times New Roman"/>
          <w:szCs w:val="24"/>
          <w:lang w:val="ru-RU"/>
        </w:rPr>
      </w:pPr>
      <w:r w:rsidRPr="004E12CF">
        <w:rPr>
          <w:rFonts w:ascii="Times New Roman" w:eastAsia="Times New Roman" w:hAnsi="Times New Roman" w:cs="Times New Roman"/>
          <w:b/>
          <w:bCs/>
          <w:szCs w:val="24"/>
        </w:rPr>
        <w:t>V</w:t>
      </w:r>
      <w:r w:rsidRPr="004E12CF">
        <w:rPr>
          <w:rFonts w:ascii="Times New Roman" w:eastAsia="Times New Roman" w:hAnsi="Times New Roman" w:cs="Times New Roman"/>
          <w:b/>
          <w:bCs/>
          <w:szCs w:val="24"/>
          <w:lang w:val="ru-RU"/>
        </w:rPr>
        <w:t>. Судебные и арбитражные споры</w:t>
      </w:r>
    </w:p>
    <w:p w:rsidR="004E12CF" w:rsidRPr="004E12CF" w:rsidRDefault="004E12CF" w:rsidP="004E12CF">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4E12CF">
        <w:rPr>
          <w:rFonts w:ascii="Times New Roman" w:eastAsia="Times New Roman" w:hAnsi="Times New Roman" w:cs="Times New Roman"/>
          <w:b/>
          <w:bCs/>
          <w:szCs w:val="24"/>
          <w:lang w:val="ru-RU"/>
        </w:rPr>
        <w:t>Споры о праве собственности и границах:</w:t>
      </w:r>
      <w:r w:rsidRPr="004E12CF">
        <w:rPr>
          <w:rFonts w:ascii="Times New Roman" w:eastAsia="Times New Roman" w:hAnsi="Times New Roman" w:cs="Times New Roman"/>
          <w:szCs w:val="24"/>
          <w:lang w:val="ru-RU"/>
        </w:rPr>
        <w:t xml:space="preserve"> Ведение судебных дел по искам о праве собственности, межевых спорах, приобретательной давности и конкурирующих регистрациях права.</w:t>
      </w:r>
    </w:p>
    <w:p w:rsidR="004E12CF" w:rsidRPr="004E12CF" w:rsidRDefault="004E12CF" w:rsidP="004E12CF">
      <w:pPr>
        <w:spacing w:before="100" w:beforeAutospacing="1" w:after="100" w:afterAutospacing="1" w:line="240" w:lineRule="auto"/>
        <w:jc w:val="both"/>
        <w:rPr>
          <w:rFonts w:ascii="Times New Roman" w:eastAsia="Times New Roman" w:hAnsi="Times New Roman" w:cs="Times New Roman"/>
          <w:szCs w:val="24"/>
          <w:lang w:val="ru-RU"/>
        </w:rPr>
      </w:pPr>
      <w:r w:rsidRPr="004E12CF">
        <w:rPr>
          <w:rFonts w:ascii="Times New Roman" w:eastAsia="Times New Roman" w:hAnsi="Times New Roman" w:cs="Times New Roman"/>
          <w:szCs w:val="24"/>
          <w:lang w:val="ru-RU"/>
        </w:rPr>
        <w:t xml:space="preserve">Самый фундаментальный аспект владения недвижимостью — уверенность в том, что то, что принадлежит вам, действительно ваше — является краеугольным камнем ее ценности. Однако это право может оказаться под юридической атакой. Старая карта, забор, установленный соседом много лет назад, или ошибка в архивах Публичного реестра могут стать экзистенциальной угрозой для вашей собственности. </w:t>
      </w:r>
      <w:r w:rsidRPr="004E12CF">
        <w:rPr>
          <w:rFonts w:ascii="Times New Roman" w:eastAsia="Times New Roman" w:hAnsi="Times New Roman" w:cs="Times New Roman"/>
          <w:b/>
          <w:bCs/>
          <w:szCs w:val="24"/>
          <w:lang w:val="ru-RU"/>
        </w:rPr>
        <w:t>Межевой спор</w:t>
      </w:r>
      <w:r w:rsidRPr="004E12CF">
        <w:rPr>
          <w:rFonts w:ascii="Times New Roman" w:eastAsia="Times New Roman" w:hAnsi="Times New Roman" w:cs="Times New Roman"/>
          <w:szCs w:val="24"/>
          <w:lang w:val="ru-RU"/>
        </w:rPr>
        <w:t xml:space="preserve"> или </w:t>
      </w:r>
      <w:r w:rsidRPr="004E12CF">
        <w:rPr>
          <w:rFonts w:ascii="Times New Roman" w:eastAsia="Times New Roman" w:hAnsi="Times New Roman" w:cs="Times New Roman"/>
          <w:b/>
          <w:bCs/>
          <w:szCs w:val="24"/>
          <w:lang w:val="ru-RU"/>
        </w:rPr>
        <w:t>спор о праве собственности</w:t>
      </w:r>
      <w:r w:rsidRPr="004E12CF">
        <w:rPr>
          <w:rFonts w:ascii="Times New Roman" w:eastAsia="Times New Roman" w:hAnsi="Times New Roman" w:cs="Times New Roman"/>
          <w:szCs w:val="24"/>
          <w:lang w:val="ru-RU"/>
        </w:rPr>
        <w:t xml:space="preserve"> — это не просто недоразумение; это юридическая битва за сердце вашего актива, которая может превратить вашу недвижимость в парализованный, обесцененный ресурс, который невозможно продать, заложить или застроить. В этой битве </w:t>
      </w:r>
      <w:r w:rsidRPr="004E12CF">
        <w:rPr>
          <w:rFonts w:ascii="Times New Roman" w:eastAsia="Times New Roman" w:hAnsi="Times New Roman" w:cs="Times New Roman"/>
          <w:b/>
          <w:bCs/>
          <w:szCs w:val="24"/>
        </w:rPr>
        <w:t>Legal</w:t>
      </w:r>
      <w:r w:rsidRPr="004E12CF">
        <w:rPr>
          <w:rFonts w:ascii="Times New Roman" w:eastAsia="Times New Roman" w:hAnsi="Times New Roman" w:cs="Times New Roman"/>
          <w:b/>
          <w:bCs/>
          <w:szCs w:val="24"/>
          <w:lang w:val="ru-RU"/>
        </w:rPr>
        <w:t xml:space="preserve"> </w:t>
      </w:r>
      <w:r w:rsidRPr="004E12CF">
        <w:rPr>
          <w:rFonts w:ascii="Times New Roman" w:eastAsia="Times New Roman" w:hAnsi="Times New Roman" w:cs="Times New Roman"/>
          <w:b/>
          <w:bCs/>
          <w:szCs w:val="24"/>
        </w:rPr>
        <w:t>Sandbox</w:t>
      </w:r>
      <w:r w:rsidRPr="004E12CF">
        <w:rPr>
          <w:rFonts w:ascii="Times New Roman" w:eastAsia="Times New Roman" w:hAnsi="Times New Roman" w:cs="Times New Roman"/>
          <w:szCs w:val="24"/>
          <w:lang w:val="ru-RU"/>
        </w:rPr>
        <w:t xml:space="preserve"> выступает решительным защитником ваших прав, восстанавливая правовой порядок и защищая ваш самый ценный актив.</w:t>
      </w:r>
    </w:p>
    <w:p w:rsidR="004E12CF" w:rsidRPr="004E12CF" w:rsidRDefault="004E12CF" w:rsidP="004E12CF">
      <w:pPr>
        <w:spacing w:before="100" w:beforeAutospacing="1" w:after="100" w:afterAutospacing="1" w:line="240" w:lineRule="auto"/>
        <w:jc w:val="both"/>
        <w:rPr>
          <w:rFonts w:ascii="Times New Roman" w:eastAsia="Times New Roman" w:hAnsi="Times New Roman" w:cs="Times New Roman"/>
          <w:szCs w:val="24"/>
          <w:lang w:val="ru-RU"/>
        </w:rPr>
      </w:pPr>
      <w:r w:rsidRPr="004E12CF">
        <w:rPr>
          <w:rFonts w:ascii="Times New Roman" w:eastAsia="Times New Roman" w:hAnsi="Times New Roman" w:cs="Times New Roman"/>
          <w:szCs w:val="24"/>
          <w:lang w:val="ru-RU"/>
        </w:rPr>
        <w:t xml:space="preserve">Наша судебная практика направлена на окончательную защиту ваших прав собственности путем решительных действий в суде. Мы охватываем весь спектр споров, связанных с собственностью: </w:t>
      </w:r>
      <w:r w:rsidRPr="004E12CF">
        <w:rPr>
          <w:rFonts w:ascii="Times New Roman" w:eastAsia="Times New Roman" w:hAnsi="Times New Roman" w:cs="Times New Roman"/>
          <w:b/>
          <w:bCs/>
          <w:szCs w:val="24"/>
          <w:lang w:val="ru-RU"/>
        </w:rPr>
        <w:t>1. Споры о праве собственности:</w:t>
      </w:r>
      <w:r w:rsidRPr="004E12CF">
        <w:rPr>
          <w:rFonts w:ascii="Times New Roman" w:eastAsia="Times New Roman" w:hAnsi="Times New Roman" w:cs="Times New Roman"/>
          <w:szCs w:val="24"/>
          <w:lang w:val="ru-RU"/>
        </w:rPr>
        <w:t xml:space="preserve"> Мы инициируем судебные процессы, включая иски о </w:t>
      </w:r>
      <w:r w:rsidRPr="004E12CF">
        <w:rPr>
          <w:rFonts w:ascii="Times New Roman" w:eastAsia="Times New Roman" w:hAnsi="Times New Roman" w:cs="Times New Roman"/>
          <w:b/>
          <w:bCs/>
          <w:szCs w:val="24"/>
          <w:lang w:val="ru-RU"/>
        </w:rPr>
        <w:t>признании права собственности</w:t>
      </w:r>
      <w:r w:rsidRPr="004E12CF">
        <w:rPr>
          <w:rFonts w:ascii="Times New Roman" w:eastAsia="Times New Roman" w:hAnsi="Times New Roman" w:cs="Times New Roman"/>
          <w:szCs w:val="24"/>
          <w:lang w:val="ru-RU"/>
        </w:rPr>
        <w:t xml:space="preserve">, чтобы окончательно разрешить споры, связанные с </w:t>
      </w:r>
      <w:r w:rsidRPr="004E12CF">
        <w:rPr>
          <w:rFonts w:ascii="Times New Roman" w:eastAsia="Times New Roman" w:hAnsi="Times New Roman" w:cs="Times New Roman"/>
          <w:b/>
          <w:bCs/>
          <w:szCs w:val="24"/>
          <w:lang w:val="ru-RU"/>
        </w:rPr>
        <w:t xml:space="preserve">конкурирующими </w:t>
      </w:r>
      <w:r w:rsidRPr="004E12CF">
        <w:rPr>
          <w:rFonts w:ascii="Times New Roman" w:eastAsia="Times New Roman" w:hAnsi="Times New Roman" w:cs="Times New Roman"/>
          <w:b/>
          <w:bCs/>
          <w:szCs w:val="24"/>
          <w:lang w:val="ru-RU"/>
        </w:rPr>
        <w:lastRenderedPageBreak/>
        <w:t>регистрациями</w:t>
      </w:r>
      <w:r w:rsidRPr="004E12CF">
        <w:rPr>
          <w:rFonts w:ascii="Times New Roman" w:eastAsia="Times New Roman" w:hAnsi="Times New Roman" w:cs="Times New Roman"/>
          <w:szCs w:val="24"/>
          <w:lang w:val="ru-RU"/>
        </w:rPr>
        <w:t xml:space="preserve"> или претензиями третьих лиц на ваше имущество. </w:t>
      </w:r>
      <w:r w:rsidRPr="004E12CF">
        <w:rPr>
          <w:rFonts w:ascii="Times New Roman" w:eastAsia="Times New Roman" w:hAnsi="Times New Roman" w:cs="Times New Roman"/>
          <w:b/>
          <w:bCs/>
          <w:szCs w:val="24"/>
          <w:lang w:val="ru-RU"/>
        </w:rPr>
        <w:t>2. Межевые споры:</w:t>
      </w:r>
      <w:r w:rsidRPr="004E12CF">
        <w:rPr>
          <w:rFonts w:ascii="Times New Roman" w:eastAsia="Times New Roman" w:hAnsi="Times New Roman" w:cs="Times New Roman"/>
          <w:szCs w:val="24"/>
          <w:lang w:val="ru-RU"/>
        </w:rPr>
        <w:t xml:space="preserve"> Когда граница между соседними участками оспаривается, мы представляем ваши интересы в суде для установления точной </w:t>
      </w:r>
      <w:r w:rsidRPr="004E12CF">
        <w:rPr>
          <w:rFonts w:ascii="Times New Roman" w:eastAsia="Times New Roman" w:hAnsi="Times New Roman" w:cs="Times New Roman"/>
          <w:b/>
          <w:bCs/>
          <w:szCs w:val="24"/>
          <w:lang w:val="ru-RU"/>
        </w:rPr>
        <w:t>межевой линии</w:t>
      </w:r>
      <w:r w:rsidRPr="004E12CF">
        <w:rPr>
          <w:rFonts w:ascii="Times New Roman" w:eastAsia="Times New Roman" w:hAnsi="Times New Roman" w:cs="Times New Roman"/>
          <w:szCs w:val="24"/>
          <w:lang w:val="ru-RU"/>
        </w:rPr>
        <w:t xml:space="preserve"> и прекращения любого посягательства. </w:t>
      </w:r>
      <w:r w:rsidRPr="004E12CF">
        <w:rPr>
          <w:rFonts w:ascii="Times New Roman" w:eastAsia="Times New Roman" w:hAnsi="Times New Roman" w:cs="Times New Roman"/>
          <w:b/>
          <w:bCs/>
          <w:szCs w:val="24"/>
          <w:lang w:val="ru-RU"/>
        </w:rPr>
        <w:t>3. Иски о приобретательной давности:</w:t>
      </w:r>
      <w:r w:rsidRPr="004E12CF">
        <w:rPr>
          <w:rFonts w:ascii="Times New Roman" w:eastAsia="Times New Roman" w:hAnsi="Times New Roman" w:cs="Times New Roman"/>
          <w:szCs w:val="24"/>
          <w:lang w:val="ru-RU"/>
        </w:rPr>
        <w:t xml:space="preserve"> Мы защищаем собственников от лиц, пытающихся захватить имущество путем длительного, неправомерного владения (</w:t>
      </w:r>
      <w:r w:rsidRPr="004E12CF">
        <w:rPr>
          <w:rFonts w:ascii="Times New Roman" w:eastAsia="Times New Roman" w:hAnsi="Times New Roman" w:cs="Times New Roman"/>
          <w:b/>
          <w:bCs/>
          <w:szCs w:val="24"/>
          <w:lang w:val="ru-RU"/>
        </w:rPr>
        <w:t>приобретательная давность</w:t>
      </w:r>
      <w:r w:rsidRPr="004E12CF">
        <w:rPr>
          <w:rFonts w:ascii="Times New Roman" w:eastAsia="Times New Roman" w:hAnsi="Times New Roman" w:cs="Times New Roman"/>
          <w:szCs w:val="24"/>
          <w:lang w:val="ru-RU"/>
        </w:rPr>
        <w:t>), или, наоборот, помогаем добросовестным владельцам официально оформить свое право собственности в порядке, установленном Гражданским кодексом Грузии.</w:t>
      </w:r>
    </w:p>
    <w:p w:rsidR="004E12CF" w:rsidRPr="004E12CF" w:rsidRDefault="004E12CF" w:rsidP="004E12CF">
      <w:pPr>
        <w:spacing w:before="100" w:beforeAutospacing="1" w:after="100" w:afterAutospacing="1" w:line="240" w:lineRule="auto"/>
        <w:jc w:val="both"/>
        <w:rPr>
          <w:rFonts w:ascii="Times New Roman" w:eastAsia="Times New Roman" w:hAnsi="Times New Roman" w:cs="Times New Roman"/>
          <w:szCs w:val="24"/>
          <w:lang w:val="ru-RU"/>
        </w:rPr>
      </w:pPr>
      <w:r w:rsidRPr="004E12CF">
        <w:rPr>
          <w:rFonts w:ascii="Times New Roman" w:eastAsia="Times New Roman" w:hAnsi="Times New Roman" w:cs="Times New Roman"/>
          <w:szCs w:val="24"/>
          <w:lang w:val="ru-RU"/>
        </w:rPr>
        <w:t xml:space="preserve">В конечном итоге, участие </w:t>
      </w:r>
      <w:r w:rsidRPr="004E12CF">
        <w:rPr>
          <w:rFonts w:ascii="Times New Roman" w:eastAsia="Times New Roman" w:hAnsi="Times New Roman" w:cs="Times New Roman"/>
          <w:b/>
          <w:bCs/>
          <w:szCs w:val="24"/>
        </w:rPr>
        <w:t>Legal</w:t>
      </w:r>
      <w:r w:rsidRPr="004E12CF">
        <w:rPr>
          <w:rFonts w:ascii="Times New Roman" w:eastAsia="Times New Roman" w:hAnsi="Times New Roman" w:cs="Times New Roman"/>
          <w:b/>
          <w:bCs/>
          <w:szCs w:val="24"/>
          <w:lang w:val="ru-RU"/>
        </w:rPr>
        <w:t xml:space="preserve"> </w:t>
      </w:r>
      <w:r w:rsidRPr="004E12CF">
        <w:rPr>
          <w:rFonts w:ascii="Times New Roman" w:eastAsia="Times New Roman" w:hAnsi="Times New Roman" w:cs="Times New Roman"/>
          <w:b/>
          <w:bCs/>
          <w:szCs w:val="24"/>
        </w:rPr>
        <w:t>Sandbox</w:t>
      </w:r>
      <w:r w:rsidRPr="004E12CF">
        <w:rPr>
          <w:rFonts w:ascii="Times New Roman" w:eastAsia="Times New Roman" w:hAnsi="Times New Roman" w:cs="Times New Roman"/>
          <w:szCs w:val="24"/>
          <w:lang w:val="ru-RU"/>
        </w:rPr>
        <w:t xml:space="preserve"> обеспечивает не просто победу в суде, а абсолютную юридическую ясность в отношении вашего права собственности. Мы устраняем неопределенность и превращаем спорную недвижимость обратно в бесспорный, полнофункциональный актив. Это гарантия вашего спокойствия и основа для полноценного пользования вашей собственностью. Чтобы защитить ваше право собственности и решительно урегулировать любые правовые вызовы, свяжитесь с судебно-арбитражной командой </w:t>
      </w:r>
      <w:r w:rsidRPr="004E12CF">
        <w:rPr>
          <w:rFonts w:ascii="Times New Roman" w:eastAsia="Times New Roman" w:hAnsi="Times New Roman" w:cs="Times New Roman"/>
          <w:b/>
          <w:bCs/>
          <w:szCs w:val="24"/>
        </w:rPr>
        <w:t>Legal</w:t>
      </w:r>
      <w:r w:rsidRPr="004E12CF">
        <w:rPr>
          <w:rFonts w:ascii="Times New Roman" w:eastAsia="Times New Roman" w:hAnsi="Times New Roman" w:cs="Times New Roman"/>
          <w:b/>
          <w:bCs/>
          <w:szCs w:val="24"/>
          <w:lang w:val="ru-RU"/>
        </w:rPr>
        <w:t xml:space="preserve"> </w:t>
      </w:r>
      <w:r w:rsidRPr="004E12CF">
        <w:rPr>
          <w:rFonts w:ascii="Times New Roman" w:eastAsia="Times New Roman" w:hAnsi="Times New Roman" w:cs="Times New Roman"/>
          <w:b/>
          <w:bCs/>
          <w:szCs w:val="24"/>
        </w:rPr>
        <w:t>Sandbox</w:t>
      </w:r>
      <w:r w:rsidRPr="004E12CF">
        <w:rPr>
          <w:rFonts w:ascii="Times New Roman" w:eastAsia="Times New Roman" w:hAnsi="Times New Roman" w:cs="Times New Roman"/>
          <w:szCs w:val="24"/>
          <w:lang w:val="ru-RU"/>
        </w:rPr>
        <w:t xml:space="preserve"> для конфиденциальной оценки вашего дела.</w:t>
      </w:r>
    </w:p>
    <w:p w:rsidR="00715EF3" w:rsidRDefault="003F4724" w:rsidP="004E12CF">
      <w:pPr>
        <w:jc w:val="both"/>
        <w:rPr>
          <w:sz w:val="20"/>
          <w:lang w:val="ru-RU"/>
        </w:rPr>
      </w:pPr>
    </w:p>
    <w:p w:rsidR="003F4724" w:rsidRDefault="003F4724" w:rsidP="004E12CF">
      <w:pPr>
        <w:jc w:val="both"/>
        <w:rPr>
          <w:sz w:val="20"/>
          <w:lang w:val="ru-RU"/>
        </w:rPr>
      </w:pPr>
    </w:p>
    <w:p w:rsidR="003F4724" w:rsidRDefault="003F4724" w:rsidP="003F4724">
      <w:pPr>
        <w:pStyle w:val="Heading3"/>
      </w:pPr>
      <w:r>
        <w:t>Part 1: Website Content</w:t>
      </w:r>
    </w:p>
    <w:p w:rsidR="003F4724" w:rsidRDefault="003F4724" w:rsidP="003F4724">
      <w:r>
        <w:rPr>
          <w:b/>
          <w:bCs/>
        </w:rPr>
        <w:t>Georgian (ქართული)</w:t>
      </w:r>
    </w:p>
    <w:p w:rsidR="003F4724" w:rsidRDefault="003F4724" w:rsidP="003F4724">
      <w:r>
        <w:rPr>
          <w:b/>
          <w:bCs/>
        </w:rPr>
        <w:t>Title:</w:t>
      </w:r>
      <w:r>
        <w:br/>
        <w:t>საკუთრებისა და საზღვრების შესახებ დავებ</w:t>
      </w:r>
      <w:r>
        <w:rPr>
          <w:rFonts w:ascii="Sylfaen" w:hAnsi="Sylfaen" w:cs="Sylfaen"/>
        </w:rPr>
        <w:t>ი</w:t>
      </w:r>
    </w:p>
    <w:p w:rsidR="003F4724" w:rsidRDefault="003F4724" w:rsidP="003F4724">
      <w:r>
        <w:rPr>
          <w:b/>
          <w:bCs/>
        </w:rPr>
        <w:t>Short Description:</w:t>
      </w:r>
      <w:r>
        <w:br/>
        <w:t>როდესაც რუკა, ღობე ან ძველი შეცდომა თქვენი საკუთრების უფლებას ეჭვქვეშ აყენებს, Legal Sandbox იწყებს იურიდიულ ბრძოლას თქვენი აქტივის დასაცავად, აქცევს რა სადავო ქონებას უდავო, სრულფასოვან კაპიტალად.</w:t>
      </w:r>
    </w:p>
    <w:p w:rsidR="003F4724" w:rsidRDefault="003F4724" w:rsidP="003F4724">
      <w:r>
        <w:rPr>
          <w:b/>
          <w:bCs/>
        </w:rPr>
        <w:t>Full Content:</w:t>
      </w:r>
      <w:r>
        <w:br/>
        <w:t>უძრავი ქონების ფლობის ყველაზე ფუნდამენტური ასპექტი — იმის ცოდნა, რომ ის, რაც თქვენ გეკუთვნით, ნამდვილად თქვენია — არის თქვენი საკუთრების ქვაკუთხედი. თუმცა, ეს უფლება შეიძლება აღმოჩნდეს იურიდიული თავდასხმის სამიზნე. ძველი რუკა, მეზობლის მიერ წლების წინ გავლებული ღობე, ან საჯარო რეესტრის არქივში დაშვებული შეცდომა შეიძლება იქცეს ეგზისტენციალურ საფრთხედ თქვენი საკუთრებისთვის. სამიჯნო დავა ან საკუთრების დავა არ არის უბრალო გაუგებრობა; ეს არის იურიდიული ბრძოლა თქვენი აქტივის გულისთვის, რომელსაც შეუძლია თქვენი ქონება პარალიზებულ, გაუფასურებულ რესურსად აქციოს. Legal Sandbox ამ ბრძოლაში გვევლინება როგორც თქვენი უფლებების შეუვალი დამცველი, რომელიც აღადგენს იურიდიულ წესრიგს და იცავს თქვენს ყველაზე ღირებულ აქტივს.</w:t>
      </w:r>
    </w:p>
    <w:p w:rsidR="003F4724" w:rsidRDefault="003F4724" w:rsidP="003F4724">
      <w:r>
        <w:t xml:space="preserve">ჩვენი საადვოკატო სერვისი მიზნად ისახავს თქვენი საკუთრების უფლების დაცვას და დავის საბოლოო გადაწყვეტას სასამართლო წესით. ჩვენ ვიწყებთ სასამართლო პროცესს საკუთრების უფლების აღიარების მოთხოვნით იმ შემთხვევებში, როდესაც არსებობს კონკურენტული სარეგისტრაციო ჩანაწერები ან სხვა პირები აცხადებენ პრეტენზიას თქვენს ქონებაზე. როდესაც მეზობელ ნაკვეთებს შორის საზღვრები სადავოა, ჩვენ წარმოვადგენთ თქვენს ინტერესებს </w:t>
      </w:r>
      <w:r>
        <w:lastRenderedPageBreak/>
        <w:t>სასამართლოში, რათა დადგინდეს ზუსტი სამიჯნო ხაზი და აღიკვეთოს ნებისმიერი ხელყოფა. ჩვენ ასევე ვიცავთ მესაკუთრეებს იმ პირებისგან, რომლებიც ცდილობენ ქონების მითვისებას ხანგრძლივი, უსაფუძვლო ფლობის გზით, ან, პირიქით, ვეხმარებით კეთილსინდისიერ მფლობელებს, დაირეგისტრირონ საკუთრების უფლება შეძენითი ხანდაზმულობის საფუძველზე, საქართველოს სამოქალაქო კოდექსით დადგენილი წესით.</w:t>
      </w:r>
    </w:p>
    <w:p w:rsidR="003F4724" w:rsidRDefault="003F4724" w:rsidP="003F4724">
      <w:r>
        <w:t>საბოლოო ჯამში, Legal Sandbox-ის ჩართვა უზრუნველყოფს არა მხოლოდ სასამართლოში გამარჯვებას, არამედ თქვენი საკუთრების უფლების აბსოლუტურ იურიდიულ სიცხადეს. ჩვენ ვასრულებთ გაურკვევლობას და ვაქცევთ სადავო ქონებას კვლავ უდავო, სრულფასოვან აქტივად. ეს არის თქვენი სიმშვიდის გარანტია და საფუძველი იმისა, რომ სრულად ისარგებლოთ თქვენი საკუთრებით.</w:t>
      </w:r>
    </w:p>
    <w:p w:rsidR="003F4724" w:rsidRDefault="003F4724" w:rsidP="003F4724">
      <w:r>
        <w:pict>
          <v:rect id="_x0000_i1027" style="width:0;height:1.5pt" o:hralign="center" o:hrstd="t" o:hr="t" fillcolor="#a0a0a0" stroked="f"/>
        </w:pict>
      </w:r>
    </w:p>
    <w:p w:rsidR="003F4724" w:rsidRDefault="003F4724" w:rsidP="003F4724">
      <w:r>
        <w:rPr>
          <w:b/>
          <w:bCs/>
        </w:rPr>
        <w:t>English</w:t>
      </w:r>
    </w:p>
    <w:p w:rsidR="003F4724" w:rsidRDefault="003F4724" w:rsidP="003F4724">
      <w:r>
        <w:rPr>
          <w:b/>
          <w:bCs/>
        </w:rPr>
        <w:t>Title:</w:t>
      </w:r>
      <w:r>
        <w:br/>
        <w:t>Title &amp; Boundary Litigation</w:t>
      </w:r>
    </w:p>
    <w:p w:rsidR="003F4724" w:rsidRDefault="003F4724" w:rsidP="003F4724">
      <w:r>
        <w:rPr>
          <w:b/>
          <w:bCs/>
        </w:rPr>
        <w:t>Short Description:</w:t>
      </w:r>
      <w:r>
        <w:br/>
        <w:t>When a map, a fence, or a claim threatens your ownership, it's a battle for the heart of your asset. Legal Sandbox is the resolute legal force that restores order, transforming a disputed property into an undisputed, high-value asset.</w:t>
      </w:r>
    </w:p>
    <w:p w:rsidR="003F4724" w:rsidRDefault="003F4724" w:rsidP="003F4724">
      <w:r>
        <w:rPr>
          <w:b/>
          <w:bCs/>
        </w:rPr>
        <w:t>Full Content:</w:t>
      </w:r>
      <w:r>
        <w:br/>
        <w:t>The most fundamental aspect of property ownership—knowing that what is yours is truly yours—is the bedrock of its value. This right, however, can come under legal attack. An old map, a fence erected by a neighbor years ago, or an error in the Public Registry's archives can become an existential threat to your ownership. A boundary dispute or a title claim is not a simple misunderstanding; it is a legal battle that can render your property a paralyzed, devalued resource that cannot be sold, financed, or developed. In this fight, Legal Sandbox acts as the resolute defender of your rights, restoring legal order and protecting your most valuable asset.</w:t>
      </w:r>
    </w:p>
    <w:p w:rsidR="003F4724" w:rsidRDefault="003F4724" w:rsidP="003F4724">
      <w:r>
        <w:t>Our litigation practice is dedicated to the ultimate defense of your ownership rights through decisive court action. We initiate legal proceedings, including quiet title actions, to definitively resolve competing title registrations or claims from other parties who assert an interest in your property. When the dividing line between properties is in dispute, we represent your interests in court to establish the precise boundary and put an end to any encroachment. We also defend property owners against adverse possession claims or, conversely, assist good-faith possessors in formalizing their ownership as prescribed by the Civil Code of Georgia.</w:t>
      </w:r>
    </w:p>
    <w:p w:rsidR="003F4724" w:rsidRDefault="003F4724" w:rsidP="003F4724">
      <w:r>
        <w:t>Ultimately, engaging Legal Sandbox delivers more than a courtroom victory; it provides absolute legal certainty for your title. We bring finality to ambiguity, transforming a disputed property back into an undisputed, fully marketable asset. It is the guarantee of peace of mind and the foundation for the full enjoyment and use of your property.</w:t>
      </w:r>
    </w:p>
    <w:p w:rsidR="003F4724" w:rsidRDefault="003F4724" w:rsidP="003F4724">
      <w:r>
        <w:pict>
          <v:rect id="_x0000_i1028" style="width:0;height:1.5pt" o:hralign="center" o:hrstd="t" o:hr="t" fillcolor="#a0a0a0" stroked="f"/>
        </w:pict>
      </w:r>
    </w:p>
    <w:p w:rsidR="003F4724" w:rsidRDefault="003F4724" w:rsidP="003F4724">
      <w:r>
        <w:rPr>
          <w:b/>
          <w:bCs/>
        </w:rPr>
        <w:t>Russian (Русский)</w:t>
      </w:r>
    </w:p>
    <w:p w:rsidR="003F4724" w:rsidRDefault="003F4724" w:rsidP="003F4724">
      <w:r>
        <w:rPr>
          <w:b/>
          <w:bCs/>
        </w:rPr>
        <w:lastRenderedPageBreak/>
        <w:t>Title:</w:t>
      </w:r>
      <w:r>
        <w:br/>
        <w:t>Споры о праве собственности и границах</w:t>
      </w:r>
    </w:p>
    <w:p w:rsidR="003F4724" w:rsidRDefault="003F4724" w:rsidP="003F4724">
      <w:r>
        <w:rPr>
          <w:b/>
          <w:bCs/>
        </w:rPr>
        <w:t>Short Description:</w:t>
      </w:r>
      <w:r>
        <w:br/>
        <w:t>Когда старая карта или соседский забор угрожают вашей собственности, это не недоразумение, а юридическая битва. Legal Sandbox — это решительная правовая сила, которая восстанавливает порядок и превращает спорный актив в вашу нерушимую крепость.</w:t>
      </w:r>
    </w:p>
    <w:p w:rsidR="003F4724" w:rsidRDefault="003F4724" w:rsidP="003F4724">
      <w:r>
        <w:rPr>
          <w:b/>
          <w:bCs/>
        </w:rPr>
        <w:t>Full Content:</w:t>
      </w:r>
      <w:r>
        <w:br/>
        <w:t>Самый фундаментальный аспект владения недвижимостью — уверенность в том, что то, что принадлежит вам, действительно ваше — является краеугольным камнем ее ценности. Однако это право может оказаться под юридической атакой. Старая карта, забор, установленный соседом много лет назад, или ошибка в архивах Публичного реестра могут стать экзистенциальной угрозой для вашей собственности. Межевой спор или спор о праве собственности — это не просто недоразумение; это юридическая битва за сердце вашего актива, которая может превратить вашу недвижимость в парализованный, обесцененный ресурс. В этой битве Legal Sandbox выступает решительным защитником ваших прав, восстанавливая правовой порядок и защищая ваш самый ценный актив.</w:t>
      </w:r>
    </w:p>
    <w:p w:rsidR="003F4724" w:rsidRDefault="003F4724" w:rsidP="003F4724">
      <w:r>
        <w:t>Наша судебная практика направлена на окончательную защиту ваших прав собственности путем решительных действий в суде. Мы инициируем судебные процессы, включая иски о признании права собственности, чтобы окончательно разрешить споры, связанные с конкурирующими регистрациями или претензиями третьих лиц. Когда граница между соседними участками оспаривается, мы представляем ваши интересы в суде для установления точной межевой линии. Мы также защищаем собственников от исков о приобретательной давности или, наоборот, помогаем добросовестным владельцам официально оформить свое право собственности в установленном законом порядке.</w:t>
      </w:r>
    </w:p>
    <w:p w:rsidR="003F4724" w:rsidRDefault="003F4724" w:rsidP="003F4724">
      <w:r>
        <w:t>В конечном итоге, участие Legal Sandbox обеспечивает не просто победу в суде, а абсолютную юридическую ясность в отношении вашего права собственности. Мы устраняем неопределенность и превращаем спорную недвижимость обратно в бесспорный, полнофункциональный актив. Это гарантия вашего спокойствия и основа для полноценного пользования вашей собственностью.</w:t>
      </w:r>
    </w:p>
    <w:p w:rsidR="003F4724" w:rsidRDefault="003F4724" w:rsidP="003F4724">
      <w:r>
        <w:pict>
          <v:rect id="_x0000_i1029" style="width:0;height:1.5pt" o:hralign="center" o:hrstd="t" o:hr="t" fillcolor="#a0a0a0" stroked="f"/>
        </w:pict>
      </w:r>
    </w:p>
    <w:p w:rsidR="003F4724" w:rsidRDefault="003F4724" w:rsidP="003F4724">
      <w:pPr>
        <w:pStyle w:val="Heading3"/>
      </w:pPr>
      <w: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8"/>
        <w:gridCol w:w="2121"/>
        <w:gridCol w:w="5831"/>
      </w:tblGrid>
      <w:tr w:rsidR="003F4724" w:rsidTr="003F4724">
        <w:trPr>
          <w:tblCellSpacing w:w="15" w:type="dxa"/>
        </w:trPr>
        <w:tc>
          <w:tcPr>
            <w:tcW w:w="0" w:type="auto"/>
            <w:vAlign w:val="center"/>
            <w:hideMark/>
          </w:tcPr>
          <w:p w:rsidR="003F4724" w:rsidRDefault="003F4724">
            <w:r>
              <w:t>Language</w:t>
            </w:r>
          </w:p>
        </w:tc>
        <w:tc>
          <w:tcPr>
            <w:tcW w:w="0" w:type="auto"/>
            <w:vAlign w:val="center"/>
            <w:hideMark/>
          </w:tcPr>
          <w:p w:rsidR="003F4724" w:rsidRDefault="003F4724">
            <w:r>
              <w:t>Category</w:t>
            </w:r>
          </w:p>
        </w:tc>
        <w:tc>
          <w:tcPr>
            <w:tcW w:w="0" w:type="auto"/>
            <w:vAlign w:val="center"/>
            <w:hideMark/>
          </w:tcPr>
          <w:p w:rsidR="003F4724" w:rsidRDefault="003F4724">
            <w:r>
              <w:t>Value</w:t>
            </w:r>
          </w:p>
        </w:tc>
      </w:tr>
      <w:tr w:rsidR="003F4724" w:rsidTr="003F4724">
        <w:trPr>
          <w:tblCellSpacing w:w="15" w:type="dxa"/>
        </w:trPr>
        <w:tc>
          <w:tcPr>
            <w:tcW w:w="0" w:type="auto"/>
            <w:vAlign w:val="center"/>
            <w:hideMark/>
          </w:tcPr>
          <w:p w:rsidR="003F4724" w:rsidRDefault="003F4724">
            <w:r>
              <w:rPr>
                <w:b/>
                <w:bCs/>
              </w:rPr>
              <w:t>Georgian (</w:t>
            </w:r>
            <w:r>
              <w:rPr>
                <w:rFonts w:ascii="Sylfaen" w:hAnsi="Sylfaen" w:cs="Sylfaen"/>
                <w:b/>
                <w:bCs/>
              </w:rPr>
              <w:t>ქართული</w:t>
            </w:r>
            <w:r>
              <w:rPr>
                <w:b/>
                <w:bCs/>
              </w:rPr>
              <w:t>)</w:t>
            </w:r>
          </w:p>
        </w:tc>
        <w:tc>
          <w:tcPr>
            <w:tcW w:w="0" w:type="auto"/>
            <w:vAlign w:val="center"/>
            <w:hideMark/>
          </w:tcPr>
          <w:p w:rsidR="003F4724" w:rsidRDefault="003F4724">
            <w:r>
              <w:t>MetaKeywords</w:t>
            </w:r>
          </w:p>
        </w:tc>
        <w:tc>
          <w:tcPr>
            <w:tcW w:w="0" w:type="auto"/>
            <w:vAlign w:val="center"/>
            <w:hideMark/>
          </w:tcPr>
          <w:p w:rsidR="003F4724" w:rsidRDefault="003F4724">
            <w:r>
              <w:rPr>
                <w:rFonts w:ascii="Sylfaen" w:hAnsi="Sylfaen" w:cs="Sylfaen"/>
              </w:rPr>
              <w:t>საკუთრების</w:t>
            </w:r>
            <w:r>
              <w:t xml:space="preserve"> </w:t>
            </w:r>
            <w:r>
              <w:rPr>
                <w:rFonts w:ascii="Sylfaen" w:hAnsi="Sylfaen" w:cs="Sylfaen"/>
              </w:rPr>
              <w:t>დავა</w:t>
            </w:r>
            <w:r>
              <w:t xml:space="preserve">, </w:t>
            </w:r>
            <w:r>
              <w:rPr>
                <w:rFonts w:ascii="Sylfaen" w:hAnsi="Sylfaen" w:cs="Sylfaen"/>
              </w:rPr>
              <w:t>სამიჯნო</w:t>
            </w:r>
            <w:r>
              <w:t xml:space="preserve"> </w:t>
            </w:r>
            <w:r>
              <w:rPr>
                <w:rFonts w:ascii="Sylfaen" w:hAnsi="Sylfaen" w:cs="Sylfaen"/>
              </w:rPr>
              <w:t>დავა</w:t>
            </w:r>
            <w:r>
              <w:t xml:space="preserve">, </w:t>
            </w:r>
            <w:r>
              <w:rPr>
                <w:rFonts w:ascii="Sylfaen" w:hAnsi="Sylfaen" w:cs="Sylfaen"/>
              </w:rPr>
              <w:t>საძიებო</w:t>
            </w:r>
            <w:r>
              <w:t xml:space="preserve"> </w:t>
            </w:r>
            <w:r>
              <w:rPr>
                <w:rFonts w:ascii="Sylfaen" w:hAnsi="Sylfaen" w:cs="Sylfaen"/>
              </w:rPr>
              <w:t>წარმოება</w:t>
            </w:r>
            <w:r>
              <w:t xml:space="preserve">, </w:t>
            </w:r>
            <w:r>
              <w:rPr>
                <w:rFonts w:ascii="Sylfaen" w:hAnsi="Sylfaen" w:cs="Sylfaen"/>
              </w:rPr>
              <w:t>შეძენითი</w:t>
            </w:r>
            <w:r>
              <w:t xml:space="preserve"> </w:t>
            </w:r>
            <w:r>
              <w:rPr>
                <w:rFonts w:ascii="Sylfaen" w:hAnsi="Sylfaen" w:cs="Sylfaen"/>
              </w:rPr>
              <w:t>ხანდაზმულობა</w:t>
            </w:r>
            <w:r>
              <w:t xml:space="preserve">, </w:t>
            </w:r>
            <w:r>
              <w:rPr>
                <w:rFonts w:ascii="Sylfaen" w:hAnsi="Sylfaen" w:cs="Sylfaen"/>
              </w:rPr>
              <w:t>უძრავი</w:t>
            </w:r>
            <w:r>
              <w:t xml:space="preserve"> </w:t>
            </w:r>
            <w:r>
              <w:rPr>
                <w:rFonts w:ascii="Sylfaen" w:hAnsi="Sylfaen" w:cs="Sylfaen"/>
              </w:rPr>
              <w:t>ქონების</w:t>
            </w:r>
            <w:r>
              <w:t xml:space="preserve"> </w:t>
            </w:r>
            <w:r>
              <w:rPr>
                <w:rFonts w:ascii="Sylfaen" w:hAnsi="Sylfaen" w:cs="Sylfaen"/>
              </w:rPr>
              <w:t>იურისტი</w:t>
            </w:r>
            <w:r>
              <w:t xml:space="preserve">, </w:t>
            </w:r>
            <w:r>
              <w:rPr>
                <w:rFonts w:ascii="Sylfaen" w:hAnsi="Sylfaen" w:cs="Sylfaen"/>
              </w:rPr>
              <w:t>სალიტიგაციო</w:t>
            </w:r>
            <w:r>
              <w:t xml:space="preserve"> </w:t>
            </w:r>
            <w:r>
              <w:rPr>
                <w:rFonts w:ascii="Sylfaen" w:hAnsi="Sylfaen" w:cs="Sylfaen"/>
              </w:rPr>
              <w:t>მომსახურება</w:t>
            </w:r>
            <w:r>
              <w:t xml:space="preserve">, </w:t>
            </w:r>
            <w:r>
              <w:rPr>
                <w:rFonts w:ascii="Sylfaen" w:hAnsi="Sylfaen" w:cs="Sylfaen"/>
              </w:rPr>
              <w:t>საადვოკატო</w:t>
            </w:r>
            <w:r>
              <w:t xml:space="preserve"> </w:t>
            </w:r>
            <w:r>
              <w:rPr>
                <w:rFonts w:ascii="Sylfaen" w:hAnsi="Sylfaen" w:cs="Sylfaen"/>
              </w:rPr>
              <w:t>ბიურო</w:t>
            </w:r>
            <w:r>
              <w:t xml:space="preserve"> </w:t>
            </w:r>
            <w:r>
              <w:rPr>
                <w:rFonts w:ascii="Sylfaen" w:hAnsi="Sylfaen" w:cs="Sylfaen"/>
              </w:rPr>
              <w:t>თბილისი</w:t>
            </w:r>
            <w:r>
              <w:t>, Legal Sandbox Georgia</w:t>
            </w:r>
          </w:p>
        </w:tc>
      </w:tr>
      <w:tr w:rsidR="003F4724" w:rsidTr="003F4724">
        <w:trPr>
          <w:tblCellSpacing w:w="15" w:type="dxa"/>
        </w:trPr>
        <w:tc>
          <w:tcPr>
            <w:tcW w:w="0" w:type="auto"/>
            <w:vAlign w:val="center"/>
            <w:hideMark/>
          </w:tcPr>
          <w:p w:rsidR="003F4724" w:rsidRDefault="003F4724"/>
        </w:tc>
        <w:tc>
          <w:tcPr>
            <w:tcW w:w="0" w:type="auto"/>
            <w:vAlign w:val="center"/>
            <w:hideMark/>
          </w:tcPr>
          <w:p w:rsidR="003F4724" w:rsidRDefault="003F4724">
            <w:pPr>
              <w:rPr>
                <w:sz w:val="24"/>
                <w:szCs w:val="24"/>
              </w:rPr>
            </w:pPr>
            <w:r>
              <w:t>MetaDescription</w:t>
            </w:r>
          </w:p>
        </w:tc>
        <w:tc>
          <w:tcPr>
            <w:tcW w:w="0" w:type="auto"/>
            <w:vAlign w:val="center"/>
            <w:hideMark/>
          </w:tcPr>
          <w:p w:rsidR="003F4724" w:rsidRDefault="003F4724">
            <w:r>
              <w:t>Legal Sandbox Georgia-</w:t>
            </w:r>
            <w:r>
              <w:rPr>
                <w:rFonts w:ascii="Sylfaen" w:hAnsi="Sylfaen" w:cs="Sylfaen"/>
              </w:rPr>
              <w:t>ს</w:t>
            </w:r>
            <w:r>
              <w:t xml:space="preserve"> </w:t>
            </w:r>
            <w:r>
              <w:rPr>
                <w:rFonts w:ascii="Sylfaen" w:hAnsi="Sylfaen" w:cs="Sylfaen"/>
              </w:rPr>
              <w:t>სალიტიგაციო</w:t>
            </w:r>
            <w:r>
              <w:t xml:space="preserve"> </w:t>
            </w:r>
            <w:r>
              <w:rPr>
                <w:rFonts w:ascii="Sylfaen" w:hAnsi="Sylfaen" w:cs="Sylfaen"/>
              </w:rPr>
              <w:t>გუნდი</w:t>
            </w:r>
            <w:r>
              <w:t xml:space="preserve"> </w:t>
            </w:r>
            <w:r>
              <w:rPr>
                <w:rFonts w:ascii="Sylfaen" w:hAnsi="Sylfaen" w:cs="Sylfaen"/>
              </w:rPr>
              <w:t>იცავს</w:t>
            </w:r>
            <w:r>
              <w:t xml:space="preserve"> </w:t>
            </w:r>
            <w:r>
              <w:rPr>
                <w:rFonts w:ascii="Sylfaen" w:hAnsi="Sylfaen" w:cs="Sylfaen"/>
              </w:rPr>
              <w:t>თქვენს</w:t>
            </w:r>
            <w:r>
              <w:t xml:space="preserve"> </w:t>
            </w:r>
            <w:r>
              <w:rPr>
                <w:rFonts w:ascii="Sylfaen" w:hAnsi="Sylfaen" w:cs="Sylfaen"/>
              </w:rPr>
              <w:t>საკუთრების</w:t>
            </w:r>
            <w:r>
              <w:t xml:space="preserve"> </w:t>
            </w:r>
            <w:r>
              <w:rPr>
                <w:rFonts w:ascii="Sylfaen" w:hAnsi="Sylfaen" w:cs="Sylfaen"/>
              </w:rPr>
              <w:t>უფლებას</w:t>
            </w:r>
            <w:r>
              <w:t xml:space="preserve"> </w:t>
            </w:r>
            <w:r>
              <w:rPr>
                <w:rFonts w:ascii="Sylfaen" w:hAnsi="Sylfaen" w:cs="Sylfaen"/>
              </w:rPr>
              <w:t>სასამართლოში</w:t>
            </w:r>
            <w:r>
              <w:t xml:space="preserve">. </w:t>
            </w:r>
            <w:r>
              <w:rPr>
                <w:rFonts w:ascii="Sylfaen" w:hAnsi="Sylfaen" w:cs="Sylfaen"/>
              </w:rPr>
              <w:t>ჩვენ</w:t>
            </w:r>
            <w:r>
              <w:t xml:space="preserve"> </w:t>
            </w:r>
            <w:r>
              <w:rPr>
                <w:rFonts w:ascii="Sylfaen" w:hAnsi="Sylfaen" w:cs="Sylfaen"/>
              </w:rPr>
              <w:lastRenderedPageBreak/>
              <w:t>ვმართავთ</w:t>
            </w:r>
            <w:r>
              <w:t xml:space="preserve"> </w:t>
            </w:r>
            <w:r>
              <w:rPr>
                <w:rFonts w:ascii="Sylfaen" w:hAnsi="Sylfaen" w:cs="Sylfaen"/>
              </w:rPr>
              <w:t>საკუთრების</w:t>
            </w:r>
            <w:r>
              <w:t xml:space="preserve">, </w:t>
            </w:r>
            <w:r>
              <w:rPr>
                <w:rFonts w:ascii="Sylfaen" w:hAnsi="Sylfaen" w:cs="Sylfaen"/>
              </w:rPr>
              <w:t>საზღვრებისა</w:t>
            </w:r>
            <w:r>
              <w:t xml:space="preserve"> </w:t>
            </w:r>
            <w:r>
              <w:rPr>
                <w:rFonts w:ascii="Sylfaen" w:hAnsi="Sylfaen" w:cs="Sylfaen"/>
              </w:rPr>
              <w:t>და</w:t>
            </w:r>
            <w:r>
              <w:t xml:space="preserve"> </w:t>
            </w:r>
            <w:r>
              <w:rPr>
                <w:rFonts w:ascii="Sylfaen" w:hAnsi="Sylfaen" w:cs="Sylfaen"/>
              </w:rPr>
              <w:t>შეძენითი</w:t>
            </w:r>
            <w:r>
              <w:t xml:space="preserve"> </w:t>
            </w:r>
            <w:r>
              <w:rPr>
                <w:rFonts w:ascii="Sylfaen" w:hAnsi="Sylfaen" w:cs="Sylfaen"/>
              </w:rPr>
              <w:t>ხანდაზმულობის</w:t>
            </w:r>
            <w:r>
              <w:t xml:space="preserve"> </w:t>
            </w:r>
            <w:r>
              <w:rPr>
                <w:rFonts w:ascii="Sylfaen" w:hAnsi="Sylfaen" w:cs="Sylfaen"/>
              </w:rPr>
              <w:t>დავებს</w:t>
            </w:r>
            <w:r>
              <w:t>.</w:t>
            </w:r>
          </w:p>
        </w:tc>
      </w:tr>
      <w:tr w:rsidR="003F4724" w:rsidTr="003F4724">
        <w:trPr>
          <w:tblCellSpacing w:w="15" w:type="dxa"/>
        </w:trPr>
        <w:tc>
          <w:tcPr>
            <w:tcW w:w="0" w:type="auto"/>
            <w:vAlign w:val="center"/>
            <w:hideMark/>
          </w:tcPr>
          <w:p w:rsidR="003F4724" w:rsidRDefault="003F4724"/>
        </w:tc>
        <w:tc>
          <w:tcPr>
            <w:tcW w:w="0" w:type="auto"/>
            <w:vAlign w:val="center"/>
            <w:hideMark/>
          </w:tcPr>
          <w:p w:rsidR="003F4724" w:rsidRDefault="003F4724">
            <w:pPr>
              <w:rPr>
                <w:sz w:val="24"/>
                <w:szCs w:val="24"/>
              </w:rPr>
            </w:pPr>
            <w:r>
              <w:t>OpenGraphTitle</w:t>
            </w:r>
          </w:p>
        </w:tc>
        <w:tc>
          <w:tcPr>
            <w:tcW w:w="0" w:type="auto"/>
            <w:vAlign w:val="center"/>
            <w:hideMark/>
          </w:tcPr>
          <w:p w:rsidR="003F4724" w:rsidRDefault="003F4724">
            <w:r>
              <w:rPr>
                <w:rFonts w:ascii="Sylfaen" w:hAnsi="Sylfaen" w:cs="Sylfaen"/>
              </w:rPr>
              <w:t>საკუთრების</w:t>
            </w:r>
            <w:r>
              <w:t xml:space="preserve"> </w:t>
            </w:r>
            <w:r>
              <w:rPr>
                <w:rFonts w:ascii="Sylfaen" w:hAnsi="Sylfaen" w:cs="Sylfaen"/>
              </w:rPr>
              <w:t>და</w:t>
            </w:r>
            <w:r>
              <w:t xml:space="preserve"> </w:t>
            </w:r>
            <w:r>
              <w:rPr>
                <w:rFonts w:ascii="Sylfaen" w:hAnsi="Sylfaen" w:cs="Sylfaen"/>
              </w:rPr>
              <w:t>საზღვრების</w:t>
            </w:r>
            <w:r>
              <w:t xml:space="preserve"> </w:t>
            </w:r>
            <w:r>
              <w:rPr>
                <w:rFonts w:ascii="Sylfaen" w:hAnsi="Sylfaen" w:cs="Sylfaen"/>
              </w:rPr>
              <w:t>დავების</w:t>
            </w:r>
            <w:r>
              <w:t xml:space="preserve"> </w:t>
            </w:r>
            <w:r>
              <w:rPr>
                <w:rFonts w:ascii="Sylfaen" w:hAnsi="Sylfaen" w:cs="Sylfaen"/>
              </w:rPr>
              <w:t>გადაწყვეტა</w:t>
            </w:r>
          </w:p>
        </w:tc>
      </w:tr>
      <w:tr w:rsidR="003F4724" w:rsidTr="003F4724">
        <w:trPr>
          <w:tblCellSpacing w:w="15" w:type="dxa"/>
        </w:trPr>
        <w:tc>
          <w:tcPr>
            <w:tcW w:w="0" w:type="auto"/>
            <w:vAlign w:val="center"/>
            <w:hideMark/>
          </w:tcPr>
          <w:p w:rsidR="003F4724" w:rsidRDefault="003F4724"/>
        </w:tc>
        <w:tc>
          <w:tcPr>
            <w:tcW w:w="0" w:type="auto"/>
            <w:vAlign w:val="center"/>
            <w:hideMark/>
          </w:tcPr>
          <w:p w:rsidR="003F4724" w:rsidRDefault="003F4724">
            <w:pPr>
              <w:rPr>
                <w:sz w:val="24"/>
                <w:szCs w:val="24"/>
              </w:rPr>
            </w:pPr>
            <w:r>
              <w:t>OpenGraphDescription</w:t>
            </w:r>
          </w:p>
        </w:tc>
        <w:tc>
          <w:tcPr>
            <w:tcW w:w="0" w:type="auto"/>
            <w:vAlign w:val="center"/>
            <w:hideMark/>
          </w:tcPr>
          <w:p w:rsidR="003F4724" w:rsidRDefault="003F4724">
            <w:r>
              <w:rPr>
                <w:rFonts w:ascii="Sylfaen" w:hAnsi="Sylfaen" w:cs="Sylfaen"/>
              </w:rPr>
              <w:t>დაიცავით</w:t>
            </w:r>
            <w:r>
              <w:t xml:space="preserve"> </w:t>
            </w:r>
            <w:r>
              <w:rPr>
                <w:rFonts w:ascii="Sylfaen" w:hAnsi="Sylfaen" w:cs="Sylfaen"/>
              </w:rPr>
              <w:t>თქვენი</w:t>
            </w:r>
            <w:r>
              <w:t xml:space="preserve"> </w:t>
            </w:r>
            <w:r>
              <w:rPr>
                <w:rFonts w:ascii="Sylfaen" w:hAnsi="Sylfaen" w:cs="Sylfaen"/>
              </w:rPr>
              <w:t>ყველაზე</w:t>
            </w:r>
            <w:r>
              <w:t xml:space="preserve"> </w:t>
            </w:r>
            <w:r>
              <w:rPr>
                <w:rFonts w:ascii="Sylfaen" w:hAnsi="Sylfaen" w:cs="Sylfaen"/>
              </w:rPr>
              <w:t>ღირებული</w:t>
            </w:r>
            <w:r>
              <w:t xml:space="preserve"> </w:t>
            </w:r>
            <w:r>
              <w:rPr>
                <w:rFonts w:ascii="Sylfaen" w:hAnsi="Sylfaen" w:cs="Sylfaen"/>
              </w:rPr>
              <w:t>აქტივი</w:t>
            </w:r>
            <w:r>
              <w:t xml:space="preserve">. </w:t>
            </w:r>
            <w:r>
              <w:rPr>
                <w:rFonts w:ascii="Sylfaen" w:hAnsi="Sylfaen" w:cs="Sylfaen"/>
              </w:rPr>
              <w:t>ჩვენი</w:t>
            </w:r>
            <w:r>
              <w:t xml:space="preserve"> </w:t>
            </w:r>
            <w:r>
              <w:rPr>
                <w:rFonts w:ascii="Sylfaen" w:hAnsi="Sylfaen" w:cs="Sylfaen"/>
              </w:rPr>
              <w:t>იურისტები</w:t>
            </w:r>
            <w:r>
              <w:t xml:space="preserve"> </w:t>
            </w:r>
            <w:r>
              <w:rPr>
                <w:rFonts w:ascii="Sylfaen" w:hAnsi="Sylfaen" w:cs="Sylfaen"/>
              </w:rPr>
              <w:t>უზრუნველყოფენ</w:t>
            </w:r>
            <w:r>
              <w:t xml:space="preserve"> </w:t>
            </w:r>
            <w:r>
              <w:rPr>
                <w:rFonts w:ascii="Sylfaen" w:hAnsi="Sylfaen" w:cs="Sylfaen"/>
              </w:rPr>
              <w:t>თქვენი</w:t>
            </w:r>
            <w:r>
              <w:t xml:space="preserve"> </w:t>
            </w:r>
            <w:r>
              <w:rPr>
                <w:rFonts w:ascii="Sylfaen" w:hAnsi="Sylfaen" w:cs="Sylfaen"/>
              </w:rPr>
              <w:t>საკუთრების</w:t>
            </w:r>
            <w:r>
              <w:t xml:space="preserve"> </w:t>
            </w:r>
            <w:r>
              <w:rPr>
                <w:rFonts w:ascii="Sylfaen" w:hAnsi="Sylfaen" w:cs="Sylfaen"/>
              </w:rPr>
              <w:t>უფლების</w:t>
            </w:r>
            <w:r>
              <w:t xml:space="preserve"> </w:t>
            </w:r>
            <w:r>
              <w:rPr>
                <w:rFonts w:ascii="Sylfaen" w:hAnsi="Sylfaen" w:cs="Sylfaen"/>
              </w:rPr>
              <w:t>დაცვას</w:t>
            </w:r>
            <w:r>
              <w:t xml:space="preserve"> </w:t>
            </w:r>
            <w:r>
              <w:rPr>
                <w:rFonts w:ascii="Sylfaen" w:hAnsi="Sylfaen" w:cs="Sylfaen"/>
              </w:rPr>
              <w:t>და</w:t>
            </w:r>
            <w:r>
              <w:t xml:space="preserve"> </w:t>
            </w:r>
            <w:r>
              <w:rPr>
                <w:rFonts w:ascii="Sylfaen" w:hAnsi="Sylfaen" w:cs="Sylfaen"/>
              </w:rPr>
              <w:t>სადავო</w:t>
            </w:r>
            <w:r>
              <w:t xml:space="preserve"> </w:t>
            </w:r>
            <w:r>
              <w:rPr>
                <w:rFonts w:ascii="Sylfaen" w:hAnsi="Sylfaen" w:cs="Sylfaen"/>
              </w:rPr>
              <w:t>ქონების</w:t>
            </w:r>
            <w:r>
              <w:t xml:space="preserve"> </w:t>
            </w:r>
            <w:r>
              <w:rPr>
                <w:rFonts w:ascii="Sylfaen" w:hAnsi="Sylfaen" w:cs="Sylfaen"/>
              </w:rPr>
              <w:t>უდავო</w:t>
            </w:r>
            <w:r>
              <w:t xml:space="preserve"> </w:t>
            </w:r>
            <w:r>
              <w:rPr>
                <w:rFonts w:ascii="Sylfaen" w:hAnsi="Sylfaen" w:cs="Sylfaen"/>
              </w:rPr>
              <w:t>სტატუსის</w:t>
            </w:r>
            <w:r>
              <w:t xml:space="preserve"> </w:t>
            </w:r>
            <w:r>
              <w:rPr>
                <w:rFonts w:ascii="Sylfaen" w:hAnsi="Sylfaen" w:cs="Sylfaen"/>
              </w:rPr>
              <w:t>აღდგენას</w:t>
            </w:r>
            <w:r>
              <w:t>.</w:t>
            </w:r>
          </w:p>
        </w:tc>
      </w:tr>
      <w:tr w:rsidR="003F4724" w:rsidTr="003F4724">
        <w:trPr>
          <w:tblCellSpacing w:w="15" w:type="dxa"/>
        </w:trPr>
        <w:tc>
          <w:tcPr>
            <w:tcW w:w="0" w:type="auto"/>
            <w:vAlign w:val="center"/>
            <w:hideMark/>
          </w:tcPr>
          <w:p w:rsidR="003F4724" w:rsidRDefault="003F4724">
            <w:r>
              <w:rPr>
                <w:b/>
                <w:bCs/>
              </w:rPr>
              <w:t>English</w:t>
            </w:r>
          </w:p>
        </w:tc>
        <w:tc>
          <w:tcPr>
            <w:tcW w:w="0" w:type="auto"/>
            <w:vAlign w:val="center"/>
            <w:hideMark/>
          </w:tcPr>
          <w:p w:rsidR="003F4724" w:rsidRDefault="003F4724">
            <w:r>
              <w:t>MetaKeywords</w:t>
            </w:r>
          </w:p>
        </w:tc>
        <w:tc>
          <w:tcPr>
            <w:tcW w:w="0" w:type="auto"/>
            <w:vAlign w:val="center"/>
            <w:hideMark/>
          </w:tcPr>
          <w:p w:rsidR="003F4724" w:rsidRDefault="003F4724">
            <w:r>
              <w:t>title dispute lawyer tbilisi, boundary dispute georgia, adverse possession claim, property litigation law firm, real estate litigation georgia, quiet title action, property ownership dispute, Legal Sandbox Georgia</w:t>
            </w:r>
          </w:p>
        </w:tc>
      </w:tr>
      <w:tr w:rsidR="003F4724" w:rsidTr="003F4724">
        <w:trPr>
          <w:tblCellSpacing w:w="15" w:type="dxa"/>
        </w:trPr>
        <w:tc>
          <w:tcPr>
            <w:tcW w:w="0" w:type="auto"/>
            <w:vAlign w:val="center"/>
            <w:hideMark/>
          </w:tcPr>
          <w:p w:rsidR="003F4724" w:rsidRDefault="003F4724"/>
        </w:tc>
        <w:tc>
          <w:tcPr>
            <w:tcW w:w="0" w:type="auto"/>
            <w:vAlign w:val="center"/>
            <w:hideMark/>
          </w:tcPr>
          <w:p w:rsidR="003F4724" w:rsidRDefault="003F4724">
            <w:pPr>
              <w:rPr>
                <w:sz w:val="24"/>
                <w:szCs w:val="24"/>
              </w:rPr>
            </w:pPr>
            <w:r>
              <w:t>MetaDescription</w:t>
            </w:r>
          </w:p>
        </w:tc>
        <w:tc>
          <w:tcPr>
            <w:tcW w:w="0" w:type="auto"/>
            <w:vAlign w:val="center"/>
            <w:hideMark/>
          </w:tcPr>
          <w:p w:rsidR="003F4724" w:rsidRDefault="003F4724">
            <w:r>
              <w:t>The litigation team at Legal Sandbox Georgia defends your property rights in court. We handle title disputes, boundary line litigation, and adverse possession claims in Tbilisi.</w:t>
            </w:r>
          </w:p>
        </w:tc>
      </w:tr>
      <w:tr w:rsidR="003F4724" w:rsidTr="003F4724">
        <w:trPr>
          <w:tblCellSpacing w:w="15" w:type="dxa"/>
        </w:trPr>
        <w:tc>
          <w:tcPr>
            <w:tcW w:w="0" w:type="auto"/>
            <w:vAlign w:val="center"/>
            <w:hideMark/>
          </w:tcPr>
          <w:p w:rsidR="003F4724" w:rsidRDefault="003F4724"/>
        </w:tc>
        <w:tc>
          <w:tcPr>
            <w:tcW w:w="0" w:type="auto"/>
            <w:vAlign w:val="center"/>
            <w:hideMark/>
          </w:tcPr>
          <w:p w:rsidR="003F4724" w:rsidRDefault="003F4724">
            <w:pPr>
              <w:rPr>
                <w:sz w:val="24"/>
                <w:szCs w:val="24"/>
              </w:rPr>
            </w:pPr>
            <w:r>
              <w:t>OpenGraphTitle</w:t>
            </w:r>
          </w:p>
        </w:tc>
        <w:tc>
          <w:tcPr>
            <w:tcW w:w="0" w:type="auto"/>
            <w:vAlign w:val="center"/>
            <w:hideMark/>
          </w:tcPr>
          <w:p w:rsidR="003F4724" w:rsidRDefault="003F4724">
            <w:r>
              <w:t>Property Title &amp; Boundary Dispute Litigation</w:t>
            </w:r>
          </w:p>
        </w:tc>
      </w:tr>
      <w:tr w:rsidR="003F4724" w:rsidTr="003F4724">
        <w:trPr>
          <w:tblCellSpacing w:w="15" w:type="dxa"/>
        </w:trPr>
        <w:tc>
          <w:tcPr>
            <w:tcW w:w="0" w:type="auto"/>
            <w:vAlign w:val="center"/>
            <w:hideMark/>
          </w:tcPr>
          <w:p w:rsidR="003F4724" w:rsidRDefault="003F4724"/>
        </w:tc>
        <w:tc>
          <w:tcPr>
            <w:tcW w:w="0" w:type="auto"/>
            <w:vAlign w:val="center"/>
            <w:hideMark/>
          </w:tcPr>
          <w:p w:rsidR="003F4724" w:rsidRDefault="003F4724">
            <w:pPr>
              <w:rPr>
                <w:sz w:val="24"/>
                <w:szCs w:val="24"/>
              </w:rPr>
            </w:pPr>
            <w:r>
              <w:t>OpenGraphDescription</w:t>
            </w:r>
          </w:p>
        </w:tc>
        <w:tc>
          <w:tcPr>
            <w:tcW w:w="0" w:type="auto"/>
            <w:vAlign w:val="center"/>
            <w:hideMark/>
          </w:tcPr>
          <w:p w:rsidR="003F4724" w:rsidRDefault="003F4724">
            <w:r>
              <w:t>Defend your most valuable asset. Our litigators provide decisive court action to protect your ownership rights and restore absolute legal certainty to your property.</w:t>
            </w:r>
          </w:p>
        </w:tc>
      </w:tr>
      <w:tr w:rsidR="003F4724" w:rsidTr="003F4724">
        <w:trPr>
          <w:tblCellSpacing w:w="15" w:type="dxa"/>
        </w:trPr>
        <w:tc>
          <w:tcPr>
            <w:tcW w:w="0" w:type="auto"/>
            <w:vAlign w:val="center"/>
            <w:hideMark/>
          </w:tcPr>
          <w:p w:rsidR="003F4724" w:rsidRDefault="003F4724">
            <w:r>
              <w:rPr>
                <w:b/>
                <w:bCs/>
              </w:rPr>
              <w:t>Russian (Русский)</w:t>
            </w:r>
          </w:p>
        </w:tc>
        <w:tc>
          <w:tcPr>
            <w:tcW w:w="0" w:type="auto"/>
            <w:vAlign w:val="center"/>
            <w:hideMark/>
          </w:tcPr>
          <w:p w:rsidR="003F4724" w:rsidRDefault="003F4724">
            <w:r>
              <w:t>MetaKeywords</w:t>
            </w:r>
          </w:p>
        </w:tc>
        <w:tc>
          <w:tcPr>
            <w:tcW w:w="0" w:type="auto"/>
            <w:vAlign w:val="center"/>
            <w:hideMark/>
          </w:tcPr>
          <w:p w:rsidR="003F4724" w:rsidRDefault="003F4724">
            <w:r>
              <w:t>спор о праве собственности грузия, межевой спор тбилиси, приобретательная давность, юрист по недвижимости, судебные споры по недвижимости, адвокат по земельным спорам, признание права собственности, Legal Sandbox Georgia</w:t>
            </w:r>
          </w:p>
        </w:tc>
      </w:tr>
      <w:tr w:rsidR="003F4724" w:rsidTr="003F4724">
        <w:trPr>
          <w:tblCellSpacing w:w="15" w:type="dxa"/>
        </w:trPr>
        <w:tc>
          <w:tcPr>
            <w:tcW w:w="0" w:type="auto"/>
            <w:vAlign w:val="center"/>
            <w:hideMark/>
          </w:tcPr>
          <w:p w:rsidR="003F4724" w:rsidRDefault="003F4724"/>
        </w:tc>
        <w:tc>
          <w:tcPr>
            <w:tcW w:w="0" w:type="auto"/>
            <w:vAlign w:val="center"/>
            <w:hideMark/>
          </w:tcPr>
          <w:p w:rsidR="003F4724" w:rsidRDefault="003F4724">
            <w:pPr>
              <w:rPr>
                <w:sz w:val="24"/>
                <w:szCs w:val="24"/>
              </w:rPr>
            </w:pPr>
            <w:r>
              <w:t>MetaDescription</w:t>
            </w:r>
          </w:p>
        </w:tc>
        <w:tc>
          <w:tcPr>
            <w:tcW w:w="0" w:type="auto"/>
            <w:vAlign w:val="center"/>
            <w:hideMark/>
          </w:tcPr>
          <w:p w:rsidR="003F4724" w:rsidRDefault="003F4724">
            <w:r>
              <w:t>Судебная команда Legal Sandbox Georgia защищает ваши права собственности в суде. Ведем дела по спорам о праве собственности, границах участков и приобретательной давности в Тбилиси.</w:t>
            </w:r>
          </w:p>
        </w:tc>
      </w:tr>
      <w:tr w:rsidR="003F4724" w:rsidTr="003F4724">
        <w:trPr>
          <w:tblCellSpacing w:w="15" w:type="dxa"/>
        </w:trPr>
        <w:tc>
          <w:tcPr>
            <w:tcW w:w="0" w:type="auto"/>
            <w:vAlign w:val="center"/>
            <w:hideMark/>
          </w:tcPr>
          <w:p w:rsidR="003F4724" w:rsidRDefault="003F4724"/>
        </w:tc>
        <w:tc>
          <w:tcPr>
            <w:tcW w:w="0" w:type="auto"/>
            <w:vAlign w:val="center"/>
            <w:hideMark/>
          </w:tcPr>
          <w:p w:rsidR="003F4724" w:rsidRDefault="003F4724">
            <w:pPr>
              <w:rPr>
                <w:sz w:val="24"/>
                <w:szCs w:val="24"/>
              </w:rPr>
            </w:pPr>
            <w:r>
              <w:t>OpenGraphTitle</w:t>
            </w:r>
          </w:p>
        </w:tc>
        <w:tc>
          <w:tcPr>
            <w:tcW w:w="0" w:type="auto"/>
            <w:vAlign w:val="center"/>
            <w:hideMark/>
          </w:tcPr>
          <w:p w:rsidR="003F4724" w:rsidRDefault="003F4724">
            <w:r>
              <w:t>Судебные споры о собственности и границах</w:t>
            </w:r>
          </w:p>
        </w:tc>
      </w:tr>
      <w:tr w:rsidR="003F4724" w:rsidTr="003F4724">
        <w:trPr>
          <w:tblCellSpacing w:w="15" w:type="dxa"/>
        </w:trPr>
        <w:tc>
          <w:tcPr>
            <w:tcW w:w="0" w:type="auto"/>
            <w:vAlign w:val="center"/>
            <w:hideMark/>
          </w:tcPr>
          <w:p w:rsidR="003F4724" w:rsidRDefault="003F4724"/>
        </w:tc>
        <w:tc>
          <w:tcPr>
            <w:tcW w:w="0" w:type="auto"/>
            <w:vAlign w:val="center"/>
            <w:hideMark/>
          </w:tcPr>
          <w:p w:rsidR="003F4724" w:rsidRDefault="003F4724">
            <w:pPr>
              <w:rPr>
                <w:sz w:val="24"/>
                <w:szCs w:val="24"/>
              </w:rPr>
            </w:pPr>
            <w:r>
              <w:t>OpenGraphDescription</w:t>
            </w:r>
          </w:p>
        </w:tc>
        <w:tc>
          <w:tcPr>
            <w:tcW w:w="0" w:type="auto"/>
            <w:vAlign w:val="center"/>
            <w:hideMark/>
          </w:tcPr>
          <w:p w:rsidR="003F4724" w:rsidRDefault="003F4724">
            <w:r>
              <w:t>Защитите свой самый ценный актив. Наши юристы обеспечат защиту ваших прав собственности в суде и восстановят бесспорный статус вашего имущества.</w:t>
            </w:r>
          </w:p>
        </w:tc>
      </w:tr>
    </w:tbl>
    <w:p w:rsidR="003F4724" w:rsidRPr="003F4724" w:rsidRDefault="003F4724" w:rsidP="004E12CF">
      <w:pPr>
        <w:jc w:val="both"/>
        <w:rPr>
          <w:sz w:val="20"/>
          <w:lang w:val="ka-GE"/>
        </w:rPr>
      </w:pPr>
      <w:bookmarkStart w:id="0" w:name="_GoBack"/>
      <w:bookmarkEnd w:id="0"/>
    </w:p>
    <w:sectPr w:rsidR="003F4724" w:rsidRPr="003F4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A2568"/>
    <w:multiLevelType w:val="multilevel"/>
    <w:tmpl w:val="6072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B85181"/>
    <w:multiLevelType w:val="multilevel"/>
    <w:tmpl w:val="147C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153D34"/>
    <w:multiLevelType w:val="multilevel"/>
    <w:tmpl w:val="50EA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D18"/>
    <w:rsid w:val="003A557C"/>
    <w:rsid w:val="003F4724"/>
    <w:rsid w:val="004E12CF"/>
    <w:rsid w:val="00601F51"/>
    <w:rsid w:val="00736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C9902"/>
  <w15:chartTrackingRefBased/>
  <w15:docId w15:val="{B813123A-10BE-4769-AACA-E0744ED20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E12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12CF"/>
    <w:rPr>
      <w:rFonts w:ascii="Times New Roman" w:eastAsia="Times New Roman" w:hAnsi="Times New Roman" w:cs="Times New Roman"/>
      <w:b/>
      <w:bCs/>
      <w:sz w:val="27"/>
      <w:szCs w:val="27"/>
    </w:rPr>
  </w:style>
  <w:style w:type="paragraph" w:customStyle="1" w:styleId="ng-star-inserted">
    <w:name w:val="ng-star-inserted"/>
    <w:basedOn w:val="Normal"/>
    <w:rsid w:val="004E12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4E1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714522">
      <w:bodyDiv w:val="1"/>
      <w:marLeft w:val="0"/>
      <w:marRight w:val="0"/>
      <w:marTop w:val="0"/>
      <w:marBottom w:val="0"/>
      <w:divBdr>
        <w:top w:val="none" w:sz="0" w:space="0" w:color="auto"/>
        <w:left w:val="none" w:sz="0" w:space="0" w:color="auto"/>
        <w:bottom w:val="none" w:sz="0" w:space="0" w:color="auto"/>
        <w:right w:val="none" w:sz="0" w:space="0" w:color="auto"/>
      </w:divBdr>
    </w:div>
    <w:div w:id="1914076406">
      <w:bodyDiv w:val="1"/>
      <w:marLeft w:val="0"/>
      <w:marRight w:val="0"/>
      <w:marTop w:val="0"/>
      <w:marBottom w:val="0"/>
      <w:divBdr>
        <w:top w:val="none" w:sz="0" w:space="0" w:color="auto"/>
        <w:left w:val="none" w:sz="0" w:space="0" w:color="auto"/>
        <w:bottom w:val="none" w:sz="0" w:space="0" w:color="auto"/>
        <w:right w:val="none" w:sz="0" w:space="0" w:color="auto"/>
      </w:divBdr>
      <w:divsChild>
        <w:div w:id="2131435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2293</Words>
  <Characters>13074</Characters>
  <Application>Microsoft Office Word</Application>
  <DocSecurity>0</DocSecurity>
  <Lines>108</Lines>
  <Paragraphs>30</Paragraphs>
  <ScaleCrop>false</ScaleCrop>
  <Company/>
  <LinksUpToDate>false</LinksUpToDate>
  <CharactersWithSpaces>15337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2025-07-14T11:37:00Z</dcterms:created>
  <dcterms:modified xsi:type="dcterms:W3CDTF">2025-08-13T08:03:00Z</dcterms:modified>
</cp:coreProperties>
</file>