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1BC" w:rsidRPr="00C741BC" w:rsidRDefault="00C741BC" w:rsidP="00C741BC">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C741BC">
        <w:rPr>
          <w:rFonts w:ascii="Times New Roman" w:eastAsia="Times New Roman" w:hAnsi="Times New Roman" w:cs="Times New Roman"/>
          <w:b/>
          <w:bCs/>
          <w:sz w:val="24"/>
          <w:szCs w:val="27"/>
        </w:rPr>
        <w:t>Georgian</w:t>
      </w:r>
    </w:p>
    <w:p w:rsidR="00C741BC" w:rsidRPr="00C741BC" w:rsidRDefault="00C741BC" w:rsidP="00C741BC">
      <w:pPr>
        <w:spacing w:before="100" w:beforeAutospacing="1" w:after="100" w:afterAutospacing="1" w:line="240" w:lineRule="auto"/>
        <w:jc w:val="both"/>
        <w:rPr>
          <w:rFonts w:ascii="Times New Roman" w:eastAsia="Times New Roman" w:hAnsi="Times New Roman" w:cs="Times New Roman"/>
          <w:szCs w:val="24"/>
        </w:rPr>
      </w:pPr>
      <w:r w:rsidRPr="00C741BC">
        <w:rPr>
          <w:rFonts w:ascii="Times New Roman" w:eastAsia="Times New Roman" w:hAnsi="Times New Roman" w:cs="Times New Roman"/>
          <w:b/>
          <w:bCs/>
          <w:szCs w:val="24"/>
        </w:rPr>
        <w:t xml:space="preserve">III. </w:t>
      </w:r>
      <w:r w:rsidRPr="00C741BC">
        <w:rPr>
          <w:rFonts w:ascii="Sylfaen" w:eastAsia="Times New Roman" w:hAnsi="Sylfaen" w:cs="Sylfaen"/>
          <w:b/>
          <w:bCs/>
          <w:szCs w:val="24"/>
        </w:rPr>
        <w:t>პრევენციული</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და</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საკონსულტაციო</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მომსახურება</w:t>
      </w:r>
    </w:p>
    <w:p w:rsidR="00C741BC" w:rsidRPr="00C741BC" w:rsidRDefault="00C741BC" w:rsidP="00C741BC">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C741BC">
        <w:rPr>
          <w:rFonts w:ascii="Sylfaen" w:eastAsia="Times New Roman" w:hAnsi="Sylfaen" w:cs="Sylfaen"/>
          <w:b/>
          <w:bCs/>
          <w:szCs w:val="24"/>
        </w:rPr>
        <w:t>გამოქვეყნებამდე</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და</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ეთერში</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გასვლამდე</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იურიდიული</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შემოწმება</w:t>
      </w:r>
      <w:r w:rsidRPr="00C741BC">
        <w:rPr>
          <w:rFonts w:ascii="Times New Roman" w:eastAsia="Times New Roman" w:hAnsi="Times New Roman" w:cs="Times New Roman"/>
          <w:b/>
          <w:bCs/>
          <w:szCs w:val="24"/>
        </w:rPr>
        <w:t xml:space="preserve"> (Vetting): </w:t>
      </w:r>
      <w:r w:rsidRPr="00C741BC">
        <w:rPr>
          <w:rFonts w:ascii="Sylfaen" w:eastAsia="Times New Roman" w:hAnsi="Sylfaen" w:cs="Sylfaen"/>
          <w:b/>
          <w:bCs/>
          <w:szCs w:val="24"/>
        </w:rPr>
        <w:t>სტატიების</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წიგნების</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სცენარებისა</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და</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სხვა</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სახის</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კონტენტის</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ანალიზი</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გამოქვეყნებამდე</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პოტენციური</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ცილისწამებისა</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და</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პირადი</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ცხოვრების</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ხელყოფის</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რისკების</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იდენტიფიცირებისა</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და</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განეიტრალების</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მიზნით</w:t>
      </w:r>
      <w:r w:rsidRPr="00C741BC">
        <w:rPr>
          <w:rFonts w:ascii="Times New Roman" w:eastAsia="Times New Roman" w:hAnsi="Times New Roman" w:cs="Times New Roman"/>
          <w:b/>
          <w:bCs/>
          <w:szCs w:val="24"/>
        </w:rPr>
        <w:t>.</w:t>
      </w:r>
    </w:p>
    <w:p w:rsidR="00C741BC" w:rsidRPr="00C741BC" w:rsidRDefault="00C741BC" w:rsidP="00C741BC">
      <w:pPr>
        <w:spacing w:before="100" w:beforeAutospacing="1" w:after="100" w:afterAutospacing="1" w:line="240" w:lineRule="auto"/>
        <w:jc w:val="both"/>
        <w:rPr>
          <w:rFonts w:ascii="Times New Roman" w:eastAsia="Times New Roman" w:hAnsi="Times New Roman" w:cs="Times New Roman"/>
          <w:szCs w:val="24"/>
        </w:rPr>
      </w:pPr>
      <w:r w:rsidRPr="00C741BC">
        <w:rPr>
          <w:rFonts w:ascii="Sylfaen" w:eastAsia="Times New Roman" w:hAnsi="Sylfaen" w:cs="Sylfaen"/>
          <w:szCs w:val="24"/>
        </w:rPr>
        <w:t>რეპუტაციულ</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დავებში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ყველაზე</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მარტივად</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მოსაგები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ბრძოლა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ის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ბრძოლაა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რომელიც</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არასდროს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დაწყებულა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როდესაც</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თქვენ</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როგორც</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ავტორი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გამომცემელი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ან</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მედია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ორგანიზაცია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ამზადებთ</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მასალას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რომელიც</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ეხება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სენსიტიურ</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თემებს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აკრიტიკებს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გავლენიან</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პირებს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ან</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ამხელს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პოტენციურ</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დარღვევებს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თქვენ</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მოძრაობთ</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იურიდიულად</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დანაღმულ</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ველზე</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გამოქვეყნების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შემდგომ</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თუნდაც</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ერთი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იურიდიულად</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პრობლემური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ფრაზა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შეიძლება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გახდეს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ხანგრძლივი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ძვირადღირებული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და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დამღლელი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სასამართლო</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დავის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მიზეზი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რომელიც</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არა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მხოლოდ</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ფინანსურ</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ზიანს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გაყენებთ</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არამედ</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აზიანებს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თქვენს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როგორც</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სანდო</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წყაროს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რეპუტაციას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პრევენცია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ამ</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შემთხვევაში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არის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არა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უბრალოდ</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გონივრული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არამედ</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სტრატეგიულად</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აუცილებელი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ნაბიჯი</w:t>
      </w:r>
      <w:r w:rsidRPr="00C741BC">
        <w:rPr>
          <w:rFonts w:ascii="Times New Roman" w:eastAsia="Times New Roman" w:hAnsi="Times New Roman" w:cs="Times New Roman"/>
          <w:szCs w:val="24"/>
        </w:rPr>
        <w:t>. Legal Sandbox-</w:t>
      </w:r>
      <w:r w:rsidRPr="00C741BC">
        <w:rPr>
          <w:rFonts w:ascii="Sylfaen" w:eastAsia="Times New Roman" w:hAnsi="Sylfaen" w:cs="Sylfaen"/>
          <w:szCs w:val="24"/>
        </w:rPr>
        <w:t>ში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ჩვენ</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ვართ</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თქვენი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იურიდიული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რედაქტორები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და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რისკ</w:t>
      </w:r>
      <w:r w:rsidRPr="00C741BC">
        <w:rPr>
          <w:rFonts w:ascii="Times New Roman" w:eastAsia="Times New Roman" w:hAnsi="Times New Roman" w:cs="Times New Roman"/>
          <w:szCs w:val="24"/>
        </w:rPr>
        <w:t>-</w:t>
      </w:r>
      <w:r w:rsidRPr="00C741BC">
        <w:rPr>
          <w:rFonts w:ascii="Sylfaen" w:eastAsia="Times New Roman" w:hAnsi="Sylfaen" w:cs="Sylfaen"/>
          <w:szCs w:val="24"/>
        </w:rPr>
        <w:t>მენეჯერები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ჩვენ</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ვმუშაობთ</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თქვენთან</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ერთად</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რათა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თქვენი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მასალა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იყოს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მამაცი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მწვავე</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მაგრამ</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ამავე</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დროს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იურიდიულად</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შეუვალი</w:t>
      </w:r>
      <w:r w:rsidRPr="00C741BC">
        <w:rPr>
          <w:rFonts w:ascii="Times New Roman" w:eastAsia="Times New Roman" w:hAnsi="Times New Roman" w:cs="Times New Roman"/>
          <w:szCs w:val="24"/>
        </w:rPr>
        <w:t>.</w:t>
      </w:r>
    </w:p>
    <w:p w:rsidR="00C741BC" w:rsidRPr="00C741BC" w:rsidRDefault="00C741BC" w:rsidP="00C741BC">
      <w:pPr>
        <w:spacing w:before="100" w:beforeAutospacing="1" w:after="100" w:afterAutospacing="1" w:line="240" w:lineRule="auto"/>
        <w:jc w:val="both"/>
        <w:rPr>
          <w:rFonts w:ascii="Times New Roman" w:eastAsia="Times New Roman" w:hAnsi="Times New Roman" w:cs="Times New Roman"/>
          <w:szCs w:val="24"/>
        </w:rPr>
      </w:pPr>
      <w:r w:rsidRPr="00C741BC">
        <w:rPr>
          <w:rFonts w:ascii="Sylfaen" w:eastAsia="Times New Roman" w:hAnsi="Sylfaen" w:cs="Sylfaen"/>
          <w:b/>
          <w:bCs/>
          <w:szCs w:val="24"/>
        </w:rPr>
        <w:t>ვის</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შეიძლება</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დასჭირდეს</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ჩვენი</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დახმარება</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და</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რატომ</w:t>
      </w:r>
      <w:r w:rsidRPr="00C741BC">
        <w:rPr>
          <w:rFonts w:ascii="Times New Roman" w:eastAsia="Times New Roman" w:hAnsi="Times New Roman" w:cs="Times New Roman"/>
          <w:b/>
          <w:bCs/>
          <w:szCs w:val="24"/>
        </w:rPr>
        <w:t>?</w:t>
      </w:r>
    </w:p>
    <w:p w:rsidR="00C741BC" w:rsidRPr="00C741BC" w:rsidRDefault="00C741BC" w:rsidP="00C741BC">
      <w:pPr>
        <w:spacing w:before="100" w:beforeAutospacing="1" w:after="100" w:afterAutospacing="1" w:line="240" w:lineRule="auto"/>
        <w:jc w:val="both"/>
        <w:rPr>
          <w:rFonts w:ascii="Times New Roman" w:eastAsia="Times New Roman" w:hAnsi="Times New Roman" w:cs="Times New Roman"/>
          <w:szCs w:val="24"/>
        </w:rPr>
      </w:pPr>
      <w:r w:rsidRPr="00C741BC">
        <w:rPr>
          <w:rFonts w:ascii="Sylfaen" w:eastAsia="Times New Roman" w:hAnsi="Sylfaen" w:cs="Sylfaen"/>
          <w:szCs w:val="24"/>
        </w:rPr>
        <w:t>ჩვენი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პრევენციული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მომსახურება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შექმნილია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კონტენტის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შემქმნელებისა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და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გამავრცელებლებისთვის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რომელთაც</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სურთ</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მინიმუმამდე</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დაიყვანონ</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სამართლებრივი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რისკები</w:t>
      </w:r>
      <w:r w:rsidRPr="00C741BC">
        <w:rPr>
          <w:rFonts w:ascii="Times New Roman" w:eastAsia="Times New Roman" w:hAnsi="Times New Roman" w:cs="Times New Roman"/>
          <w:szCs w:val="24"/>
        </w:rPr>
        <w:t>:</w:t>
      </w:r>
    </w:p>
    <w:p w:rsidR="00C741BC" w:rsidRPr="00C741BC" w:rsidRDefault="00C741BC" w:rsidP="00C741BC">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C741BC">
        <w:rPr>
          <w:rFonts w:ascii="Sylfaen" w:eastAsia="Times New Roman" w:hAnsi="Sylfaen" w:cs="Sylfaen"/>
          <w:b/>
          <w:bCs/>
          <w:szCs w:val="24"/>
        </w:rPr>
        <w:t>მედია</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ორგანიზაციები</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და</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საგამოძიებო</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ჟურნალისტები</w:t>
      </w:r>
      <w:r w:rsidRPr="00C741BC">
        <w:rPr>
          <w:rFonts w:ascii="Times New Roman" w:eastAsia="Times New Roman" w:hAnsi="Times New Roman" w:cs="Times New Roman"/>
          <w:b/>
          <w:bCs/>
          <w:szCs w:val="24"/>
        </w:rPr>
        <w:t>:</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თქვენი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საქმიანობა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ხშირად</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მოითხოვს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ისეთი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ინფორმაციის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გამოქვეყნებას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რომელიც</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მძლავრ</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ინტერესებს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ეწინააღმდეგება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ჩვენ</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გეხმარებით</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შეაფასოთ</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თქვენი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მასალა</w:t>
      </w:r>
      <w:r w:rsidRPr="00C741BC">
        <w:rPr>
          <w:rFonts w:ascii="Times New Roman" w:eastAsia="Times New Roman" w:hAnsi="Times New Roman" w:cs="Times New Roman"/>
          <w:szCs w:val="24"/>
        </w:rPr>
        <w:t xml:space="preserve"> — </w:t>
      </w:r>
      <w:r w:rsidRPr="00C741BC">
        <w:rPr>
          <w:rFonts w:ascii="Sylfaen" w:eastAsia="Times New Roman" w:hAnsi="Sylfaen" w:cs="Sylfaen"/>
          <w:szCs w:val="24"/>
        </w:rPr>
        <w:t>იქნება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ეს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სტატია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დოკუმენტური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ფილმი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თუ</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სატელევიზიო</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რეპორტაჟი</w:t>
      </w:r>
      <w:r w:rsidRPr="00C741BC">
        <w:rPr>
          <w:rFonts w:ascii="Times New Roman" w:eastAsia="Times New Roman" w:hAnsi="Times New Roman" w:cs="Times New Roman"/>
          <w:szCs w:val="24"/>
        </w:rPr>
        <w:t xml:space="preserve"> — </w:t>
      </w:r>
      <w:r w:rsidRPr="00C741BC">
        <w:rPr>
          <w:rFonts w:ascii="Sylfaen" w:eastAsia="Times New Roman" w:hAnsi="Sylfaen" w:cs="Sylfaen"/>
          <w:szCs w:val="24"/>
        </w:rPr>
        <w:t>რათა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დარწმუნდეთ</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რომ</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ყველა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ფაქტი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გადამოწმებულია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ხოლო</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შეფასებითი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მსჯელობები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დაცულია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როგორც</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აზრის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გამოხატვის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თავისუფლება</w:t>
      </w:r>
      <w:r w:rsidRPr="00C741BC">
        <w:rPr>
          <w:rFonts w:ascii="Times New Roman" w:eastAsia="Times New Roman" w:hAnsi="Times New Roman" w:cs="Times New Roman"/>
          <w:szCs w:val="24"/>
        </w:rPr>
        <w:t>.</w:t>
      </w:r>
    </w:p>
    <w:p w:rsidR="00C741BC" w:rsidRPr="00C741BC" w:rsidRDefault="00C741BC" w:rsidP="00C741BC">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C741BC">
        <w:rPr>
          <w:rFonts w:ascii="Sylfaen" w:eastAsia="Times New Roman" w:hAnsi="Sylfaen" w:cs="Sylfaen"/>
          <w:b/>
          <w:bCs/>
          <w:szCs w:val="24"/>
        </w:rPr>
        <w:t>გამომცემლობები</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და</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ავტორები</w:t>
      </w:r>
      <w:r w:rsidRPr="00C741BC">
        <w:rPr>
          <w:rFonts w:ascii="Times New Roman" w:eastAsia="Times New Roman" w:hAnsi="Times New Roman" w:cs="Times New Roman"/>
          <w:b/>
          <w:bCs/>
          <w:szCs w:val="24"/>
        </w:rPr>
        <w:t>:</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ბიოგრაფიული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ისტორიული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თუ</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პოლიტიკური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შინაარსის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წიგნის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გამოცემამდე</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აუცილებელია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მისი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იურიდიული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ანალიზი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ჩვენ</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ვამოწმებთ</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ტექსტს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პოტენციური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ცილისწამების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პირადი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ცხოვრების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ხელყოფის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ან</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საავტორო</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უფლებების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დარღვევის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რისკებზე</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რათა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დავიცვათ</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როგორც</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ავტორი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ასევე</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გამომცემლობა</w:t>
      </w:r>
      <w:r w:rsidRPr="00C741BC">
        <w:rPr>
          <w:rFonts w:ascii="Times New Roman" w:eastAsia="Times New Roman" w:hAnsi="Times New Roman" w:cs="Times New Roman"/>
          <w:szCs w:val="24"/>
        </w:rPr>
        <w:t>.</w:t>
      </w:r>
    </w:p>
    <w:p w:rsidR="00C741BC" w:rsidRPr="00C741BC" w:rsidRDefault="00C741BC" w:rsidP="00C741BC">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C741BC">
        <w:rPr>
          <w:rFonts w:ascii="Sylfaen" w:eastAsia="Times New Roman" w:hAnsi="Sylfaen" w:cs="Sylfaen"/>
          <w:b/>
          <w:bCs/>
          <w:szCs w:val="24"/>
        </w:rPr>
        <w:t>კინო</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და</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ტელე</w:t>
      </w:r>
      <w:r w:rsidRPr="00C741BC">
        <w:rPr>
          <w:rFonts w:ascii="Times New Roman" w:eastAsia="Times New Roman" w:hAnsi="Times New Roman" w:cs="Times New Roman"/>
          <w:b/>
          <w:bCs/>
          <w:szCs w:val="24"/>
        </w:rPr>
        <w:t>-</w:t>
      </w:r>
      <w:r w:rsidRPr="00C741BC">
        <w:rPr>
          <w:rFonts w:ascii="Sylfaen" w:eastAsia="Times New Roman" w:hAnsi="Sylfaen" w:cs="Sylfaen"/>
          <w:b/>
          <w:bCs/>
          <w:szCs w:val="24"/>
        </w:rPr>
        <w:t>პროდიუსერები</w:t>
      </w:r>
      <w:r w:rsidRPr="00C741BC">
        <w:rPr>
          <w:rFonts w:ascii="Times New Roman" w:eastAsia="Times New Roman" w:hAnsi="Times New Roman" w:cs="Times New Roman"/>
          <w:b/>
          <w:bCs/>
          <w:szCs w:val="24"/>
        </w:rPr>
        <w:t>:</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მხატვრული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ან</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დოკუმენტური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ფილმის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სცენარი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რომელიც</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რეალურ</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მოვლენებს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ან</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პიროვნებებს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ეფუძნება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სავსეა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პოტენციური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იურიდიული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ხაფანგებით</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ჩვენ</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ვატარებთ</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სცენარის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სრულ</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იურიდიულ</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შემოწმებას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რათა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თავიდან</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აიცილოთ</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ძვირადღირებული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დავები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პრემიერის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შემდეგ</w:t>
      </w:r>
      <w:r w:rsidRPr="00C741BC">
        <w:rPr>
          <w:rFonts w:ascii="Times New Roman" w:eastAsia="Times New Roman" w:hAnsi="Times New Roman" w:cs="Times New Roman"/>
          <w:szCs w:val="24"/>
        </w:rPr>
        <w:t>.</w:t>
      </w:r>
    </w:p>
    <w:p w:rsidR="00C741BC" w:rsidRPr="00C741BC" w:rsidRDefault="00C741BC" w:rsidP="00C741BC">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C741BC">
        <w:rPr>
          <w:rFonts w:ascii="Sylfaen" w:eastAsia="Times New Roman" w:hAnsi="Sylfaen" w:cs="Sylfaen"/>
          <w:b/>
          <w:bCs/>
          <w:szCs w:val="24"/>
        </w:rPr>
        <w:lastRenderedPageBreak/>
        <w:t>მარკეტინგული</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და</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სარეკლამო</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სააგენტოები</w:t>
      </w:r>
      <w:r w:rsidRPr="00C741BC">
        <w:rPr>
          <w:rFonts w:ascii="Times New Roman" w:eastAsia="Times New Roman" w:hAnsi="Times New Roman" w:cs="Times New Roman"/>
          <w:b/>
          <w:bCs/>
          <w:szCs w:val="24"/>
        </w:rPr>
        <w:t>:</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სარეკლამო</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კამპანია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რომელიც</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იყენებს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კონკურენტის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პროდუქტთან</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შედარებას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ან</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აკეთებს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თამამ</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განცხადებებს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შეიძლება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ჩაითვალოს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არაკეთილსინდისიერ</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კონკურენციად</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ან</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საქმიანი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რეპუტაციის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შემლახველად</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ჩვენ</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ვეხმარებით</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შექმნათ</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კრეატიული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მაგრამ</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იურიდიულად</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უსაფრთხო</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კამპანიები</w:t>
      </w:r>
      <w:r w:rsidRPr="00C741BC">
        <w:rPr>
          <w:rFonts w:ascii="Times New Roman" w:eastAsia="Times New Roman" w:hAnsi="Times New Roman" w:cs="Times New Roman"/>
          <w:szCs w:val="24"/>
        </w:rPr>
        <w:t>.</w:t>
      </w:r>
    </w:p>
    <w:p w:rsidR="00C741BC" w:rsidRPr="00C741BC" w:rsidRDefault="00C741BC" w:rsidP="00C741BC">
      <w:pPr>
        <w:spacing w:before="100" w:beforeAutospacing="1" w:after="100" w:afterAutospacing="1" w:line="240" w:lineRule="auto"/>
        <w:jc w:val="both"/>
        <w:rPr>
          <w:rFonts w:ascii="Times New Roman" w:eastAsia="Times New Roman" w:hAnsi="Times New Roman" w:cs="Times New Roman"/>
          <w:szCs w:val="24"/>
        </w:rPr>
      </w:pPr>
      <w:r w:rsidRPr="00C741BC">
        <w:rPr>
          <w:rFonts w:ascii="Sylfaen" w:eastAsia="Times New Roman" w:hAnsi="Sylfaen" w:cs="Sylfaen"/>
          <w:b/>
          <w:bCs/>
          <w:szCs w:val="24"/>
        </w:rPr>
        <w:t>ჩვენი</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იურიდიული</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ანალიზის</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პროცესი</w:t>
      </w:r>
    </w:p>
    <w:p w:rsidR="00C741BC" w:rsidRPr="00C741BC" w:rsidRDefault="00C741BC" w:rsidP="00C741BC">
      <w:pPr>
        <w:spacing w:before="100" w:beforeAutospacing="1" w:after="100" w:afterAutospacing="1" w:line="240" w:lineRule="auto"/>
        <w:jc w:val="both"/>
        <w:rPr>
          <w:rFonts w:ascii="Times New Roman" w:eastAsia="Times New Roman" w:hAnsi="Times New Roman" w:cs="Times New Roman"/>
          <w:szCs w:val="24"/>
        </w:rPr>
      </w:pPr>
      <w:r w:rsidRPr="00C741BC">
        <w:rPr>
          <w:rFonts w:ascii="Sylfaen" w:eastAsia="Times New Roman" w:hAnsi="Sylfaen" w:cs="Sylfaen"/>
          <w:szCs w:val="24"/>
        </w:rPr>
        <w:t>ჩვენი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შემოწმების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პროცესი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არის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დეტალური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და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სიღრმისეული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ჩვენ</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ვსვამთ</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კითხვებს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რომლებსაც</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მოწინააღმდეგე</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მხარის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ადვოკატი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დასვამს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სასამართლოში</w:t>
      </w:r>
      <w:r w:rsidRPr="00C741BC">
        <w:rPr>
          <w:rFonts w:ascii="Times New Roman" w:eastAsia="Times New Roman" w:hAnsi="Times New Roman" w:cs="Times New Roman"/>
          <w:szCs w:val="24"/>
        </w:rPr>
        <w:t>:</w:t>
      </w:r>
    </w:p>
    <w:p w:rsidR="00C741BC" w:rsidRPr="00C741BC" w:rsidRDefault="00C741BC" w:rsidP="00C741BC">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C741BC">
        <w:rPr>
          <w:rFonts w:ascii="Sylfaen" w:eastAsia="Times New Roman" w:hAnsi="Sylfaen" w:cs="Sylfaen"/>
          <w:b/>
          <w:bCs/>
          <w:szCs w:val="24"/>
        </w:rPr>
        <w:t>ფაქტის</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და</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მოსაზრების</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გარჩევა</w:t>
      </w:r>
      <w:r w:rsidRPr="00C741BC">
        <w:rPr>
          <w:rFonts w:ascii="Times New Roman" w:eastAsia="Times New Roman" w:hAnsi="Times New Roman" w:cs="Times New Roman"/>
          <w:b/>
          <w:bCs/>
          <w:szCs w:val="24"/>
        </w:rPr>
        <w:t>:</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ჩვენ</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ვეხმარებით</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ავტორს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მკაფიოდ</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გამიჯნოს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ერთმანეთისგან</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ფაქტობრივი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მტკიცებულებები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რომლებიც</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უნდა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იყოს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გადამოწმებადი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და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სუბიექტური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შეფასებითი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მსჯელობები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რომლებიც</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დაცულია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კანონით</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ჩვენ</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ვაძლევთ</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რეკომენდაციებს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ფორმულირებების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შესაცვლელად</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რათა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მინიმუმამდე</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დავიყვანოთ</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რისკი</w:t>
      </w:r>
      <w:r w:rsidRPr="00C741BC">
        <w:rPr>
          <w:rFonts w:ascii="Times New Roman" w:eastAsia="Times New Roman" w:hAnsi="Times New Roman" w:cs="Times New Roman"/>
          <w:szCs w:val="24"/>
        </w:rPr>
        <w:t>.</w:t>
      </w:r>
    </w:p>
    <w:p w:rsidR="00C741BC" w:rsidRPr="00C741BC" w:rsidRDefault="00C741BC" w:rsidP="00C741BC">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C741BC">
        <w:rPr>
          <w:rFonts w:ascii="Sylfaen" w:eastAsia="Times New Roman" w:hAnsi="Sylfaen" w:cs="Sylfaen"/>
          <w:b/>
          <w:bCs/>
          <w:szCs w:val="24"/>
        </w:rPr>
        <w:t>წყაროების</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სანდოობის</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შეფასება</w:t>
      </w:r>
      <w:r w:rsidRPr="00C741BC">
        <w:rPr>
          <w:rFonts w:ascii="Times New Roman" w:eastAsia="Times New Roman" w:hAnsi="Times New Roman" w:cs="Times New Roman"/>
          <w:b/>
          <w:bCs/>
          <w:szCs w:val="24"/>
        </w:rPr>
        <w:t>:</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ჩვენ</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ვაფასებთ</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რამდენად</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სანდოა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ის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წყაროები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რომლებსაც</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ეყრდნობა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მასალა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ანონიმური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წყაროების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გამოყენების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შემთხვევაში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ჩვენ</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ვადგენთ</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რამდენად</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არის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დაცული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ჟურნალისტური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სტანდარტები</w:t>
      </w:r>
      <w:r w:rsidRPr="00C741BC">
        <w:rPr>
          <w:rFonts w:ascii="Times New Roman" w:eastAsia="Times New Roman" w:hAnsi="Times New Roman" w:cs="Times New Roman"/>
          <w:szCs w:val="24"/>
        </w:rPr>
        <w:t>.</w:t>
      </w:r>
    </w:p>
    <w:p w:rsidR="00C741BC" w:rsidRPr="00C741BC" w:rsidRDefault="00C741BC" w:rsidP="00C741BC">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C741BC">
        <w:rPr>
          <w:rFonts w:ascii="Sylfaen" w:eastAsia="Times New Roman" w:hAnsi="Sylfaen" w:cs="Sylfaen"/>
          <w:b/>
          <w:bCs/>
          <w:szCs w:val="24"/>
        </w:rPr>
        <w:t>პირადი</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ცხოვრების</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ხელყოფის</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რისკის</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ანალიზი</w:t>
      </w:r>
      <w:r w:rsidRPr="00C741BC">
        <w:rPr>
          <w:rFonts w:ascii="Times New Roman" w:eastAsia="Times New Roman" w:hAnsi="Times New Roman" w:cs="Times New Roman"/>
          <w:b/>
          <w:bCs/>
          <w:szCs w:val="24"/>
        </w:rPr>
        <w:t>:</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ჩვენ</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ვადგენთ</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შეიცავს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თუ</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არა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მასალა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ისეთ</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პირად</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ინფორმაციას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მაგ</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ჯანმრთელობა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ფინანსები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რომლის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გასაჯაროებაც</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არ</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არის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გამართლებული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საჯარო</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ინტერესით</w:t>
      </w:r>
      <w:r w:rsidRPr="00C741BC">
        <w:rPr>
          <w:rFonts w:ascii="Times New Roman" w:eastAsia="Times New Roman" w:hAnsi="Times New Roman" w:cs="Times New Roman"/>
          <w:szCs w:val="24"/>
        </w:rPr>
        <w:t>.</w:t>
      </w:r>
    </w:p>
    <w:p w:rsidR="00C741BC" w:rsidRPr="00C741BC" w:rsidRDefault="00C741BC" w:rsidP="00C741BC">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C741BC">
        <w:rPr>
          <w:rFonts w:ascii="Sylfaen" w:eastAsia="Times New Roman" w:hAnsi="Sylfaen" w:cs="Sylfaen"/>
          <w:b/>
          <w:bCs/>
          <w:szCs w:val="24"/>
        </w:rPr>
        <w:t>რისკების</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რუკის</w:t>
      </w:r>
      <w:r w:rsidRPr="00C741BC">
        <w:rPr>
          <w:rFonts w:ascii="Times New Roman" w:eastAsia="Times New Roman" w:hAnsi="Times New Roman" w:cs="Times New Roman"/>
          <w:b/>
          <w:bCs/>
          <w:szCs w:val="24"/>
        </w:rPr>
        <w:t xml:space="preserve"> </w:t>
      </w:r>
      <w:r w:rsidRPr="00C741BC">
        <w:rPr>
          <w:rFonts w:ascii="Sylfaen" w:eastAsia="Times New Roman" w:hAnsi="Sylfaen" w:cs="Sylfaen"/>
          <w:b/>
          <w:bCs/>
          <w:szCs w:val="24"/>
        </w:rPr>
        <w:t>შედგენა</w:t>
      </w:r>
      <w:r w:rsidRPr="00C741BC">
        <w:rPr>
          <w:rFonts w:ascii="Times New Roman" w:eastAsia="Times New Roman" w:hAnsi="Times New Roman" w:cs="Times New Roman"/>
          <w:b/>
          <w:bCs/>
          <w:szCs w:val="24"/>
        </w:rPr>
        <w:t>:</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ანალიზის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საფუძველზე</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ჩვენ</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ვქმნით</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დეტალურ</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ანგარიშს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რისკების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რუკას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სადაც</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მონიშნულია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ყველა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პოტენციურად</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პრობლემური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მონაკვეთი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და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მოცემულია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კონკრეტული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პრაქტიკული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რეკომენდაციები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ტექსტის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გასაუმჯობესებლად</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და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რისკების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გასანეიტრალებლად</w:t>
      </w:r>
      <w:r w:rsidRPr="00C741BC">
        <w:rPr>
          <w:rFonts w:ascii="Times New Roman" w:eastAsia="Times New Roman" w:hAnsi="Times New Roman" w:cs="Times New Roman"/>
          <w:szCs w:val="24"/>
        </w:rPr>
        <w:t>.</w:t>
      </w:r>
    </w:p>
    <w:p w:rsidR="00C741BC" w:rsidRPr="00C741BC" w:rsidRDefault="00C741BC" w:rsidP="00C741BC">
      <w:pPr>
        <w:spacing w:before="100" w:beforeAutospacing="1" w:after="100" w:afterAutospacing="1" w:line="240" w:lineRule="auto"/>
        <w:jc w:val="both"/>
        <w:rPr>
          <w:rFonts w:ascii="Times New Roman" w:eastAsia="Times New Roman" w:hAnsi="Times New Roman" w:cs="Times New Roman"/>
          <w:szCs w:val="24"/>
        </w:rPr>
      </w:pPr>
      <w:r w:rsidRPr="00C741BC">
        <w:rPr>
          <w:rFonts w:ascii="Sylfaen" w:eastAsia="Times New Roman" w:hAnsi="Sylfaen" w:cs="Sylfaen"/>
          <w:szCs w:val="24"/>
        </w:rPr>
        <w:t>საბოლოო</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ჯამში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ჩვენი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სერვისი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გაძლევთ</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შემოქმედებით</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თავისუფლებას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რომელიც</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გამყარებულია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იურიდიული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თავდაჯერებულობით</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ჩვენი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დახმარებით</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თქვენ</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შეგიძლიათ</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იყოთ</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თამამი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და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კრიტიკული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იმის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ცოდნით</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რომ</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თქვენი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ნაშრომი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დაცულია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პოტენციური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სამართლებრივი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თავდასხმებისგან</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ეს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არის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ინვესტიცია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არა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მხოლოდ</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იურიდიულ</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უსაფრთხოებაში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არამედ</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თქვენი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როგორც</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სანდო</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და</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პროფესიონალი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წყაროს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რეპუტაციაში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სანამ</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თქვენს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მომავალ</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დიდ</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პროექტს</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გამოაქვეყნებდეთ</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დაგვიკავშირდით</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პრევენციული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იურიდიული</w:t>
      </w:r>
      <w:r w:rsidRPr="00C741BC">
        <w:rPr>
          <w:rFonts w:ascii="Times New Roman" w:eastAsia="Times New Roman" w:hAnsi="Times New Roman" w:cs="Times New Roman"/>
          <w:szCs w:val="24"/>
        </w:rPr>
        <w:t xml:space="preserve"> </w:t>
      </w:r>
      <w:r w:rsidRPr="00C741BC">
        <w:rPr>
          <w:rFonts w:ascii="Sylfaen" w:eastAsia="Times New Roman" w:hAnsi="Sylfaen" w:cs="Sylfaen"/>
          <w:szCs w:val="24"/>
        </w:rPr>
        <w:t>ანალიზისთვის</w:t>
      </w:r>
      <w:r w:rsidRPr="00C741BC">
        <w:rPr>
          <w:rFonts w:ascii="Times New Roman" w:eastAsia="Times New Roman" w:hAnsi="Times New Roman" w:cs="Times New Roman"/>
          <w:szCs w:val="24"/>
        </w:rPr>
        <w:t>.</w:t>
      </w:r>
    </w:p>
    <w:p w:rsidR="00C741BC" w:rsidRPr="00C741BC" w:rsidRDefault="009D736F" w:rsidP="00C741BC">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C741BC" w:rsidRPr="00C741BC" w:rsidRDefault="00C741BC" w:rsidP="00C741BC">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C741BC">
        <w:rPr>
          <w:rFonts w:ascii="Times New Roman" w:eastAsia="Times New Roman" w:hAnsi="Times New Roman" w:cs="Times New Roman"/>
          <w:b/>
          <w:bCs/>
          <w:sz w:val="24"/>
          <w:szCs w:val="27"/>
        </w:rPr>
        <w:t>English</w:t>
      </w:r>
    </w:p>
    <w:p w:rsidR="00C741BC" w:rsidRPr="00C741BC" w:rsidRDefault="00C741BC" w:rsidP="00C741BC">
      <w:pPr>
        <w:spacing w:before="100" w:beforeAutospacing="1" w:after="100" w:afterAutospacing="1" w:line="240" w:lineRule="auto"/>
        <w:jc w:val="both"/>
        <w:rPr>
          <w:rFonts w:ascii="Times New Roman" w:eastAsia="Times New Roman" w:hAnsi="Times New Roman" w:cs="Times New Roman"/>
          <w:szCs w:val="24"/>
        </w:rPr>
      </w:pPr>
      <w:r w:rsidRPr="00C741BC">
        <w:rPr>
          <w:rFonts w:ascii="Times New Roman" w:eastAsia="Times New Roman" w:hAnsi="Times New Roman" w:cs="Times New Roman"/>
          <w:b/>
          <w:bCs/>
          <w:szCs w:val="24"/>
        </w:rPr>
        <w:t>III. Preventative &amp; Advisory Services</w:t>
      </w:r>
    </w:p>
    <w:p w:rsidR="00C741BC" w:rsidRPr="00C741BC" w:rsidRDefault="00C741BC" w:rsidP="00C741BC">
      <w:pPr>
        <w:numPr>
          <w:ilvl w:val="0"/>
          <w:numId w:val="4"/>
        </w:numPr>
        <w:spacing w:before="100" w:beforeAutospacing="1" w:after="100" w:afterAutospacing="1" w:line="240" w:lineRule="auto"/>
        <w:jc w:val="both"/>
        <w:rPr>
          <w:rFonts w:ascii="Times New Roman" w:eastAsia="Times New Roman" w:hAnsi="Times New Roman" w:cs="Times New Roman"/>
          <w:szCs w:val="24"/>
        </w:rPr>
      </w:pPr>
      <w:r w:rsidRPr="00C741BC">
        <w:rPr>
          <w:rFonts w:ascii="Times New Roman" w:eastAsia="Times New Roman" w:hAnsi="Times New Roman" w:cs="Times New Roman"/>
          <w:b/>
          <w:bCs/>
          <w:szCs w:val="24"/>
        </w:rPr>
        <w:t>Pre-Publication and Pre-Broadcast Vetting: Reviewing articles, books, scripts, and other content for potential defamation and privacy risks prior to publication.</w:t>
      </w:r>
    </w:p>
    <w:p w:rsidR="00C741BC" w:rsidRPr="00C741BC" w:rsidRDefault="00C741BC" w:rsidP="00C741BC">
      <w:pPr>
        <w:spacing w:before="100" w:beforeAutospacing="1" w:after="100" w:afterAutospacing="1" w:line="240" w:lineRule="auto"/>
        <w:jc w:val="both"/>
        <w:rPr>
          <w:rFonts w:ascii="Times New Roman" w:eastAsia="Times New Roman" w:hAnsi="Times New Roman" w:cs="Times New Roman"/>
          <w:szCs w:val="24"/>
        </w:rPr>
      </w:pPr>
      <w:r w:rsidRPr="00C741BC">
        <w:rPr>
          <w:rFonts w:ascii="Times New Roman" w:eastAsia="Times New Roman" w:hAnsi="Times New Roman" w:cs="Times New Roman"/>
          <w:szCs w:val="24"/>
        </w:rPr>
        <w:lastRenderedPageBreak/>
        <w:t>In reputation-related disputes, the easiest battle to win is the one that never starts. When you, as an author, publisher, or media organization, are preparing content that touches on sensitive topics, criticizes powerful individuals, or exposes potential wrongdoing, you are navigating a legal minefield. After publication, a single legally problematic phrase can become the cause of a lengthy, expensive, and draining lawsuit that not only inflicts financial damage but also harms your credibility as a trusted source. In this context, prevention is not merely a prudent choice; it is a strategic necessity. At Legal Sandbox, we are your legal editors and risk managers. We work with you to ensure your content is bold, hard-hitting, and, at the same time, legally bulletproof.</w:t>
      </w:r>
    </w:p>
    <w:p w:rsidR="00C741BC" w:rsidRPr="00C741BC" w:rsidRDefault="00C741BC" w:rsidP="00C741BC">
      <w:pPr>
        <w:spacing w:before="100" w:beforeAutospacing="1" w:after="100" w:afterAutospacing="1" w:line="240" w:lineRule="auto"/>
        <w:jc w:val="both"/>
        <w:rPr>
          <w:rFonts w:ascii="Times New Roman" w:eastAsia="Times New Roman" w:hAnsi="Times New Roman" w:cs="Times New Roman"/>
          <w:szCs w:val="24"/>
        </w:rPr>
      </w:pPr>
      <w:r w:rsidRPr="00C741BC">
        <w:rPr>
          <w:rFonts w:ascii="Times New Roman" w:eastAsia="Times New Roman" w:hAnsi="Times New Roman" w:cs="Times New Roman"/>
          <w:b/>
          <w:bCs/>
          <w:szCs w:val="24"/>
        </w:rPr>
        <w:t>Who Needs Our Help and Why?</w:t>
      </w:r>
    </w:p>
    <w:p w:rsidR="00C741BC" w:rsidRPr="00C741BC" w:rsidRDefault="00C741BC" w:rsidP="00C741BC">
      <w:pPr>
        <w:spacing w:before="100" w:beforeAutospacing="1" w:after="100" w:afterAutospacing="1" w:line="240" w:lineRule="auto"/>
        <w:jc w:val="both"/>
        <w:rPr>
          <w:rFonts w:ascii="Times New Roman" w:eastAsia="Times New Roman" w:hAnsi="Times New Roman" w:cs="Times New Roman"/>
          <w:szCs w:val="24"/>
        </w:rPr>
      </w:pPr>
      <w:r w:rsidRPr="00C741BC">
        <w:rPr>
          <w:rFonts w:ascii="Times New Roman" w:eastAsia="Times New Roman" w:hAnsi="Times New Roman" w:cs="Times New Roman"/>
          <w:szCs w:val="24"/>
        </w:rPr>
        <w:t>Our preventative services are designed for content creators and distributors who want to minimize their legal exposure:</w:t>
      </w:r>
    </w:p>
    <w:p w:rsidR="00C741BC" w:rsidRPr="00C741BC" w:rsidRDefault="00C741BC" w:rsidP="00C741BC">
      <w:pPr>
        <w:numPr>
          <w:ilvl w:val="0"/>
          <w:numId w:val="5"/>
        </w:numPr>
        <w:spacing w:before="100" w:beforeAutospacing="1" w:after="100" w:afterAutospacing="1" w:line="240" w:lineRule="auto"/>
        <w:jc w:val="both"/>
        <w:rPr>
          <w:rFonts w:ascii="Times New Roman" w:eastAsia="Times New Roman" w:hAnsi="Times New Roman" w:cs="Times New Roman"/>
          <w:szCs w:val="24"/>
        </w:rPr>
      </w:pPr>
      <w:r w:rsidRPr="00C741BC">
        <w:rPr>
          <w:rFonts w:ascii="Times New Roman" w:eastAsia="Times New Roman" w:hAnsi="Times New Roman" w:cs="Times New Roman"/>
          <w:b/>
          <w:bCs/>
          <w:szCs w:val="24"/>
        </w:rPr>
        <w:t>Media Organizations and Investigative Journalists:</w:t>
      </w:r>
      <w:r w:rsidRPr="00C741BC">
        <w:rPr>
          <w:rFonts w:ascii="Times New Roman" w:eastAsia="Times New Roman" w:hAnsi="Times New Roman" w:cs="Times New Roman"/>
          <w:szCs w:val="24"/>
        </w:rPr>
        <w:t xml:space="preserve"> Your work often requires publishing information that challenges powerful interests. We help you vet your material—whether it's an article, a documentary, or a television report—to ensure that every fact is verified and that evaluative judgments are protected as free expression.</w:t>
      </w:r>
    </w:p>
    <w:p w:rsidR="00C741BC" w:rsidRPr="00C741BC" w:rsidRDefault="00C741BC" w:rsidP="00C741BC">
      <w:pPr>
        <w:numPr>
          <w:ilvl w:val="0"/>
          <w:numId w:val="5"/>
        </w:numPr>
        <w:spacing w:before="100" w:beforeAutospacing="1" w:after="100" w:afterAutospacing="1" w:line="240" w:lineRule="auto"/>
        <w:jc w:val="both"/>
        <w:rPr>
          <w:rFonts w:ascii="Times New Roman" w:eastAsia="Times New Roman" w:hAnsi="Times New Roman" w:cs="Times New Roman"/>
          <w:szCs w:val="24"/>
        </w:rPr>
      </w:pPr>
      <w:r w:rsidRPr="00C741BC">
        <w:rPr>
          <w:rFonts w:ascii="Times New Roman" w:eastAsia="Times New Roman" w:hAnsi="Times New Roman" w:cs="Times New Roman"/>
          <w:b/>
          <w:bCs/>
          <w:szCs w:val="24"/>
        </w:rPr>
        <w:t>Publishing Houses and Authors:</w:t>
      </w:r>
      <w:r w:rsidRPr="00C741BC">
        <w:rPr>
          <w:rFonts w:ascii="Times New Roman" w:eastAsia="Times New Roman" w:hAnsi="Times New Roman" w:cs="Times New Roman"/>
          <w:szCs w:val="24"/>
        </w:rPr>
        <w:t xml:space="preserve"> Before publishing a book with biographical, historical, or political content, a legal review is essential. We vet manuscripts for potential defamation, invasion of privacy, or copyright infringement risks to protect both the author and the publisher.</w:t>
      </w:r>
    </w:p>
    <w:p w:rsidR="00C741BC" w:rsidRPr="00C741BC" w:rsidRDefault="00C741BC" w:rsidP="00C741BC">
      <w:pPr>
        <w:numPr>
          <w:ilvl w:val="0"/>
          <w:numId w:val="5"/>
        </w:numPr>
        <w:spacing w:before="100" w:beforeAutospacing="1" w:after="100" w:afterAutospacing="1" w:line="240" w:lineRule="auto"/>
        <w:jc w:val="both"/>
        <w:rPr>
          <w:rFonts w:ascii="Times New Roman" w:eastAsia="Times New Roman" w:hAnsi="Times New Roman" w:cs="Times New Roman"/>
          <w:szCs w:val="24"/>
        </w:rPr>
      </w:pPr>
      <w:r w:rsidRPr="00C741BC">
        <w:rPr>
          <w:rFonts w:ascii="Times New Roman" w:eastAsia="Times New Roman" w:hAnsi="Times New Roman" w:cs="Times New Roman"/>
          <w:b/>
          <w:bCs/>
          <w:szCs w:val="24"/>
        </w:rPr>
        <w:t>Film and Television Producers:</w:t>
      </w:r>
      <w:r w:rsidRPr="00C741BC">
        <w:rPr>
          <w:rFonts w:ascii="Times New Roman" w:eastAsia="Times New Roman" w:hAnsi="Times New Roman" w:cs="Times New Roman"/>
          <w:szCs w:val="24"/>
        </w:rPr>
        <w:t xml:space="preserve"> A screenplay for a feature film or documentary based on real events or people is fraught with potential legal traps. We conduct a full legal review of scripts to avoid costly post-premiere litigation.</w:t>
      </w:r>
    </w:p>
    <w:p w:rsidR="00C741BC" w:rsidRPr="00C741BC" w:rsidRDefault="00C741BC" w:rsidP="00C741BC">
      <w:pPr>
        <w:numPr>
          <w:ilvl w:val="0"/>
          <w:numId w:val="5"/>
        </w:numPr>
        <w:spacing w:before="100" w:beforeAutospacing="1" w:after="100" w:afterAutospacing="1" w:line="240" w:lineRule="auto"/>
        <w:jc w:val="both"/>
        <w:rPr>
          <w:rFonts w:ascii="Times New Roman" w:eastAsia="Times New Roman" w:hAnsi="Times New Roman" w:cs="Times New Roman"/>
          <w:szCs w:val="24"/>
        </w:rPr>
      </w:pPr>
      <w:r w:rsidRPr="00C741BC">
        <w:rPr>
          <w:rFonts w:ascii="Times New Roman" w:eastAsia="Times New Roman" w:hAnsi="Times New Roman" w:cs="Times New Roman"/>
          <w:b/>
          <w:bCs/>
          <w:szCs w:val="24"/>
        </w:rPr>
        <w:t>Marketing and Advertising Agencies:</w:t>
      </w:r>
      <w:r w:rsidRPr="00C741BC">
        <w:rPr>
          <w:rFonts w:ascii="Times New Roman" w:eastAsia="Times New Roman" w:hAnsi="Times New Roman" w:cs="Times New Roman"/>
          <w:szCs w:val="24"/>
        </w:rPr>
        <w:t xml:space="preserve"> An advertising campaign that uses comparisons to a competitor's product or makes bold claims can be construed as unfair competition or trade libel. We help you create campaigns that are creative yet legally safe.</w:t>
      </w:r>
    </w:p>
    <w:p w:rsidR="00C741BC" w:rsidRPr="00C741BC" w:rsidRDefault="00C741BC" w:rsidP="00C741BC">
      <w:pPr>
        <w:spacing w:before="100" w:beforeAutospacing="1" w:after="100" w:afterAutospacing="1" w:line="240" w:lineRule="auto"/>
        <w:jc w:val="both"/>
        <w:rPr>
          <w:rFonts w:ascii="Times New Roman" w:eastAsia="Times New Roman" w:hAnsi="Times New Roman" w:cs="Times New Roman"/>
          <w:szCs w:val="24"/>
        </w:rPr>
      </w:pPr>
      <w:r w:rsidRPr="00C741BC">
        <w:rPr>
          <w:rFonts w:ascii="Times New Roman" w:eastAsia="Times New Roman" w:hAnsi="Times New Roman" w:cs="Times New Roman"/>
          <w:b/>
          <w:bCs/>
          <w:szCs w:val="24"/>
        </w:rPr>
        <w:t>Our Legal Analysis Process</w:t>
      </w:r>
    </w:p>
    <w:p w:rsidR="00C741BC" w:rsidRPr="00C741BC" w:rsidRDefault="00C741BC" w:rsidP="00C741BC">
      <w:pPr>
        <w:spacing w:before="100" w:beforeAutospacing="1" w:after="100" w:afterAutospacing="1" w:line="240" w:lineRule="auto"/>
        <w:jc w:val="both"/>
        <w:rPr>
          <w:rFonts w:ascii="Times New Roman" w:eastAsia="Times New Roman" w:hAnsi="Times New Roman" w:cs="Times New Roman"/>
          <w:szCs w:val="24"/>
        </w:rPr>
      </w:pPr>
      <w:r w:rsidRPr="00C741BC">
        <w:rPr>
          <w:rFonts w:ascii="Times New Roman" w:eastAsia="Times New Roman" w:hAnsi="Times New Roman" w:cs="Times New Roman"/>
          <w:szCs w:val="24"/>
        </w:rPr>
        <w:t>Our vetting process is detailed and in-depth. We ask the questions that the opposing counsel would ask in court:</w:t>
      </w:r>
    </w:p>
    <w:p w:rsidR="00C741BC" w:rsidRPr="00C741BC" w:rsidRDefault="00C741BC" w:rsidP="00C741BC">
      <w:pPr>
        <w:numPr>
          <w:ilvl w:val="0"/>
          <w:numId w:val="6"/>
        </w:numPr>
        <w:spacing w:before="100" w:beforeAutospacing="1" w:after="100" w:afterAutospacing="1" w:line="240" w:lineRule="auto"/>
        <w:jc w:val="both"/>
        <w:rPr>
          <w:rFonts w:ascii="Times New Roman" w:eastAsia="Times New Roman" w:hAnsi="Times New Roman" w:cs="Times New Roman"/>
          <w:szCs w:val="24"/>
        </w:rPr>
      </w:pPr>
      <w:r w:rsidRPr="00C741BC">
        <w:rPr>
          <w:rFonts w:ascii="Times New Roman" w:eastAsia="Times New Roman" w:hAnsi="Times New Roman" w:cs="Times New Roman"/>
          <w:b/>
          <w:bCs/>
          <w:szCs w:val="24"/>
        </w:rPr>
        <w:t>Distinguishing Fact from Opinion:</w:t>
      </w:r>
      <w:r w:rsidRPr="00C741BC">
        <w:rPr>
          <w:rFonts w:ascii="Times New Roman" w:eastAsia="Times New Roman" w:hAnsi="Times New Roman" w:cs="Times New Roman"/>
          <w:szCs w:val="24"/>
        </w:rPr>
        <w:t xml:space="preserve"> We help the author clearly delineate between factual assertions (which must be verifiable) and subjective, evaluative judgments (which are legally protected). We provide specific recommendations on phrasing to minimize risk.</w:t>
      </w:r>
    </w:p>
    <w:p w:rsidR="00C741BC" w:rsidRPr="00C741BC" w:rsidRDefault="00C741BC" w:rsidP="00C741BC">
      <w:pPr>
        <w:numPr>
          <w:ilvl w:val="0"/>
          <w:numId w:val="6"/>
        </w:numPr>
        <w:spacing w:before="100" w:beforeAutospacing="1" w:after="100" w:afterAutospacing="1" w:line="240" w:lineRule="auto"/>
        <w:jc w:val="both"/>
        <w:rPr>
          <w:rFonts w:ascii="Times New Roman" w:eastAsia="Times New Roman" w:hAnsi="Times New Roman" w:cs="Times New Roman"/>
          <w:szCs w:val="24"/>
        </w:rPr>
      </w:pPr>
      <w:r w:rsidRPr="00C741BC">
        <w:rPr>
          <w:rFonts w:ascii="Times New Roman" w:eastAsia="Times New Roman" w:hAnsi="Times New Roman" w:cs="Times New Roman"/>
          <w:b/>
          <w:bCs/>
          <w:szCs w:val="24"/>
        </w:rPr>
        <w:t>Assessing Source Reliability:</w:t>
      </w:r>
      <w:r w:rsidRPr="00C741BC">
        <w:rPr>
          <w:rFonts w:ascii="Times New Roman" w:eastAsia="Times New Roman" w:hAnsi="Times New Roman" w:cs="Times New Roman"/>
          <w:szCs w:val="24"/>
        </w:rPr>
        <w:t xml:space="preserve"> We evaluate the credibility of the sources on which the material relies. In cases where anonymous sources are used, we assess whether journalistic standards have been met.</w:t>
      </w:r>
    </w:p>
    <w:p w:rsidR="00C741BC" w:rsidRPr="00C741BC" w:rsidRDefault="00C741BC" w:rsidP="00C741BC">
      <w:pPr>
        <w:numPr>
          <w:ilvl w:val="0"/>
          <w:numId w:val="6"/>
        </w:numPr>
        <w:spacing w:before="100" w:beforeAutospacing="1" w:after="100" w:afterAutospacing="1" w:line="240" w:lineRule="auto"/>
        <w:jc w:val="both"/>
        <w:rPr>
          <w:rFonts w:ascii="Times New Roman" w:eastAsia="Times New Roman" w:hAnsi="Times New Roman" w:cs="Times New Roman"/>
          <w:szCs w:val="24"/>
        </w:rPr>
      </w:pPr>
      <w:r w:rsidRPr="00C741BC">
        <w:rPr>
          <w:rFonts w:ascii="Times New Roman" w:eastAsia="Times New Roman" w:hAnsi="Times New Roman" w:cs="Times New Roman"/>
          <w:b/>
          <w:bCs/>
          <w:szCs w:val="24"/>
        </w:rPr>
        <w:t>Analyzing Privacy Invasion Risk:</w:t>
      </w:r>
      <w:r w:rsidRPr="00C741BC">
        <w:rPr>
          <w:rFonts w:ascii="Times New Roman" w:eastAsia="Times New Roman" w:hAnsi="Times New Roman" w:cs="Times New Roman"/>
          <w:szCs w:val="24"/>
        </w:rPr>
        <w:t xml:space="preserve"> We determine whether the material contains private information (e.g., about health or finances) whose publication is not justified by a compelling public interest.</w:t>
      </w:r>
    </w:p>
    <w:p w:rsidR="00C741BC" w:rsidRPr="00C741BC" w:rsidRDefault="00C741BC" w:rsidP="00C741BC">
      <w:pPr>
        <w:numPr>
          <w:ilvl w:val="0"/>
          <w:numId w:val="6"/>
        </w:numPr>
        <w:spacing w:before="100" w:beforeAutospacing="1" w:after="100" w:afterAutospacing="1" w:line="240" w:lineRule="auto"/>
        <w:jc w:val="both"/>
        <w:rPr>
          <w:rFonts w:ascii="Times New Roman" w:eastAsia="Times New Roman" w:hAnsi="Times New Roman" w:cs="Times New Roman"/>
          <w:szCs w:val="24"/>
        </w:rPr>
      </w:pPr>
      <w:r w:rsidRPr="00C741BC">
        <w:rPr>
          <w:rFonts w:ascii="Times New Roman" w:eastAsia="Times New Roman" w:hAnsi="Times New Roman" w:cs="Times New Roman"/>
          <w:b/>
          <w:bCs/>
          <w:szCs w:val="24"/>
        </w:rPr>
        <w:t>Creating a Risk Map:</w:t>
      </w:r>
      <w:r w:rsidRPr="00C741BC">
        <w:rPr>
          <w:rFonts w:ascii="Times New Roman" w:eastAsia="Times New Roman" w:hAnsi="Times New Roman" w:cs="Times New Roman"/>
          <w:szCs w:val="24"/>
        </w:rPr>
        <w:t xml:space="preserve"> Based on our analysis, we create a detailed report (a "risk map") that highlights every potentially problematic section and provides concrete, practical recommendations for improving the text and neutralizing risks.</w:t>
      </w:r>
    </w:p>
    <w:p w:rsidR="00C741BC" w:rsidRPr="00C741BC" w:rsidRDefault="00C741BC" w:rsidP="00C741BC">
      <w:pPr>
        <w:spacing w:before="100" w:beforeAutospacing="1" w:after="100" w:afterAutospacing="1" w:line="240" w:lineRule="auto"/>
        <w:jc w:val="both"/>
        <w:rPr>
          <w:rFonts w:ascii="Times New Roman" w:eastAsia="Times New Roman" w:hAnsi="Times New Roman" w:cs="Times New Roman"/>
          <w:szCs w:val="24"/>
        </w:rPr>
      </w:pPr>
      <w:r w:rsidRPr="00C741BC">
        <w:rPr>
          <w:rFonts w:ascii="Times New Roman" w:eastAsia="Times New Roman" w:hAnsi="Times New Roman" w:cs="Times New Roman"/>
          <w:szCs w:val="24"/>
        </w:rPr>
        <w:t>Ultimately, our service gives you creative freedom backed by legal confidence. With our help, you can be bold and critical, knowing that your work is shielded from potential legal attacks. This is an investment not only in legal security but also in your reputation as a credible, professional source. Before you publish your next big project, contact us for a preventative legal review.</w:t>
      </w:r>
    </w:p>
    <w:p w:rsidR="00C741BC" w:rsidRPr="00C741BC" w:rsidRDefault="009D736F" w:rsidP="00C741BC">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lastRenderedPageBreak/>
        <w:pict>
          <v:rect id="_x0000_i1026" style="width:0;height:1.5pt" o:hralign="center" o:hrstd="t" o:hr="t" fillcolor="#a0a0a0" stroked="f"/>
        </w:pict>
      </w:r>
    </w:p>
    <w:p w:rsidR="00C741BC" w:rsidRPr="00C741BC" w:rsidRDefault="00C741BC" w:rsidP="00C741BC">
      <w:pPr>
        <w:spacing w:before="100" w:beforeAutospacing="1" w:after="100" w:afterAutospacing="1" w:line="240" w:lineRule="auto"/>
        <w:jc w:val="both"/>
        <w:outlineLvl w:val="2"/>
        <w:rPr>
          <w:rFonts w:ascii="Times New Roman" w:eastAsia="Times New Roman" w:hAnsi="Times New Roman" w:cs="Times New Roman"/>
          <w:b/>
          <w:bCs/>
          <w:sz w:val="24"/>
          <w:szCs w:val="27"/>
          <w:lang w:val="ru-RU"/>
        </w:rPr>
      </w:pPr>
      <w:r w:rsidRPr="00C741BC">
        <w:rPr>
          <w:rFonts w:ascii="Times New Roman" w:eastAsia="Times New Roman" w:hAnsi="Times New Roman" w:cs="Times New Roman"/>
          <w:b/>
          <w:bCs/>
          <w:sz w:val="24"/>
          <w:szCs w:val="27"/>
        </w:rPr>
        <w:t>Russian</w:t>
      </w:r>
    </w:p>
    <w:p w:rsidR="00C741BC" w:rsidRPr="00C741BC" w:rsidRDefault="00C741BC" w:rsidP="00C741BC">
      <w:pPr>
        <w:spacing w:before="100" w:beforeAutospacing="1" w:after="100" w:afterAutospacing="1" w:line="240" w:lineRule="auto"/>
        <w:jc w:val="both"/>
        <w:rPr>
          <w:rFonts w:ascii="Times New Roman" w:eastAsia="Times New Roman" w:hAnsi="Times New Roman" w:cs="Times New Roman"/>
          <w:szCs w:val="24"/>
          <w:lang w:val="ru-RU"/>
        </w:rPr>
      </w:pPr>
      <w:r w:rsidRPr="00C741BC">
        <w:rPr>
          <w:rFonts w:ascii="Times New Roman" w:eastAsia="Times New Roman" w:hAnsi="Times New Roman" w:cs="Times New Roman"/>
          <w:b/>
          <w:bCs/>
          <w:szCs w:val="24"/>
        </w:rPr>
        <w:t>III</w:t>
      </w:r>
      <w:r w:rsidRPr="00C741BC">
        <w:rPr>
          <w:rFonts w:ascii="Times New Roman" w:eastAsia="Times New Roman" w:hAnsi="Times New Roman" w:cs="Times New Roman"/>
          <w:b/>
          <w:bCs/>
          <w:szCs w:val="24"/>
          <w:lang w:val="ru-RU"/>
        </w:rPr>
        <w:t>. Превентивные и консультационные услуги</w:t>
      </w:r>
    </w:p>
    <w:p w:rsidR="00C741BC" w:rsidRPr="00C741BC" w:rsidRDefault="00C741BC" w:rsidP="00C741BC">
      <w:pPr>
        <w:numPr>
          <w:ilvl w:val="0"/>
          <w:numId w:val="7"/>
        </w:numPr>
        <w:spacing w:before="100" w:beforeAutospacing="1" w:after="100" w:afterAutospacing="1" w:line="240" w:lineRule="auto"/>
        <w:jc w:val="both"/>
        <w:rPr>
          <w:rFonts w:ascii="Times New Roman" w:eastAsia="Times New Roman" w:hAnsi="Times New Roman" w:cs="Times New Roman"/>
          <w:szCs w:val="24"/>
          <w:lang w:val="ru-RU"/>
        </w:rPr>
      </w:pPr>
      <w:r w:rsidRPr="00C741BC">
        <w:rPr>
          <w:rFonts w:ascii="Times New Roman" w:eastAsia="Times New Roman" w:hAnsi="Times New Roman" w:cs="Times New Roman"/>
          <w:b/>
          <w:bCs/>
          <w:szCs w:val="24"/>
          <w:lang w:val="ru-RU"/>
        </w:rPr>
        <w:t>Предпубликационная и предэфирная юридическая проверка (</w:t>
      </w:r>
      <w:r w:rsidRPr="00C741BC">
        <w:rPr>
          <w:rFonts w:ascii="Times New Roman" w:eastAsia="Times New Roman" w:hAnsi="Times New Roman" w:cs="Times New Roman"/>
          <w:b/>
          <w:bCs/>
          <w:szCs w:val="24"/>
        </w:rPr>
        <w:t>Vetting</w:t>
      </w:r>
      <w:r w:rsidRPr="00C741BC">
        <w:rPr>
          <w:rFonts w:ascii="Times New Roman" w:eastAsia="Times New Roman" w:hAnsi="Times New Roman" w:cs="Times New Roman"/>
          <w:b/>
          <w:bCs/>
          <w:szCs w:val="24"/>
          <w:lang w:val="ru-RU"/>
        </w:rPr>
        <w:t>): Анализ статей, книг, сценариев и другого контента до публикации с целью выявления и нейтрализации потенциальных рисков клеветы и вторжения в частную жизнь.</w:t>
      </w:r>
    </w:p>
    <w:p w:rsidR="00C741BC" w:rsidRPr="00C741BC" w:rsidRDefault="00C741BC" w:rsidP="00C741BC">
      <w:pPr>
        <w:spacing w:before="100" w:beforeAutospacing="1" w:after="100" w:afterAutospacing="1" w:line="240" w:lineRule="auto"/>
        <w:jc w:val="both"/>
        <w:rPr>
          <w:rFonts w:ascii="Times New Roman" w:eastAsia="Times New Roman" w:hAnsi="Times New Roman" w:cs="Times New Roman"/>
          <w:szCs w:val="24"/>
          <w:lang w:val="ru-RU"/>
        </w:rPr>
      </w:pPr>
      <w:r w:rsidRPr="00C741BC">
        <w:rPr>
          <w:rFonts w:ascii="Times New Roman" w:eastAsia="Times New Roman" w:hAnsi="Times New Roman" w:cs="Times New Roman"/>
          <w:szCs w:val="24"/>
          <w:lang w:val="ru-RU"/>
        </w:rPr>
        <w:t>В репутационных спорах самая легкая битва — та, которая никогда не начиналась. Когда вы, как автор, издатель или медиа-организация, готовите материал, затрагивающий чувствительные темы, критикующий влиятельных лиц или разоблачающий потенциальные нарушения, вы движетесь по юридическому минному полю. После публикации всего одна юридически проблемная фраза может стать причиной длительного, дорогостоящего и изнурительного судебного процесса, который не только наносит финансовый ущерб, но и вредит вашей репутации как надежного источника. В этом контексте превенция — не просто разумный, а стратегически необходимый шаг. В «</w:t>
      </w:r>
      <w:r w:rsidRPr="00C741BC">
        <w:rPr>
          <w:rFonts w:ascii="Times New Roman" w:eastAsia="Times New Roman" w:hAnsi="Times New Roman" w:cs="Times New Roman"/>
          <w:szCs w:val="24"/>
        </w:rPr>
        <w:t>Legal</w:t>
      </w:r>
      <w:r w:rsidRPr="00C741BC">
        <w:rPr>
          <w:rFonts w:ascii="Times New Roman" w:eastAsia="Times New Roman" w:hAnsi="Times New Roman" w:cs="Times New Roman"/>
          <w:szCs w:val="24"/>
          <w:lang w:val="ru-RU"/>
        </w:rPr>
        <w:t xml:space="preserve"> </w:t>
      </w:r>
      <w:r w:rsidRPr="00C741BC">
        <w:rPr>
          <w:rFonts w:ascii="Times New Roman" w:eastAsia="Times New Roman" w:hAnsi="Times New Roman" w:cs="Times New Roman"/>
          <w:szCs w:val="24"/>
        </w:rPr>
        <w:t>Sandbox</w:t>
      </w:r>
      <w:r w:rsidRPr="00C741BC">
        <w:rPr>
          <w:rFonts w:ascii="Times New Roman" w:eastAsia="Times New Roman" w:hAnsi="Times New Roman" w:cs="Times New Roman"/>
          <w:szCs w:val="24"/>
          <w:lang w:val="ru-RU"/>
        </w:rPr>
        <w:t>» мы — ваши юридические «редакторы» и риск-менеджеры. Мы работаем вместе с вами, чтобы ваш материал был смелым, острым и, в то же время, юридически неуязвимым.</w:t>
      </w:r>
    </w:p>
    <w:p w:rsidR="00C741BC" w:rsidRPr="00C741BC" w:rsidRDefault="00C741BC" w:rsidP="00C741BC">
      <w:pPr>
        <w:spacing w:before="100" w:beforeAutospacing="1" w:after="100" w:afterAutospacing="1" w:line="240" w:lineRule="auto"/>
        <w:jc w:val="both"/>
        <w:rPr>
          <w:rFonts w:ascii="Times New Roman" w:eastAsia="Times New Roman" w:hAnsi="Times New Roman" w:cs="Times New Roman"/>
          <w:szCs w:val="24"/>
          <w:lang w:val="ru-RU"/>
        </w:rPr>
      </w:pPr>
      <w:r w:rsidRPr="00C741BC">
        <w:rPr>
          <w:rFonts w:ascii="Times New Roman" w:eastAsia="Times New Roman" w:hAnsi="Times New Roman" w:cs="Times New Roman"/>
          <w:b/>
          <w:bCs/>
          <w:szCs w:val="24"/>
          <w:lang w:val="ru-RU"/>
        </w:rPr>
        <w:t>Кому может потребоваться наша помощь и почему?</w:t>
      </w:r>
    </w:p>
    <w:p w:rsidR="00C741BC" w:rsidRPr="00C741BC" w:rsidRDefault="00C741BC" w:rsidP="00C741BC">
      <w:pPr>
        <w:spacing w:before="100" w:beforeAutospacing="1" w:after="100" w:afterAutospacing="1" w:line="240" w:lineRule="auto"/>
        <w:jc w:val="both"/>
        <w:rPr>
          <w:rFonts w:ascii="Times New Roman" w:eastAsia="Times New Roman" w:hAnsi="Times New Roman" w:cs="Times New Roman"/>
          <w:szCs w:val="24"/>
          <w:lang w:val="ru-RU"/>
        </w:rPr>
      </w:pPr>
      <w:r w:rsidRPr="00C741BC">
        <w:rPr>
          <w:rFonts w:ascii="Times New Roman" w:eastAsia="Times New Roman" w:hAnsi="Times New Roman" w:cs="Times New Roman"/>
          <w:szCs w:val="24"/>
          <w:lang w:val="ru-RU"/>
        </w:rPr>
        <w:t>Наши превентивные услуги предназначены для создателей и распространителей контента, желающих минимизировать свои правовые риски:</w:t>
      </w:r>
    </w:p>
    <w:p w:rsidR="00C741BC" w:rsidRPr="00C741BC" w:rsidRDefault="00C741BC" w:rsidP="00C741BC">
      <w:pPr>
        <w:numPr>
          <w:ilvl w:val="0"/>
          <w:numId w:val="8"/>
        </w:numPr>
        <w:spacing w:before="100" w:beforeAutospacing="1" w:after="100" w:afterAutospacing="1" w:line="240" w:lineRule="auto"/>
        <w:jc w:val="both"/>
        <w:rPr>
          <w:rFonts w:ascii="Times New Roman" w:eastAsia="Times New Roman" w:hAnsi="Times New Roman" w:cs="Times New Roman"/>
          <w:szCs w:val="24"/>
          <w:lang w:val="ru-RU"/>
        </w:rPr>
      </w:pPr>
      <w:r w:rsidRPr="00C741BC">
        <w:rPr>
          <w:rFonts w:ascii="Times New Roman" w:eastAsia="Times New Roman" w:hAnsi="Times New Roman" w:cs="Times New Roman"/>
          <w:b/>
          <w:bCs/>
          <w:szCs w:val="24"/>
          <w:lang w:val="ru-RU"/>
        </w:rPr>
        <w:t>Медиа-организации и журналисты-расследователи:</w:t>
      </w:r>
      <w:r w:rsidRPr="00C741BC">
        <w:rPr>
          <w:rFonts w:ascii="Times New Roman" w:eastAsia="Times New Roman" w:hAnsi="Times New Roman" w:cs="Times New Roman"/>
          <w:szCs w:val="24"/>
          <w:lang w:val="ru-RU"/>
        </w:rPr>
        <w:t xml:space="preserve"> Ваша деятельность часто требует публикации информации, которая противоречит интересам влиятельных кругов. Мы помогаем вам проверить ваш материал — будь то статья, документальный фильм или телевизионный репортаж — чтобы убедиться, что все факты проверены, а оценочные суждения защищены как свобода выражения мнений.</w:t>
      </w:r>
    </w:p>
    <w:p w:rsidR="00C741BC" w:rsidRPr="00C741BC" w:rsidRDefault="00C741BC" w:rsidP="00C741BC">
      <w:pPr>
        <w:numPr>
          <w:ilvl w:val="0"/>
          <w:numId w:val="8"/>
        </w:numPr>
        <w:spacing w:before="100" w:beforeAutospacing="1" w:after="100" w:afterAutospacing="1" w:line="240" w:lineRule="auto"/>
        <w:jc w:val="both"/>
        <w:rPr>
          <w:rFonts w:ascii="Times New Roman" w:eastAsia="Times New Roman" w:hAnsi="Times New Roman" w:cs="Times New Roman"/>
          <w:szCs w:val="24"/>
          <w:lang w:val="ru-RU"/>
        </w:rPr>
      </w:pPr>
      <w:r w:rsidRPr="00C741BC">
        <w:rPr>
          <w:rFonts w:ascii="Times New Roman" w:eastAsia="Times New Roman" w:hAnsi="Times New Roman" w:cs="Times New Roman"/>
          <w:b/>
          <w:bCs/>
          <w:szCs w:val="24"/>
          <w:lang w:val="ru-RU"/>
        </w:rPr>
        <w:t>Издательства и авторы:</w:t>
      </w:r>
      <w:r w:rsidRPr="00C741BC">
        <w:rPr>
          <w:rFonts w:ascii="Times New Roman" w:eastAsia="Times New Roman" w:hAnsi="Times New Roman" w:cs="Times New Roman"/>
          <w:szCs w:val="24"/>
          <w:lang w:val="ru-RU"/>
        </w:rPr>
        <w:t xml:space="preserve"> Перед публикацией книги биографического, исторического или политического содержания необходим ее юридический анализ. Мы проверяем текст на наличие потенциальных рисков клеветы, вторжения в частную жизнь или нарушения авторских прав, чтобы защитить как автора, так и издательство.</w:t>
      </w:r>
    </w:p>
    <w:p w:rsidR="00C741BC" w:rsidRPr="00C741BC" w:rsidRDefault="00C741BC" w:rsidP="00C741BC">
      <w:pPr>
        <w:numPr>
          <w:ilvl w:val="0"/>
          <w:numId w:val="8"/>
        </w:numPr>
        <w:spacing w:before="100" w:beforeAutospacing="1" w:after="100" w:afterAutospacing="1" w:line="240" w:lineRule="auto"/>
        <w:jc w:val="both"/>
        <w:rPr>
          <w:rFonts w:ascii="Times New Roman" w:eastAsia="Times New Roman" w:hAnsi="Times New Roman" w:cs="Times New Roman"/>
          <w:szCs w:val="24"/>
          <w:lang w:val="ru-RU"/>
        </w:rPr>
      </w:pPr>
      <w:r w:rsidRPr="00C741BC">
        <w:rPr>
          <w:rFonts w:ascii="Times New Roman" w:eastAsia="Times New Roman" w:hAnsi="Times New Roman" w:cs="Times New Roman"/>
          <w:b/>
          <w:bCs/>
          <w:szCs w:val="24"/>
          <w:lang w:val="ru-RU"/>
        </w:rPr>
        <w:t>Кино- и телепродюсеры:</w:t>
      </w:r>
      <w:r w:rsidRPr="00C741BC">
        <w:rPr>
          <w:rFonts w:ascii="Times New Roman" w:eastAsia="Times New Roman" w:hAnsi="Times New Roman" w:cs="Times New Roman"/>
          <w:szCs w:val="24"/>
          <w:lang w:val="ru-RU"/>
        </w:rPr>
        <w:t xml:space="preserve"> Сценарий художественного или документального фильма, основанного на реальных событиях или личностях, полон потенциальных юридических ловушек. Мы проводим полную юридическую проверку сценариев, чтобы избежать дорогостоящих судебных разбирательств после премьеры.</w:t>
      </w:r>
    </w:p>
    <w:p w:rsidR="00C741BC" w:rsidRPr="00C741BC" w:rsidRDefault="00C741BC" w:rsidP="00C741BC">
      <w:pPr>
        <w:numPr>
          <w:ilvl w:val="0"/>
          <w:numId w:val="8"/>
        </w:numPr>
        <w:spacing w:before="100" w:beforeAutospacing="1" w:after="100" w:afterAutospacing="1" w:line="240" w:lineRule="auto"/>
        <w:jc w:val="both"/>
        <w:rPr>
          <w:rFonts w:ascii="Times New Roman" w:eastAsia="Times New Roman" w:hAnsi="Times New Roman" w:cs="Times New Roman"/>
          <w:szCs w:val="24"/>
        </w:rPr>
      </w:pPr>
      <w:r w:rsidRPr="00C741BC">
        <w:rPr>
          <w:rFonts w:ascii="Times New Roman" w:eastAsia="Times New Roman" w:hAnsi="Times New Roman" w:cs="Times New Roman"/>
          <w:b/>
          <w:bCs/>
          <w:szCs w:val="24"/>
          <w:lang w:val="ru-RU"/>
        </w:rPr>
        <w:t>Маркетинговые и рекламные агентства:</w:t>
      </w:r>
      <w:r w:rsidRPr="00C741BC">
        <w:rPr>
          <w:rFonts w:ascii="Times New Roman" w:eastAsia="Times New Roman" w:hAnsi="Times New Roman" w:cs="Times New Roman"/>
          <w:szCs w:val="24"/>
          <w:lang w:val="ru-RU"/>
        </w:rPr>
        <w:t xml:space="preserve"> Рекламная кампания, использующая сравнения с продуктом конкурента или делающая смелые заявления, может быть расценена как недобросовестная конкуренция или торговая клевета. </w:t>
      </w:r>
      <w:r w:rsidRPr="00C741BC">
        <w:rPr>
          <w:rFonts w:ascii="Times New Roman" w:eastAsia="Times New Roman" w:hAnsi="Times New Roman" w:cs="Times New Roman"/>
          <w:szCs w:val="24"/>
        </w:rPr>
        <w:t>Мы помогаем создавать креативные, но юридически безопасные кампании.</w:t>
      </w:r>
    </w:p>
    <w:p w:rsidR="00C741BC" w:rsidRPr="00C741BC" w:rsidRDefault="00C741BC" w:rsidP="00C741BC">
      <w:pPr>
        <w:spacing w:before="100" w:beforeAutospacing="1" w:after="100" w:afterAutospacing="1" w:line="240" w:lineRule="auto"/>
        <w:jc w:val="both"/>
        <w:rPr>
          <w:rFonts w:ascii="Times New Roman" w:eastAsia="Times New Roman" w:hAnsi="Times New Roman" w:cs="Times New Roman"/>
          <w:szCs w:val="24"/>
        </w:rPr>
      </w:pPr>
      <w:r w:rsidRPr="00C741BC">
        <w:rPr>
          <w:rFonts w:ascii="Times New Roman" w:eastAsia="Times New Roman" w:hAnsi="Times New Roman" w:cs="Times New Roman"/>
          <w:b/>
          <w:bCs/>
          <w:szCs w:val="24"/>
        </w:rPr>
        <w:t>Наш процесс юридического анализа</w:t>
      </w:r>
    </w:p>
    <w:p w:rsidR="00C741BC" w:rsidRPr="00C741BC" w:rsidRDefault="00C741BC" w:rsidP="00C741BC">
      <w:pPr>
        <w:spacing w:before="100" w:beforeAutospacing="1" w:after="100" w:afterAutospacing="1" w:line="240" w:lineRule="auto"/>
        <w:jc w:val="both"/>
        <w:rPr>
          <w:rFonts w:ascii="Times New Roman" w:eastAsia="Times New Roman" w:hAnsi="Times New Roman" w:cs="Times New Roman"/>
          <w:szCs w:val="24"/>
          <w:lang w:val="ru-RU"/>
        </w:rPr>
      </w:pPr>
      <w:r w:rsidRPr="00C741BC">
        <w:rPr>
          <w:rFonts w:ascii="Times New Roman" w:eastAsia="Times New Roman" w:hAnsi="Times New Roman" w:cs="Times New Roman"/>
          <w:szCs w:val="24"/>
          <w:lang w:val="ru-RU"/>
        </w:rPr>
        <w:t>Наш процесс проверки является детальным и углубленным. Мы задаем вопросы, которые задал бы адвокат противоположной стороны в суде:</w:t>
      </w:r>
    </w:p>
    <w:p w:rsidR="00C741BC" w:rsidRPr="00C741BC" w:rsidRDefault="00C741BC" w:rsidP="00C741BC">
      <w:pPr>
        <w:numPr>
          <w:ilvl w:val="0"/>
          <w:numId w:val="9"/>
        </w:numPr>
        <w:spacing w:before="100" w:beforeAutospacing="1" w:after="100" w:afterAutospacing="1" w:line="240" w:lineRule="auto"/>
        <w:jc w:val="both"/>
        <w:rPr>
          <w:rFonts w:ascii="Times New Roman" w:eastAsia="Times New Roman" w:hAnsi="Times New Roman" w:cs="Times New Roman"/>
          <w:szCs w:val="24"/>
        </w:rPr>
      </w:pPr>
      <w:r w:rsidRPr="00C741BC">
        <w:rPr>
          <w:rFonts w:ascii="Times New Roman" w:eastAsia="Times New Roman" w:hAnsi="Times New Roman" w:cs="Times New Roman"/>
          <w:b/>
          <w:bCs/>
          <w:szCs w:val="24"/>
          <w:lang w:val="ru-RU"/>
        </w:rPr>
        <w:t>Разграничение фактов и мнений:</w:t>
      </w:r>
      <w:r w:rsidRPr="00C741BC">
        <w:rPr>
          <w:rFonts w:ascii="Times New Roman" w:eastAsia="Times New Roman" w:hAnsi="Times New Roman" w:cs="Times New Roman"/>
          <w:szCs w:val="24"/>
          <w:lang w:val="ru-RU"/>
        </w:rPr>
        <w:t xml:space="preserve"> Мы помогаем автору четко разграничить фактические утверждения (которые должны быть проверяемыми) и субъективные, оценочные суждения </w:t>
      </w:r>
      <w:r w:rsidRPr="00C741BC">
        <w:rPr>
          <w:rFonts w:ascii="Times New Roman" w:eastAsia="Times New Roman" w:hAnsi="Times New Roman" w:cs="Times New Roman"/>
          <w:szCs w:val="24"/>
          <w:lang w:val="ru-RU"/>
        </w:rPr>
        <w:lastRenderedPageBreak/>
        <w:t xml:space="preserve">(которые защищены законом). </w:t>
      </w:r>
      <w:r w:rsidRPr="00C741BC">
        <w:rPr>
          <w:rFonts w:ascii="Times New Roman" w:eastAsia="Times New Roman" w:hAnsi="Times New Roman" w:cs="Times New Roman"/>
          <w:szCs w:val="24"/>
        </w:rPr>
        <w:t>Мы даем рекомендации по изменению формулировок для минимизации риска.</w:t>
      </w:r>
    </w:p>
    <w:p w:rsidR="00C741BC" w:rsidRPr="00C741BC" w:rsidRDefault="00C741BC" w:rsidP="00C741BC">
      <w:pPr>
        <w:numPr>
          <w:ilvl w:val="0"/>
          <w:numId w:val="9"/>
        </w:numPr>
        <w:spacing w:before="100" w:beforeAutospacing="1" w:after="100" w:afterAutospacing="1" w:line="240" w:lineRule="auto"/>
        <w:jc w:val="both"/>
        <w:rPr>
          <w:rFonts w:ascii="Times New Roman" w:eastAsia="Times New Roman" w:hAnsi="Times New Roman" w:cs="Times New Roman"/>
          <w:szCs w:val="24"/>
          <w:lang w:val="ru-RU"/>
        </w:rPr>
      </w:pPr>
      <w:r w:rsidRPr="00C741BC">
        <w:rPr>
          <w:rFonts w:ascii="Times New Roman" w:eastAsia="Times New Roman" w:hAnsi="Times New Roman" w:cs="Times New Roman"/>
          <w:b/>
          <w:bCs/>
          <w:szCs w:val="24"/>
          <w:lang w:val="ru-RU"/>
        </w:rPr>
        <w:t>Оценка надежности источников:</w:t>
      </w:r>
      <w:r w:rsidRPr="00C741BC">
        <w:rPr>
          <w:rFonts w:ascii="Times New Roman" w:eastAsia="Times New Roman" w:hAnsi="Times New Roman" w:cs="Times New Roman"/>
          <w:szCs w:val="24"/>
          <w:lang w:val="ru-RU"/>
        </w:rPr>
        <w:t xml:space="preserve"> Мы оцениваем, насколько надежны источники, на которые опирается материал. В случае использования анонимных источников мы проверяем, соблюдены ли журналистские стандарты.</w:t>
      </w:r>
    </w:p>
    <w:p w:rsidR="00C741BC" w:rsidRPr="00C741BC" w:rsidRDefault="00C741BC" w:rsidP="00C741BC">
      <w:pPr>
        <w:numPr>
          <w:ilvl w:val="0"/>
          <w:numId w:val="9"/>
        </w:numPr>
        <w:spacing w:before="100" w:beforeAutospacing="1" w:after="100" w:afterAutospacing="1" w:line="240" w:lineRule="auto"/>
        <w:jc w:val="both"/>
        <w:rPr>
          <w:rFonts w:ascii="Times New Roman" w:eastAsia="Times New Roman" w:hAnsi="Times New Roman" w:cs="Times New Roman"/>
          <w:szCs w:val="24"/>
          <w:lang w:val="ru-RU"/>
        </w:rPr>
      </w:pPr>
      <w:r w:rsidRPr="00C741BC">
        <w:rPr>
          <w:rFonts w:ascii="Times New Roman" w:eastAsia="Times New Roman" w:hAnsi="Times New Roman" w:cs="Times New Roman"/>
          <w:b/>
          <w:bCs/>
          <w:szCs w:val="24"/>
          <w:lang w:val="ru-RU"/>
        </w:rPr>
        <w:t>Анализ риска вторжения в частную жизнь:</w:t>
      </w:r>
      <w:r w:rsidRPr="00C741BC">
        <w:rPr>
          <w:rFonts w:ascii="Times New Roman" w:eastAsia="Times New Roman" w:hAnsi="Times New Roman" w:cs="Times New Roman"/>
          <w:szCs w:val="24"/>
          <w:lang w:val="ru-RU"/>
        </w:rPr>
        <w:t xml:space="preserve"> Мы определяем, содержит ли материал такую личную информацию (например, о здоровье, финансах), публикация которой не оправдана общественным интересом.</w:t>
      </w:r>
    </w:p>
    <w:p w:rsidR="00C741BC" w:rsidRPr="00C741BC" w:rsidRDefault="00C741BC" w:rsidP="00C741BC">
      <w:pPr>
        <w:numPr>
          <w:ilvl w:val="0"/>
          <w:numId w:val="9"/>
        </w:numPr>
        <w:spacing w:before="100" w:beforeAutospacing="1" w:after="100" w:afterAutospacing="1" w:line="240" w:lineRule="auto"/>
        <w:jc w:val="both"/>
        <w:rPr>
          <w:rFonts w:ascii="Times New Roman" w:eastAsia="Times New Roman" w:hAnsi="Times New Roman" w:cs="Times New Roman"/>
          <w:szCs w:val="24"/>
          <w:lang w:val="ru-RU"/>
        </w:rPr>
      </w:pPr>
      <w:r w:rsidRPr="00C741BC">
        <w:rPr>
          <w:rFonts w:ascii="Times New Roman" w:eastAsia="Times New Roman" w:hAnsi="Times New Roman" w:cs="Times New Roman"/>
          <w:b/>
          <w:bCs/>
          <w:szCs w:val="24"/>
          <w:lang w:val="ru-RU"/>
        </w:rPr>
        <w:t>Составление карты рисков:</w:t>
      </w:r>
      <w:r w:rsidRPr="00C741BC">
        <w:rPr>
          <w:rFonts w:ascii="Times New Roman" w:eastAsia="Times New Roman" w:hAnsi="Times New Roman" w:cs="Times New Roman"/>
          <w:szCs w:val="24"/>
          <w:lang w:val="ru-RU"/>
        </w:rPr>
        <w:t xml:space="preserve"> На основе анализа мы создаем подробный отчет («карту рисков»), в котором отмечены все потенциально проблемные участки и даны конкретные, практические рекомендации по улучшению текста и нейтрализации рисков.</w:t>
      </w:r>
    </w:p>
    <w:p w:rsidR="00C741BC" w:rsidRPr="00C741BC" w:rsidRDefault="00C741BC" w:rsidP="00C741BC">
      <w:pPr>
        <w:spacing w:before="100" w:beforeAutospacing="1" w:after="100" w:afterAutospacing="1" w:line="240" w:lineRule="auto"/>
        <w:jc w:val="both"/>
        <w:rPr>
          <w:rFonts w:ascii="Times New Roman" w:eastAsia="Times New Roman" w:hAnsi="Times New Roman" w:cs="Times New Roman"/>
          <w:szCs w:val="24"/>
          <w:lang w:val="ru-RU"/>
        </w:rPr>
      </w:pPr>
      <w:r w:rsidRPr="00C741BC">
        <w:rPr>
          <w:rFonts w:ascii="Times New Roman" w:eastAsia="Times New Roman" w:hAnsi="Times New Roman" w:cs="Times New Roman"/>
          <w:szCs w:val="24"/>
          <w:lang w:val="ru-RU"/>
        </w:rPr>
        <w:t>В конечном счете, наша услуга дает вам творческую свободу, подкрепленную юридической уверенностью. С нашей помощью вы можете быть смелыми и критичными, зная, что ваша работа защищена от потенциальных юридических атак. Это инвестиция не только в юридическую безопасность, но и в вашу репутацию как надежного и профессионального источника. Прежде чем опубликовать ваш следующий большой проект, свяжитесь с нами для проведения превентивного юридического анализа.</w:t>
      </w:r>
    </w:p>
    <w:p w:rsidR="00715EF3" w:rsidRDefault="009D736F" w:rsidP="00C741BC">
      <w:pPr>
        <w:jc w:val="both"/>
        <w:rPr>
          <w:sz w:val="20"/>
          <w:lang w:val="ru-RU"/>
        </w:rPr>
      </w:pPr>
    </w:p>
    <w:p w:rsidR="009D736F" w:rsidRDefault="009D736F" w:rsidP="00C741BC">
      <w:pPr>
        <w:jc w:val="both"/>
        <w:rPr>
          <w:sz w:val="20"/>
          <w:lang w:val="ru-RU"/>
        </w:rPr>
      </w:pPr>
    </w:p>
    <w:p w:rsidR="009D736F" w:rsidRDefault="009D736F" w:rsidP="009D736F">
      <w:pPr>
        <w:pStyle w:val="Heading3"/>
      </w:pPr>
      <w:r>
        <w:rPr>
          <w:rFonts w:ascii="Sylfaen" w:hAnsi="Sylfaen" w:cs="Sylfaen"/>
        </w:rPr>
        <w:t>ნაწილი</w:t>
      </w:r>
      <w:r>
        <w:t xml:space="preserve"> 1: </w:t>
      </w:r>
      <w:r>
        <w:rPr>
          <w:rFonts w:ascii="Sylfaen" w:hAnsi="Sylfaen" w:cs="Sylfaen"/>
        </w:rPr>
        <w:t>ვებსაიტის</w:t>
      </w:r>
      <w:r>
        <w:t xml:space="preserve"> </w:t>
      </w:r>
      <w:r>
        <w:rPr>
          <w:rFonts w:ascii="Sylfaen" w:hAnsi="Sylfaen" w:cs="Sylfaen"/>
        </w:rPr>
        <w:t>კონტენტი</w:t>
      </w:r>
    </w:p>
    <w:p w:rsidR="009D736F" w:rsidRDefault="009D736F" w:rsidP="009D736F">
      <w:r>
        <w:pict>
          <v:rect id="_x0000_i1027" style="width:0;height:1.5pt" o:hralign="center" o:hrstd="t" o:hr="t" fillcolor="#a0a0a0" stroked="f"/>
        </w:pict>
      </w:r>
    </w:p>
    <w:p w:rsidR="009D736F" w:rsidRDefault="009D736F" w:rsidP="009D736F">
      <w:r>
        <w:rPr>
          <w:b/>
          <w:bCs/>
        </w:rPr>
        <w:t>Georgian (ქართული)</w:t>
      </w:r>
    </w:p>
    <w:p w:rsidR="009D736F" w:rsidRDefault="009D736F" w:rsidP="009D736F">
      <w:r>
        <w:rPr>
          <w:b/>
          <w:bCs/>
        </w:rPr>
        <w:t>Title:</w:t>
      </w:r>
      <w:r>
        <w:br/>
        <w:t>გამოქვეყნებამდე იურიდიული შემოწმება: თქვენი სიტყვის თავისუფლების დაცვ</w:t>
      </w:r>
      <w:r>
        <w:rPr>
          <w:rFonts w:ascii="Sylfaen" w:hAnsi="Sylfaen" w:cs="Sylfaen"/>
        </w:rPr>
        <w:t>ა</w:t>
      </w:r>
    </w:p>
    <w:p w:rsidR="009D736F" w:rsidRDefault="009D736F" w:rsidP="009D736F">
      <w:r>
        <w:rPr>
          <w:b/>
          <w:bCs/>
        </w:rPr>
        <w:t>Short Description:</w:t>
      </w:r>
      <w:r>
        <w:br/>
        <w:t>ყველაზე საუკეთესო დავა ისაა, რომელიც არასდროს იწყება. Legal Sandbox Georgia თქვენი პრევენციული იურიდიული ფარია. ჩვენ ვამოწმებთ სტატიებს, წიგნებსა და სცენარებს გამოქვეყნებამდე, რათა თქვენი მამაცი ნაშრომი იყოს არა მხოლოდ მწვავე, არამედ იურიდიულად შეუვალი.</w:t>
      </w:r>
    </w:p>
    <w:p w:rsidR="009D736F" w:rsidRDefault="009D736F" w:rsidP="009D736F">
      <w:r>
        <w:rPr>
          <w:b/>
          <w:bCs/>
        </w:rPr>
        <w:t>Full Content:</w:t>
      </w:r>
      <w:r>
        <w:br/>
        <w:t xml:space="preserve">რეპუტაციულ დავებში, ყველაზე მარტივად მოსაგები ბრძოლა ის ბრძოლაა, რომელიც არასდროს დაწყებულა. როდესაც თქვენ, როგორც ავტორი, გამომცემელი ან მედია ორგანიზაცია, ამზადებთ მასალას, რომელიც ეხება სენსიტიურ თემებს, აკრიტიკებს გავლენიან პირებს ან ამხელს პოტენციურ დარღვევებს, თქვენ მოძრაობთ იურიდიულად დანაღმულ ველზე. გამოქვეყნების შემდგომ, თუნდაც ერთი იურიდიულად პრობლემური ფრაზა შეიძლება გახდეს ხანგრძლივი, ძვირადღირებული და დამღლელი სასამართლო დავის მიზეზი, რომელიც არა მხოლოდ ფინანსურ ზიანს გაყენებთ, არამედ აზიანებს თქვენს, როგორც სანდო წყაროს, რეპუტაციას. პრევენცია ამ შემთხვევაში არის არა უბრალოდ გონივრული, არამედ სტრატეგიულად აუცილებელი ნაბიჯი. Legal Sandbox-ში ჩვენ ვართ თქვენი იურიდიული </w:t>
      </w:r>
      <w:r>
        <w:lastRenderedPageBreak/>
        <w:t>„რედაქტორები“ და რისკ-მენეჯერები. ჩვენ ვმუშაობთ თქვენთან ერთად, რათა თქვენი მასალა იყოს მამაცი, მწვავე, მაგრამ, ამავე დროს, იურიდიულად შეუვალი.</w:t>
      </w:r>
    </w:p>
    <w:p w:rsidR="009D736F" w:rsidRDefault="009D736F" w:rsidP="009D736F">
      <w:r>
        <w:t>ჩვენი პრევენციული მომსახურება შექმნილია კონტენტის შემქმნელებისა და გამავრცელებლებისთვის, რომელთაც სურთ, მინიმუმამდე დაიყვანონ სამართლებრივი რისკები. ესენი არიან მედია ორგანიზაციები და საგამოძიებო ჟურნალისტები, რომლებიც მძლავრ ინტერესებს ეწინააღმდეგებიან; გამომცემლობები და ავტორები, რომლებიც ბიოგრაფიულ ან პოლიტიკურ წიგნებს გამოსცემენ; კინო და ტელე-პროდიუსერები, რომელთა სცენარები რეალურ მოვლენებს ეფუძნება; და მარკეტინგული სააგენტოები, რომლებიც თამამ სარეკლამო კამპანიებს ქმნიან. ჩვენი მიზანია დავიცვათ ეს შემქმნელები პოტენციური დავებისგან, რომლებიც მათ დროს, ენერგიასა და ფინანსურ რესურსებს მოითხოვს.</w:t>
      </w:r>
    </w:p>
    <w:p w:rsidR="009D736F" w:rsidRDefault="009D736F" w:rsidP="009D736F">
      <w:r>
        <w:t>ჩვენი შემოწმების პროცესი დეტალური და სიღრმისეულია. ჩვენ ვეხმარებით ავტორს, მკაფიოდ გამიჯნოს ფაქტობრივი მტკიცებულებები სუბიექტური, შეფასებითი მსჯელობებისგან, ვაფასებთ გამოყენებული წყაროების სანდოობას და ვაანალიზებთ პირადი ცხოვრების ხელყოფის რისკებს. ანალიზის საფუძველზე, ჩვენ ვქმნით დეტალურ ანგარიშს, ანუ „რისკების რუკას“, სადაც მონიშნულია ყველა პოტენციურად პრობლემური მონაკვეთი და მოცემულია კონკრეტული, პრაქტიკული რეკომენდაციები ტექსტის გასაუმჯობესებლად და რისკების გასანეიტრალებლად. ჩვენი სერვისი გაძლევთ შემოქმედებით თავისუფლებას, რომელიც გამყარებულია იურიდიული თავდაჯერებულობით. ჩვენი დახმარებით, თქვენ შეგიძლიათ, იყოთ თამამი და კრიტიკული, იმის ცოდნით, რომ თქვენი ნაშრომი დაცულია პოტენციური სამართლებრივი თავდასხმებისგან.</w:t>
      </w:r>
    </w:p>
    <w:p w:rsidR="009D736F" w:rsidRDefault="009D736F" w:rsidP="009D736F">
      <w:r>
        <w:pict>
          <v:rect id="_x0000_i1028" style="width:0;height:1.5pt" o:hralign="center" o:hrstd="t" o:hr="t" fillcolor="#a0a0a0" stroked="f"/>
        </w:pict>
      </w:r>
    </w:p>
    <w:p w:rsidR="009D736F" w:rsidRDefault="009D736F" w:rsidP="009D736F">
      <w:r>
        <w:rPr>
          <w:b/>
          <w:bCs/>
        </w:rPr>
        <w:t>English</w:t>
      </w:r>
    </w:p>
    <w:p w:rsidR="009D736F" w:rsidRDefault="009D736F" w:rsidP="009D736F">
      <w:r>
        <w:rPr>
          <w:b/>
          <w:bCs/>
        </w:rPr>
        <w:t>Title:</w:t>
      </w:r>
      <w:r>
        <w:br/>
        <w:t>Pre-Publication Vetting: Your Legal Shield for Free Expression</w:t>
      </w:r>
    </w:p>
    <w:p w:rsidR="009D736F" w:rsidRDefault="009D736F" w:rsidP="009D736F">
      <w:r>
        <w:rPr>
          <w:b/>
          <w:bCs/>
        </w:rPr>
        <w:t>Short Description:</w:t>
      </w:r>
      <w:r>
        <w:br/>
        <w:t>The best lawsuit is the one never filed. Legal Sandbox Georgia is your pre-emptive legal shield. We vet articles, books, and scripts before publication, ensuring your bold work is not just hard-hitting, but legally bulletproof.</w:t>
      </w:r>
    </w:p>
    <w:p w:rsidR="009D736F" w:rsidRDefault="009D736F" w:rsidP="009D736F">
      <w:r>
        <w:rPr>
          <w:b/>
          <w:bCs/>
        </w:rPr>
        <w:t>Full Content:</w:t>
      </w:r>
      <w:r>
        <w:br/>
        <w:t>In reputation-related disputes, the easiest battle to win is the one that never starts. When you, as an author, publisher, or media organization, are preparing content that touches on sensitive topics, criticizes powerful individuals, or exposes potential wrongdoing, you are navigating a legal minefield. After publication, a single legally problematic phrase can become the cause of a lengthy, expensive, and draining lawsuit that not only inflicts financial damage but also harms your credibility as a trusted source. In this context, prevention is not merely a prudent choice; it is a strategic necessity. At Legal Sandbox Georgia, we are your legal editors and risk managers. We work with you to ensure your content is bold, hard-hitting, and, at the same time, legally bulletproof.</w:t>
      </w:r>
    </w:p>
    <w:p w:rsidR="009D736F" w:rsidRDefault="009D736F" w:rsidP="009D736F">
      <w:r>
        <w:t xml:space="preserve">Our preventative services are designed for content creators who wish to minimize their legal exposure. This includes media organizations and investigative journalists challenging powerful interests; publishers and authors of biographical or political books; film and television producers whose scripts are based on </w:t>
      </w:r>
      <w:r>
        <w:lastRenderedPageBreak/>
        <w:t>real events; and marketing agencies creating bold advertising campaigns. Our goal is to shield these creators from potential disputes that would consume their time, energy, and financial resources.</w:t>
      </w:r>
    </w:p>
    <w:p w:rsidR="009D736F" w:rsidRDefault="009D736F" w:rsidP="009D736F">
      <w:r>
        <w:t>Our vetting process is detailed and in-depth. We help authors clearly distinguish factual assertions from protected opinion, assess the reliability of sources, and analyze the risks of invading privacy. Based on this analysis, we create a detailed "risk map" report, highlighting every potentially problematic section and providing concrete, practical recommendations for neutralizing those risks. Our service provides you with the creative freedom that is backed by legal confidence. With our help, you can be bold and critical, knowing your work is shielded from potential legal attacks.</w:t>
      </w:r>
    </w:p>
    <w:p w:rsidR="009D736F" w:rsidRDefault="009D736F" w:rsidP="009D736F">
      <w:r>
        <w:pict>
          <v:rect id="_x0000_i1029" style="width:0;height:1.5pt" o:hralign="center" o:hrstd="t" o:hr="t" fillcolor="#a0a0a0" stroked="f"/>
        </w:pict>
      </w:r>
    </w:p>
    <w:p w:rsidR="009D736F" w:rsidRDefault="009D736F" w:rsidP="009D736F">
      <w:r>
        <w:rPr>
          <w:b/>
          <w:bCs/>
        </w:rPr>
        <w:t>Russian (Русский)</w:t>
      </w:r>
    </w:p>
    <w:p w:rsidR="009D736F" w:rsidRDefault="009D736F" w:rsidP="009D736F">
      <w:r>
        <w:rPr>
          <w:b/>
          <w:bCs/>
        </w:rPr>
        <w:t>Title:</w:t>
      </w:r>
      <w:r>
        <w:br/>
        <w:t>Предпубликационная юридическая проверка: Ваш правовой щит для свободы слова</w:t>
      </w:r>
    </w:p>
    <w:p w:rsidR="009D736F" w:rsidRDefault="009D736F" w:rsidP="009D736F">
      <w:r>
        <w:rPr>
          <w:b/>
          <w:bCs/>
        </w:rPr>
        <w:t>Short Description:</w:t>
      </w:r>
      <w:r>
        <w:br/>
        <w:t>Лучший судебный процесс — тот, который никогда не начинался. Legal Sandbox Georgia — ваш превентивный юридический щит. Мы проверяем статьи, книги и сценарии до публикации, чтобы ваша смелая работа была не только острой, но и юридически неуязвимой.</w:t>
      </w:r>
    </w:p>
    <w:p w:rsidR="009D736F" w:rsidRDefault="009D736F" w:rsidP="009D736F">
      <w:r>
        <w:rPr>
          <w:b/>
          <w:bCs/>
        </w:rPr>
        <w:t>Full Content:</w:t>
      </w:r>
      <w:r>
        <w:br/>
        <w:t>В репутационных спорах самая легкая битва — та, которая никогда не начиналась. Когда вы, как автор, издатель или медиа-организация, готовите материал, затрагивающий чувствительные темы, критикующий влиятельных лиц или разоблачающий потенциальные нарушения, вы движетесь по юридическому минному полю. После публикации всего одна юридически проблемная фраза может стать причиной длительного, дорогостоящего и изнурительного судебного процесса, который не только наносит финансовый ущерб, но и вредит вашей репутации как надежного источника. В этом контексте превенция — не просто разумный, а стратегически необходимый шаг. В Legal Sandbox Georgia мы — ваши юридические «редакторы» и риск-менеджеры. Мы работаем вместе с вами, чтобы ваш материал был смелым, острым и, в то же время, юридически неуязвимым.</w:t>
      </w:r>
    </w:p>
    <w:p w:rsidR="009D736F" w:rsidRDefault="009D736F" w:rsidP="009D736F">
      <w:r>
        <w:t>Наши превентивные услуги предназначены для создателей контента, желающих минимизировать свои правовые риски. Это медиа-организации и журналисты-расследователи, бросающие вызов влиятельным кругам; издательства и авторы биографических или политических книг; кино- и телепродюсеры, чьи сценарии основаны на реальных событиях; и маркетинговые агентства, создающие смелые рекламные кампании. Наша цель — защитить этих творцов от потенциальных споров, которые поглотили бы их время, энергию и финансовые ресурсы.</w:t>
      </w:r>
    </w:p>
    <w:p w:rsidR="009D736F" w:rsidRDefault="009D736F" w:rsidP="009D736F">
      <w:r>
        <w:t xml:space="preserve">Наш процесс проверки является детальным и углубленным. Мы помогаем авторам четко разграничивать фактические утверждения и защищенные законом оценочные суждения, оцениваем надежность источников и анализируем риски вторжения в частную жизнь. На основе этого анализа мы создаем подробный отчет — «карту рисков», — в котором выделяем все потенциально проблемные участки и даем конкретные, практические рекомендации по их нейтрализации. Наша услуга дает вам творческую свободу, подкрепленную юридической </w:t>
      </w:r>
      <w:r>
        <w:lastRenderedPageBreak/>
        <w:t>уверенностью. С нашей помощью вы можете быть смелыми и критичными, зная, что ваша работа защищена от потенциальных юридических атак.</w:t>
      </w:r>
    </w:p>
    <w:p w:rsidR="009D736F" w:rsidRDefault="009D736F" w:rsidP="009D736F">
      <w:r>
        <w:pict>
          <v:rect id="_x0000_i1030" style="width:0;height:1.5pt" o:hralign="center" o:hrstd="t" o:hr="t" fillcolor="#a0a0a0" stroked="f"/>
        </w:pict>
      </w:r>
    </w:p>
    <w:p w:rsidR="009D736F" w:rsidRDefault="009D736F" w:rsidP="009D736F">
      <w:pPr>
        <w:pStyle w:val="Heading3"/>
      </w:pPr>
      <w:r>
        <w:rPr>
          <w:rFonts w:ascii="Sylfaen" w:hAnsi="Sylfaen" w:cs="Sylfaen"/>
        </w:rPr>
        <w:t>ნაწილი</w:t>
      </w:r>
      <w:r>
        <w:t xml:space="preserve"> 2: SEO </w:t>
      </w:r>
      <w:r>
        <w:rPr>
          <w:rFonts w:ascii="Sylfaen" w:hAnsi="Sylfaen" w:cs="Sylfaen"/>
        </w:rPr>
        <w:t>დეტალები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gridCol w:w="2165"/>
        <w:gridCol w:w="5826"/>
      </w:tblGrid>
      <w:tr w:rsidR="009D736F" w:rsidTr="009D736F">
        <w:trPr>
          <w:tblCellSpacing w:w="15" w:type="dxa"/>
        </w:trPr>
        <w:tc>
          <w:tcPr>
            <w:tcW w:w="0" w:type="auto"/>
            <w:vAlign w:val="center"/>
            <w:hideMark/>
          </w:tcPr>
          <w:p w:rsidR="009D736F" w:rsidRDefault="009D736F">
            <w:r>
              <w:t>Language</w:t>
            </w:r>
          </w:p>
        </w:tc>
        <w:tc>
          <w:tcPr>
            <w:tcW w:w="0" w:type="auto"/>
            <w:vAlign w:val="center"/>
            <w:hideMark/>
          </w:tcPr>
          <w:p w:rsidR="009D736F" w:rsidRDefault="009D736F">
            <w:r>
              <w:t>Category</w:t>
            </w:r>
          </w:p>
        </w:tc>
        <w:tc>
          <w:tcPr>
            <w:tcW w:w="0" w:type="auto"/>
            <w:vAlign w:val="center"/>
            <w:hideMark/>
          </w:tcPr>
          <w:p w:rsidR="009D736F" w:rsidRDefault="009D736F">
            <w:r>
              <w:t>Value</w:t>
            </w:r>
          </w:p>
        </w:tc>
      </w:tr>
      <w:tr w:rsidR="009D736F" w:rsidTr="009D736F">
        <w:trPr>
          <w:tblCellSpacing w:w="15" w:type="dxa"/>
        </w:trPr>
        <w:tc>
          <w:tcPr>
            <w:tcW w:w="0" w:type="auto"/>
            <w:vAlign w:val="center"/>
            <w:hideMark/>
          </w:tcPr>
          <w:p w:rsidR="009D736F" w:rsidRDefault="009D736F">
            <w:r>
              <w:rPr>
                <w:b/>
                <w:bCs/>
              </w:rPr>
              <w:t>Georgian (</w:t>
            </w:r>
            <w:r>
              <w:rPr>
                <w:rFonts w:ascii="Sylfaen" w:hAnsi="Sylfaen" w:cs="Sylfaen"/>
                <w:b/>
                <w:bCs/>
              </w:rPr>
              <w:t>ქართული</w:t>
            </w:r>
            <w:r>
              <w:rPr>
                <w:b/>
                <w:bCs/>
              </w:rPr>
              <w:t>)</w:t>
            </w:r>
          </w:p>
        </w:tc>
        <w:tc>
          <w:tcPr>
            <w:tcW w:w="0" w:type="auto"/>
            <w:vAlign w:val="center"/>
            <w:hideMark/>
          </w:tcPr>
          <w:p w:rsidR="009D736F" w:rsidRDefault="009D736F">
            <w:r>
              <w:rPr>
                <w:b/>
                <w:bCs/>
              </w:rPr>
              <w:t>MetaKeywords</w:t>
            </w:r>
          </w:p>
        </w:tc>
        <w:tc>
          <w:tcPr>
            <w:tcW w:w="0" w:type="auto"/>
            <w:vAlign w:val="center"/>
            <w:hideMark/>
          </w:tcPr>
          <w:p w:rsidR="009D736F" w:rsidRDefault="009D736F">
            <w:r>
              <w:rPr>
                <w:rFonts w:ascii="Sylfaen" w:hAnsi="Sylfaen" w:cs="Sylfaen"/>
              </w:rPr>
              <w:t>გამოქვეყნებამდე</w:t>
            </w:r>
            <w:r>
              <w:t xml:space="preserve"> </w:t>
            </w:r>
            <w:r>
              <w:rPr>
                <w:rFonts w:ascii="Sylfaen" w:hAnsi="Sylfaen" w:cs="Sylfaen"/>
              </w:rPr>
              <w:t>შემოწმება</w:t>
            </w:r>
            <w:r>
              <w:t xml:space="preserve">, </w:t>
            </w:r>
            <w:r>
              <w:rPr>
                <w:rFonts w:ascii="Sylfaen" w:hAnsi="Sylfaen" w:cs="Sylfaen"/>
              </w:rPr>
              <w:t>იურიდიული</w:t>
            </w:r>
            <w:r>
              <w:t xml:space="preserve"> </w:t>
            </w:r>
            <w:r>
              <w:rPr>
                <w:rFonts w:ascii="Sylfaen" w:hAnsi="Sylfaen" w:cs="Sylfaen"/>
              </w:rPr>
              <w:t>კონსულტაცია</w:t>
            </w:r>
            <w:r>
              <w:t xml:space="preserve"> </w:t>
            </w:r>
            <w:r>
              <w:rPr>
                <w:rFonts w:ascii="Sylfaen" w:hAnsi="Sylfaen" w:cs="Sylfaen"/>
              </w:rPr>
              <w:t>მედიისთვის</w:t>
            </w:r>
            <w:r>
              <w:t xml:space="preserve">, Vetting </w:t>
            </w:r>
            <w:r>
              <w:rPr>
                <w:rFonts w:ascii="Sylfaen" w:hAnsi="Sylfaen" w:cs="Sylfaen"/>
              </w:rPr>
              <w:t>სერვისი</w:t>
            </w:r>
            <w:r>
              <w:t xml:space="preserve">, </w:t>
            </w:r>
            <w:r>
              <w:rPr>
                <w:rFonts w:ascii="Sylfaen" w:hAnsi="Sylfaen" w:cs="Sylfaen"/>
              </w:rPr>
              <w:t>ცილისწამების</w:t>
            </w:r>
            <w:r>
              <w:t xml:space="preserve"> </w:t>
            </w:r>
            <w:r>
              <w:rPr>
                <w:rFonts w:ascii="Sylfaen" w:hAnsi="Sylfaen" w:cs="Sylfaen"/>
              </w:rPr>
              <w:t>რისკის</w:t>
            </w:r>
            <w:r>
              <w:t xml:space="preserve"> </w:t>
            </w:r>
            <w:r>
              <w:rPr>
                <w:rFonts w:ascii="Sylfaen" w:hAnsi="Sylfaen" w:cs="Sylfaen"/>
              </w:rPr>
              <w:t>ანალიზი</w:t>
            </w:r>
            <w:r>
              <w:t xml:space="preserve">, </w:t>
            </w:r>
            <w:r>
              <w:rPr>
                <w:rFonts w:ascii="Sylfaen" w:hAnsi="Sylfaen" w:cs="Sylfaen"/>
              </w:rPr>
              <w:t>სცენარის</w:t>
            </w:r>
            <w:r>
              <w:t xml:space="preserve"> </w:t>
            </w:r>
            <w:r>
              <w:rPr>
                <w:rFonts w:ascii="Sylfaen" w:hAnsi="Sylfaen" w:cs="Sylfaen"/>
              </w:rPr>
              <w:t>იურიდიული</w:t>
            </w:r>
            <w:r>
              <w:t xml:space="preserve"> </w:t>
            </w:r>
            <w:r>
              <w:rPr>
                <w:rFonts w:ascii="Sylfaen" w:hAnsi="Sylfaen" w:cs="Sylfaen"/>
              </w:rPr>
              <w:t>შემოწმება</w:t>
            </w:r>
            <w:r>
              <w:t xml:space="preserve">, </w:t>
            </w:r>
            <w:r>
              <w:rPr>
                <w:rFonts w:ascii="Sylfaen" w:hAnsi="Sylfaen" w:cs="Sylfaen"/>
              </w:rPr>
              <w:t>წიგნის</w:t>
            </w:r>
            <w:r>
              <w:t xml:space="preserve"> </w:t>
            </w:r>
            <w:r>
              <w:rPr>
                <w:rFonts w:ascii="Sylfaen" w:hAnsi="Sylfaen" w:cs="Sylfaen"/>
              </w:rPr>
              <w:t>იურიდიული</w:t>
            </w:r>
            <w:r>
              <w:t xml:space="preserve"> </w:t>
            </w:r>
            <w:r>
              <w:rPr>
                <w:rFonts w:ascii="Sylfaen" w:hAnsi="Sylfaen" w:cs="Sylfaen"/>
              </w:rPr>
              <w:t>ანალიზი</w:t>
            </w:r>
            <w:r>
              <w:t xml:space="preserve">, </w:t>
            </w:r>
            <w:r>
              <w:rPr>
                <w:rFonts w:ascii="Sylfaen" w:hAnsi="Sylfaen" w:cs="Sylfaen"/>
              </w:rPr>
              <w:t>პრევენციული</w:t>
            </w:r>
            <w:r>
              <w:t xml:space="preserve"> </w:t>
            </w:r>
            <w:r>
              <w:rPr>
                <w:rFonts w:ascii="Sylfaen" w:hAnsi="Sylfaen" w:cs="Sylfaen"/>
              </w:rPr>
              <w:t>იურიდიული</w:t>
            </w:r>
            <w:r>
              <w:t xml:space="preserve"> </w:t>
            </w:r>
            <w:r>
              <w:rPr>
                <w:rFonts w:ascii="Sylfaen" w:hAnsi="Sylfaen" w:cs="Sylfaen"/>
              </w:rPr>
              <w:t>მომსახურება</w:t>
            </w:r>
            <w:r>
              <w:t xml:space="preserve">, </w:t>
            </w:r>
            <w:r>
              <w:rPr>
                <w:rFonts w:ascii="Sylfaen" w:hAnsi="Sylfaen" w:cs="Sylfaen"/>
              </w:rPr>
              <w:t>მედია</w:t>
            </w:r>
            <w:r>
              <w:t xml:space="preserve"> </w:t>
            </w:r>
            <w:r>
              <w:rPr>
                <w:rFonts w:ascii="Sylfaen" w:hAnsi="Sylfaen" w:cs="Sylfaen"/>
              </w:rPr>
              <w:t>სამართლის</w:t>
            </w:r>
            <w:r>
              <w:t xml:space="preserve"> </w:t>
            </w:r>
            <w:r>
              <w:rPr>
                <w:rFonts w:ascii="Sylfaen" w:hAnsi="Sylfaen" w:cs="Sylfaen"/>
              </w:rPr>
              <w:t>იურისტი</w:t>
            </w:r>
            <w:r>
              <w:t xml:space="preserve"> </w:t>
            </w:r>
            <w:r>
              <w:rPr>
                <w:rFonts w:ascii="Sylfaen" w:hAnsi="Sylfaen" w:cs="Sylfaen"/>
              </w:rPr>
              <w:t>თბილისი</w:t>
            </w:r>
          </w:p>
        </w:tc>
      </w:tr>
      <w:tr w:rsidR="009D736F" w:rsidTr="009D736F">
        <w:trPr>
          <w:tblCellSpacing w:w="15" w:type="dxa"/>
        </w:trPr>
        <w:tc>
          <w:tcPr>
            <w:tcW w:w="0" w:type="auto"/>
            <w:vAlign w:val="center"/>
            <w:hideMark/>
          </w:tcPr>
          <w:p w:rsidR="009D736F" w:rsidRDefault="009D736F"/>
        </w:tc>
        <w:tc>
          <w:tcPr>
            <w:tcW w:w="0" w:type="auto"/>
            <w:vAlign w:val="center"/>
            <w:hideMark/>
          </w:tcPr>
          <w:p w:rsidR="009D736F" w:rsidRDefault="009D736F">
            <w:pPr>
              <w:rPr>
                <w:sz w:val="24"/>
                <w:szCs w:val="24"/>
              </w:rPr>
            </w:pPr>
            <w:r>
              <w:rPr>
                <w:b/>
                <w:bCs/>
              </w:rPr>
              <w:t>MetaDescription</w:t>
            </w:r>
          </w:p>
        </w:tc>
        <w:tc>
          <w:tcPr>
            <w:tcW w:w="0" w:type="auto"/>
            <w:vAlign w:val="center"/>
            <w:hideMark/>
          </w:tcPr>
          <w:p w:rsidR="009D736F" w:rsidRDefault="009D736F">
            <w:r>
              <w:t xml:space="preserve">Legal Sandbox Georgia </w:t>
            </w:r>
            <w:r>
              <w:rPr>
                <w:rFonts w:ascii="Sylfaen" w:hAnsi="Sylfaen" w:cs="Sylfaen"/>
              </w:rPr>
              <w:t>გთავაზობთ</w:t>
            </w:r>
            <w:r>
              <w:t xml:space="preserve"> </w:t>
            </w:r>
            <w:r>
              <w:rPr>
                <w:rFonts w:ascii="Sylfaen" w:hAnsi="Sylfaen" w:cs="Sylfaen"/>
              </w:rPr>
              <w:t>სტატიების</w:t>
            </w:r>
            <w:r>
              <w:t xml:space="preserve">, </w:t>
            </w:r>
            <w:r>
              <w:rPr>
                <w:rFonts w:ascii="Sylfaen" w:hAnsi="Sylfaen" w:cs="Sylfaen"/>
              </w:rPr>
              <w:t>წიგნებისა</w:t>
            </w:r>
            <w:r>
              <w:t xml:space="preserve"> </w:t>
            </w:r>
            <w:r>
              <w:rPr>
                <w:rFonts w:ascii="Sylfaen" w:hAnsi="Sylfaen" w:cs="Sylfaen"/>
              </w:rPr>
              <w:t>და</w:t>
            </w:r>
            <w:r>
              <w:t xml:space="preserve"> </w:t>
            </w:r>
            <w:r>
              <w:rPr>
                <w:rFonts w:ascii="Sylfaen" w:hAnsi="Sylfaen" w:cs="Sylfaen"/>
              </w:rPr>
              <w:t>სცენარების</w:t>
            </w:r>
            <w:r>
              <w:t xml:space="preserve"> </w:t>
            </w:r>
            <w:r>
              <w:rPr>
                <w:rFonts w:ascii="Sylfaen" w:hAnsi="Sylfaen" w:cs="Sylfaen"/>
              </w:rPr>
              <w:t>იურიდიულ</w:t>
            </w:r>
            <w:r>
              <w:t xml:space="preserve"> </w:t>
            </w:r>
            <w:r>
              <w:rPr>
                <w:rFonts w:ascii="Sylfaen" w:hAnsi="Sylfaen" w:cs="Sylfaen"/>
              </w:rPr>
              <w:t>შემოწმებას</w:t>
            </w:r>
            <w:r>
              <w:t xml:space="preserve"> (Vetting) </w:t>
            </w:r>
            <w:r>
              <w:rPr>
                <w:rFonts w:ascii="Sylfaen" w:hAnsi="Sylfaen" w:cs="Sylfaen"/>
              </w:rPr>
              <w:t>გამოქვეყნებამდე</w:t>
            </w:r>
            <w:r>
              <w:t xml:space="preserve">, </w:t>
            </w:r>
            <w:r>
              <w:rPr>
                <w:rFonts w:ascii="Sylfaen" w:hAnsi="Sylfaen" w:cs="Sylfaen"/>
              </w:rPr>
              <w:t>რათა</w:t>
            </w:r>
            <w:r>
              <w:t xml:space="preserve"> </w:t>
            </w:r>
            <w:r>
              <w:rPr>
                <w:rFonts w:ascii="Sylfaen" w:hAnsi="Sylfaen" w:cs="Sylfaen"/>
              </w:rPr>
              <w:t>თავიდან</w:t>
            </w:r>
            <w:r>
              <w:t xml:space="preserve"> </w:t>
            </w:r>
            <w:r>
              <w:rPr>
                <w:rFonts w:ascii="Sylfaen" w:hAnsi="Sylfaen" w:cs="Sylfaen"/>
              </w:rPr>
              <w:t>აიცილოთ</w:t>
            </w:r>
            <w:r>
              <w:t xml:space="preserve"> </w:t>
            </w:r>
            <w:r>
              <w:rPr>
                <w:rFonts w:ascii="Sylfaen" w:hAnsi="Sylfaen" w:cs="Sylfaen"/>
              </w:rPr>
              <w:t>ცილისწამებასთან</w:t>
            </w:r>
            <w:r>
              <w:t xml:space="preserve"> </w:t>
            </w:r>
            <w:r>
              <w:rPr>
                <w:rFonts w:ascii="Sylfaen" w:hAnsi="Sylfaen" w:cs="Sylfaen"/>
              </w:rPr>
              <w:t>დაკავშირებული</w:t>
            </w:r>
            <w:r>
              <w:t xml:space="preserve"> </w:t>
            </w:r>
            <w:r>
              <w:rPr>
                <w:rFonts w:ascii="Sylfaen" w:hAnsi="Sylfaen" w:cs="Sylfaen"/>
              </w:rPr>
              <w:t>დავები</w:t>
            </w:r>
            <w:r>
              <w:t>.</w:t>
            </w:r>
          </w:p>
        </w:tc>
      </w:tr>
      <w:tr w:rsidR="009D736F" w:rsidTr="009D736F">
        <w:trPr>
          <w:tblCellSpacing w:w="15" w:type="dxa"/>
        </w:trPr>
        <w:tc>
          <w:tcPr>
            <w:tcW w:w="0" w:type="auto"/>
            <w:vAlign w:val="center"/>
            <w:hideMark/>
          </w:tcPr>
          <w:p w:rsidR="009D736F" w:rsidRDefault="009D736F"/>
        </w:tc>
        <w:tc>
          <w:tcPr>
            <w:tcW w:w="0" w:type="auto"/>
            <w:vAlign w:val="center"/>
            <w:hideMark/>
          </w:tcPr>
          <w:p w:rsidR="009D736F" w:rsidRDefault="009D736F">
            <w:pPr>
              <w:rPr>
                <w:sz w:val="24"/>
                <w:szCs w:val="24"/>
              </w:rPr>
            </w:pPr>
            <w:r>
              <w:rPr>
                <w:b/>
                <w:bCs/>
              </w:rPr>
              <w:t>OpenGraphTitle</w:t>
            </w:r>
          </w:p>
        </w:tc>
        <w:tc>
          <w:tcPr>
            <w:tcW w:w="0" w:type="auto"/>
            <w:vAlign w:val="center"/>
            <w:hideMark/>
          </w:tcPr>
          <w:p w:rsidR="009D736F" w:rsidRDefault="009D736F">
            <w:r>
              <w:rPr>
                <w:rFonts w:ascii="Sylfaen" w:hAnsi="Sylfaen" w:cs="Sylfaen"/>
              </w:rPr>
              <w:t>გამოქვეყნებამდე</w:t>
            </w:r>
            <w:r>
              <w:t xml:space="preserve"> </w:t>
            </w:r>
            <w:r>
              <w:rPr>
                <w:rFonts w:ascii="Sylfaen" w:hAnsi="Sylfaen" w:cs="Sylfaen"/>
              </w:rPr>
              <w:t>იურიდიული</w:t>
            </w:r>
            <w:r>
              <w:t xml:space="preserve"> </w:t>
            </w:r>
            <w:r>
              <w:rPr>
                <w:rFonts w:ascii="Sylfaen" w:hAnsi="Sylfaen" w:cs="Sylfaen"/>
              </w:rPr>
              <w:t>შემოწმება</w:t>
            </w:r>
            <w:r>
              <w:t xml:space="preserve"> (Vetting)</w:t>
            </w:r>
          </w:p>
        </w:tc>
      </w:tr>
      <w:tr w:rsidR="009D736F" w:rsidTr="009D736F">
        <w:trPr>
          <w:tblCellSpacing w:w="15" w:type="dxa"/>
        </w:trPr>
        <w:tc>
          <w:tcPr>
            <w:tcW w:w="0" w:type="auto"/>
            <w:vAlign w:val="center"/>
            <w:hideMark/>
          </w:tcPr>
          <w:p w:rsidR="009D736F" w:rsidRDefault="009D736F"/>
        </w:tc>
        <w:tc>
          <w:tcPr>
            <w:tcW w:w="0" w:type="auto"/>
            <w:vAlign w:val="center"/>
            <w:hideMark/>
          </w:tcPr>
          <w:p w:rsidR="009D736F" w:rsidRDefault="009D736F">
            <w:pPr>
              <w:rPr>
                <w:sz w:val="24"/>
                <w:szCs w:val="24"/>
              </w:rPr>
            </w:pPr>
            <w:r>
              <w:rPr>
                <w:b/>
                <w:bCs/>
              </w:rPr>
              <w:t>OpenGraphDescription</w:t>
            </w:r>
          </w:p>
        </w:tc>
        <w:tc>
          <w:tcPr>
            <w:tcW w:w="0" w:type="auto"/>
            <w:vAlign w:val="center"/>
            <w:hideMark/>
          </w:tcPr>
          <w:p w:rsidR="009D736F" w:rsidRDefault="009D736F">
            <w:r>
              <w:rPr>
                <w:rFonts w:ascii="Sylfaen" w:hAnsi="Sylfaen" w:cs="Sylfaen"/>
              </w:rPr>
              <w:t>დაიცავით</w:t>
            </w:r>
            <w:r>
              <w:t xml:space="preserve"> </w:t>
            </w:r>
            <w:r>
              <w:rPr>
                <w:rFonts w:ascii="Sylfaen" w:hAnsi="Sylfaen" w:cs="Sylfaen"/>
              </w:rPr>
              <w:t>თქვენი</w:t>
            </w:r>
            <w:r>
              <w:t xml:space="preserve"> </w:t>
            </w:r>
            <w:r>
              <w:rPr>
                <w:rFonts w:ascii="Sylfaen" w:hAnsi="Sylfaen" w:cs="Sylfaen"/>
              </w:rPr>
              <w:t>ნაშრომი</w:t>
            </w:r>
            <w:r>
              <w:t xml:space="preserve"> </w:t>
            </w:r>
            <w:r>
              <w:rPr>
                <w:rFonts w:ascii="Sylfaen" w:hAnsi="Sylfaen" w:cs="Sylfaen"/>
              </w:rPr>
              <w:t>და</w:t>
            </w:r>
            <w:r>
              <w:t xml:space="preserve"> </w:t>
            </w:r>
            <w:r>
              <w:rPr>
                <w:rFonts w:ascii="Sylfaen" w:hAnsi="Sylfaen" w:cs="Sylfaen"/>
              </w:rPr>
              <w:t>რეპუტაცია</w:t>
            </w:r>
            <w:r>
              <w:t xml:space="preserve">. </w:t>
            </w:r>
            <w:r>
              <w:rPr>
                <w:rFonts w:ascii="Sylfaen" w:hAnsi="Sylfaen" w:cs="Sylfaen"/>
              </w:rPr>
              <w:t>ჩვენი</w:t>
            </w:r>
            <w:r>
              <w:t xml:space="preserve"> </w:t>
            </w:r>
            <w:r>
              <w:rPr>
                <w:rFonts w:ascii="Sylfaen" w:hAnsi="Sylfaen" w:cs="Sylfaen"/>
              </w:rPr>
              <w:t>იურისტები</w:t>
            </w:r>
            <w:r>
              <w:t xml:space="preserve"> </w:t>
            </w:r>
            <w:r>
              <w:rPr>
                <w:rFonts w:ascii="Sylfaen" w:hAnsi="Sylfaen" w:cs="Sylfaen"/>
              </w:rPr>
              <w:t>თბილისში</w:t>
            </w:r>
            <w:r>
              <w:t xml:space="preserve"> </w:t>
            </w:r>
            <w:r>
              <w:rPr>
                <w:rFonts w:ascii="Sylfaen" w:hAnsi="Sylfaen" w:cs="Sylfaen"/>
              </w:rPr>
              <w:t>წინასწარ</w:t>
            </w:r>
            <w:r>
              <w:t xml:space="preserve"> </w:t>
            </w:r>
            <w:r>
              <w:rPr>
                <w:rFonts w:ascii="Sylfaen" w:hAnsi="Sylfaen" w:cs="Sylfaen"/>
              </w:rPr>
              <w:t>ამოწმებენ</w:t>
            </w:r>
            <w:r>
              <w:t xml:space="preserve"> </w:t>
            </w:r>
            <w:r>
              <w:rPr>
                <w:rFonts w:ascii="Sylfaen" w:hAnsi="Sylfaen" w:cs="Sylfaen"/>
              </w:rPr>
              <w:t>კონტენტს</w:t>
            </w:r>
            <w:r>
              <w:t xml:space="preserve">, </w:t>
            </w:r>
            <w:r>
              <w:rPr>
                <w:rFonts w:ascii="Sylfaen" w:hAnsi="Sylfaen" w:cs="Sylfaen"/>
              </w:rPr>
              <w:t>რათა</w:t>
            </w:r>
            <w:r>
              <w:t xml:space="preserve"> </w:t>
            </w:r>
            <w:r>
              <w:rPr>
                <w:rFonts w:ascii="Sylfaen" w:hAnsi="Sylfaen" w:cs="Sylfaen"/>
              </w:rPr>
              <w:t>მინიმუმამდე</w:t>
            </w:r>
            <w:r>
              <w:t xml:space="preserve"> </w:t>
            </w:r>
            <w:r>
              <w:rPr>
                <w:rFonts w:ascii="Sylfaen" w:hAnsi="Sylfaen" w:cs="Sylfaen"/>
              </w:rPr>
              <w:t>დაიყვანონ</w:t>
            </w:r>
            <w:r>
              <w:t xml:space="preserve"> </w:t>
            </w:r>
            <w:r>
              <w:rPr>
                <w:rFonts w:ascii="Sylfaen" w:hAnsi="Sylfaen" w:cs="Sylfaen"/>
              </w:rPr>
              <w:t>სამართლებრივი</w:t>
            </w:r>
            <w:r>
              <w:t xml:space="preserve"> </w:t>
            </w:r>
            <w:r>
              <w:rPr>
                <w:rFonts w:ascii="Sylfaen" w:hAnsi="Sylfaen" w:cs="Sylfaen"/>
              </w:rPr>
              <w:t>რისკები</w:t>
            </w:r>
            <w:r>
              <w:t xml:space="preserve"> </w:t>
            </w:r>
            <w:r>
              <w:rPr>
                <w:rFonts w:ascii="Sylfaen" w:hAnsi="Sylfaen" w:cs="Sylfaen"/>
              </w:rPr>
              <w:t>და</w:t>
            </w:r>
            <w:r>
              <w:t xml:space="preserve"> </w:t>
            </w:r>
            <w:r>
              <w:rPr>
                <w:rFonts w:ascii="Sylfaen" w:hAnsi="Sylfaen" w:cs="Sylfaen"/>
              </w:rPr>
              <w:t>უზრუნველყონ</w:t>
            </w:r>
            <w:r>
              <w:t xml:space="preserve"> </w:t>
            </w:r>
            <w:r>
              <w:rPr>
                <w:rFonts w:ascii="Sylfaen" w:hAnsi="Sylfaen" w:cs="Sylfaen"/>
              </w:rPr>
              <w:t>თქვენი</w:t>
            </w:r>
            <w:r>
              <w:t xml:space="preserve"> </w:t>
            </w:r>
            <w:r>
              <w:rPr>
                <w:rFonts w:ascii="Sylfaen" w:hAnsi="Sylfaen" w:cs="Sylfaen"/>
              </w:rPr>
              <w:t>სიმშვიდე</w:t>
            </w:r>
            <w:r>
              <w:t>.</w:t>
            </w:r>
          </w:p>
        </w:tc>
      </w:tr>
      <w:tr w:rsidR="009D736F" w:rsidTr="009D736F">
        <w:trPr>
          <w:tblCellSpacing w:w="15" w:type="dxa"/>
        </w:trPr>
        <w:tc>
          <w:tcPr>
            <w:tcW w:w="0" w:type="auto"/>
            <w:vAlign w:val="center"/>
            <w:hideMark/>
          </w:tcPr>
          <w:p w:rsidR="009D736F" w:rsidRDefault="009D736F">
            <w:r>
              <w:rPr>
                <w:b/>
                <w:bCs/>
              </w:rPr>
              <w:t>English</w:t>
            </w:r>
          </w:p>
        </w:tc>
        <w:tc>
          <w:tcPr>
            <w:tcW w:w="0" w:type="auto"/>
            <w:vAlign w:val="center"/>
            <w:hideMark/>
          </w:tcPr>
          <w:p w:rsidR="009D736F" w:rsidRDefault="009D736F">
            <w:r>
              <w:rPr>
                <w:b/>
                <w:bCs/>
              </w:rPr>
              <w:t>MetaKeywords</w:t>
            </w:r>
          </w:p>
        </w:tc>
        <w:tc>
          <w:tcPr>
            <w:tcW w:w="0" w:type="auto"/>
            <w:vAlign w:val="center"/>
            <w:hideMark/>
          </w:tcPr>
          <w:p w:rsidR="009D736F" w:rsidRDefault="009D736F">
            <w:r>
              <w:t>pre-publication vetting Georgia, media lawyer Tbilisi, legal review for publishers, script vetting service, libel risk assessment, defamation prevention, content clearance lawyer, advisory for journalists</w:t>
            </w:r>
          </w:p>
        </w:tc>
      </w:tr>
      <w:tr w:rsidR="009D736F" w:rsidTr="009D736F">
        <w:trPr>
          <w:tblCellSpacing w:w="15" w:type="dxa"/>
        </w:trPr>
        <w:tc>
          <w:tcPr>
            <w:tcW w:w="0" w:type="auto"/>
            <w:vAlign w:val="center"/>
            <w:hideMark/>
          </w:tcPr>
          <w:p w:rsidR="009D736F" w:rsidRDefault="009D736F"/>
        </w:tc>
        <w:tc>
          <w:tcPr>
            <w:tcW w:w="0" w:type="auto"/>
            <w:vAlign w:val="center"/>
            <w:hideMark/>
          </w:tcPr>
          <w:p w:rsidR="009D736F" w:rsidRDefault="009D736F">
            <w:pPr>
              <w:rPr>
                <w:sz w:val="24"/>
                <w:szCs w:val="24"/>
              </w:rPr>
            </w:pPr>
            <w:r>
              <w:rPr>
                <w:b/>
                <w:bCs/>
              </w:rPr>
              <w:t>MetaDescription</w:t>
            </w:r>
          </w:p>
        </w:tc>
        <w:tc>
          <w:tcPr>
            <w:tcW w:w="0" w:type="auto"/>
            <w:vAlign w:val="center"/>
            <w:hideMark/>
          </w:tcPr>
          <w:p w:rsidR="009D736F" w:rsidRDefault="009D736F">
            <w:r>
              <w:t>Legal Sandbox Georgia provides pre-publication and pre-broadcast vetting for articles, books, and scripts to identify and mitigate defamation and privacy risks before content goes live.</w:t>
            </w:r>
          </w:p>
        </w:tc>
      </w:tr>
      <w:tr w:rsidR="009D736F" w:rsidTr="009D736F">
        <w:trPr>
          <w:tblCellSpacing w:w="15" w:type="dxa"/>
        </w:trPr>
        <w:tc>
          <w:tcPr>
            <w:tcW w:w="0" w:type="auto"/>
            <w:vAlign w:val="center"/>
            <w:hideMark/>
          </w:tcPr>
          <w:p w:rsidR="009D736F" w:rsidRDefault="009D736F"/>
        </w:tc>
        <w:tc>
          <w:tcPr>
            <w:tcW w:w="0" w:type="auto"/>
            <w:vAlign w:val="center"/>
            <w:hideMark/>
          </w:tcPr>
          <w:p w:rsidR="009D736F" w:rsidRDefault="009D736F">
            <w:pPr>
              <w:rPr>
                <w:sz w:val="24"/>
                <w:szCs w:val="24"/>
              </w:rPr>
            </w:pPr>
            <w:r>
              <w:rPr>
                <w:b/>
                <w:bCs/>
              </w:rPr>
              <w:t>OpenGraphTitle</w:t>
            </w:r>
          </w:p>
        </w:tc>
        <w:tc>
          <w:tcPr>
            <w:tcW w:w="0" w:type="auto"/>
            <w:vAlign w:val="center"/>
            <w:hideMark/>
          </w:tcPr>
          <w:p w:rsidR="009D736F" w:rsidRDefault="009D736F">
            <w:r>
              <w:t>Pre-Publication Legal Vetting for Content Creators in Georgia</w:t>
            </w:r>
          </w:p>
        </w:tc>
      </w:tr>
      <w:tr w:rsidR="009D736F" w:rsidTr="009D736F">
        <w:trPr>
          <w:tblCellSpacing w:w="15" w:type="dxa"/>
        </w:trPr>
        <w:tc>
          <w:tcPr>
            <w:tcW w:w="0" w:type="auto"/>
            <w:vAlign w:val="center"/>
            <w:hideMark/>
          </w:tcPr>
          <w:p w:rsidR="009D736F" w:rsidRDefault="009D736F"/>
        </w:tc>
        <w:tc>
          <w:tcPr>
            <w:tcW w:w="0" w:type="auto"/>
            <w:vAlign w:val="center"/>
            <w:hideMark/>
          </w:tcPr>
          <w:p w:rsidR="009D736F" w:rsidRDefault="009D736F">
            <w:pPr>
              <w:rPr>
                <w:sz w:val="24"/>
                <w:szCs w:val="24"/>
              </w:rPr>
            </w:pPr>
            <w:r>
              <w:rPr>
                <w:b/>
                <w:bCs/>
              </w:rPr>
              <w:t>OpenGraphDescription</w:t>
            </w:r>
          </w:p>
        </w:tc>
        <w:tc>
          <w:tcPr>
            <w:tcW w:w="0" w:type="auto"/>
            <w:vAlign w:val="center"/>
            <w:hideMark/>
          </w:tcPr>
          <w:p w:rsidR="009D736F" w:rsidRDefault="009D736F">
            <w:r>
              <w:t>Protect your work and your reputation. Our lawyers in Tbilisi vet content before publication to minimize legal risks, ensuring you can be bold with confidence.</w:t>
            </w:r>
          </w:p>
        </w:tc>
      </w:tr>
      <w:tr w:rsidR="009D736F" w:rsidTr="009D736F">
        <w:trPr>
          <w:tblCellSpacing w:w="15" w:type="dxa"/>
        </w:trPr>
        <w:tc>
          <w:tcPr>
            <w:tcW w:w="0" w:type="auto"/>
            <w:vAlign w:val="center"/>
            <w:hideMark/>
          </w:tcPr>
          <w:p w:rsidR="009D736F" w:rsidRDefault="009D736F">
            <w:r>
              <w:rPr>
                <w:b/>
                <w:bCs/>
              </w:rPr>
              <w:t>Russian (Русский)</w:t>
            </w:r>
          </w:p>
        </w:tc>
        <w:tc>
          <w:tcPr>
            <w:tcW w:w="0" w:type="auto"/>
            <w:vAlign w:val="center"/>
            <w:hideMark/>
          </w:tcPr>
          <w:p w:rsidR="009D736F" w:rsidRDefault="009D736F">
            <w:r>
              <w:rPr>
                <w:b/>
                <w:bCs/>
              </w:rPr>
              <w:t>MetaKeywords</w:t>
            </w:r>
          </w:p>
        </w:tc>
        <w:tc>
          <w:tcPr>
            <w:tcW w:w="0" w:type="auto"/>
            <w:vAlign w:val="center"/>
            <w:hideMark/>
          </w:tcPr>
          <w:p w:rsidR="009D736F" w:rsidRDefault="009D736F">
            <w:r>
              <w:t xml:space="preserve">предпубликационная проверка Грузия, медиа юрист Тбилиси, юридический анализ контента, веттинг для СМИ, </w:t>
            </w:r>
            <w:r>
              <w:lastRenderedPageBreak/>
              <w:t>оценка рисков клеветы, проверка сценариев, превентивные юридические услуги, консультации для издательств</w:t>
            </w:r>
          </w:p>
        </w:tc>
      </w:tr>
      <w:tr w:rsidR="009D736F" w:rsidTr="009D736F">
        <w:trPr>
          <w:tblCellSpacing w:w="15" w:type="dxa"/>
        </w:trPr>
        <w:tc>
          <w:tcPr>
            <w:tcW w:w="0" w:type="auto"/>
            <w:vAlign w:val="center"/>
            <w:hideMark/>
          </w:tcPr>
          <w:p w:rsidR="009D736F" w:rsidRDefault="009D736F"/>
        </w:tc>
        <w:tc>
          <w:tcPr>
            <w:tcW w:w="0" w:type="auto"/>
            <w:vAlign w:val="center"/>
            <w:hideMark/>
          </w:tcPr>
          <w:p w:rsidR="009D736F" w:rsidRDefault="009D736F">
            <w:pPr>
              <w:rPr>
                <w:sz w:val="24"/>
                <w:szCs w:val="24"/>
              </w:rPr>
            </w:pPr>
            <w:r>
              <w:rPr>
                <w:b/>
                <w:bCs/>
              </w:rPr>
              <w:t>MetaDescription</w:t>
            </w:r>
          </w:p>
        </w:tc>
        <w:tc>
          <w:tcPr>
            <w:tcW w:w="0" w:type="auto"/>
            <w:vAlign w:val="center"/>
            <w:hideMark/>
          </w:tcPr>
          <w:p w:rsidR="009D736F" w:rsidRDefault="009D736F">
            <w:r>
              <w:t>Legal Sandbox Georgia предлагает услуги по предпубликационной и предэфирной юридической проверке (веттингу) статей, книг и сценариев для минимизации рисков клеветы и вторжения в частную жизнь.</w:t>
            </w:r>
          </w:p>
        </w:tc>
      </w:tr>
      <w:tr w:rsidR="009D736F" w:rsidTr="009D736F">
        <w:trPr>
          <w:tblCellSpacing w:w="15" w:type="dxa"/>
        </w:trPr>
        <w:tc>
          <w:tcPr>
            <w:tcW w:w="0" w:type="auto"/>
            <w:vAlign w:val="center"/>
            <w:hideMark/>
          </w:tcPr>
          <w:p w:rsidR="009D736F" w:rsidRDefault="009D736F"/>
        </w:tc>
        <w:tc>
          <w:tcPr>
            <w:tcW w:w="0" w:type="auto"/>
            <w:vAlign w:val="center"/>
            <w:hideMark/>
          </w:tcPr>
          <w:p w:rsidR="009D736F" w:rsidRDefault="009D736F">
            <w:pPr>
              <w:rPr>
                <w:sz w:val="24"/>
                <w:szCs w:val="24"/>
              </w:rPr>
            </w:pPr>
            <w:r>
              <w:rPr>
                <w:b/>
                <w:bCs/>
              </w:rPr>
              <w:t>OpenGraphTitle</w:t>
            </w:r>
          </w:p>
        </w:tc>
        <w:tc>
          <w:tcPr>
            <w:tcW w:w="0" w:type="auto"/>
            <w:vAlign w:val="center"/>
            <w:hideMark/>
          </w:tcPr>
          <w:p w:rsidR="009D736F" w:rsidRDefault="009D736F">
            <w:r>
              <w:t>Предпубликационная юридическая проверка (веттинг) в Грузии</w:t>
            </w:r>
          </w:p>
        </w:tc>
      </w:tr>
      <w:tr w:rsidR="009D736F" w:rsidTr="009D736F">
        <w:trPr>
          <w:tblCellSpacing w:w="15" w:type="dxa"/>
        </w:trPr>
        <w:tc>
          <w:tcPr>
            <w:tcW w:w="0" w:type="auto"/>
            <w:vAlign w:val="center"/>
            <w:hideMark/>
          </w:tcPr>
          <w:p w:rsidR="009D736F" w:rsidRDefault="009D736F"/>
        </w:tc>
        <w:tc>
          <w:tcPr>
            <w:tcW w:w="0" w:type="auto"/>
            <w:vAlign w:val="center"/>
            <w:hideMark/>
          </w:tcPr>
          <w:p w:rsidR="009D736F" w:rsidRDefault="009D736F">
            <w:pPr>
              <w:rPr>
                <w:sz w:val="24"/>
                <w:szCs w:val="24"/>
              </w:rPr>
            </w:pPr>
            <w:r>
              <w:rPr>
                <w:b/>
                <w:bCs/>
              </w:rPr>
              <w:t>OpenGraphDescription</w:t>
            </w:r>
          </w:p>
        </w:tc>
        <w:tc>
          <w:tcPr>
            <w:tcW w:w="0" w:type="auto"/>
            <w:vAlign w:val="center"/>
            <w:hideMark/>
          </w:tcPr>
          <w:p w:rsidR="009D736F" w:rsidRDefault="009D736F">
            <w:r>
              <w:t>Защитите свою работу и репутацию. Наши юристы в Тбилиси проводят предварительную проверку контента, чтобы минимизировать юридические риски и обеспечить ваше спокойствие.</w:t>
            </w:r>
          </w:p>
        </w:tc>
      </w:tr>
    </w:tbl>
    <w:p w:rsidR="009D736F" w:rsidRPr="00C741BC" w:rsidRDefault="009D736F" w:rsidP="00C741BC">
      <w:pPr>
        <w:jc w:val="both"/>
        <w:rPr>
          <w:sz w:val="20"/>
          <w:lang w:val="ru-RU"/>
        </w:rPr>
      </w:pPr>
      <w:bookmarkStart w:id="0" w:name="_GoBack"/>
      <w:bookmarkEnd w:id="0"/>
    </w:p>
    <w:sectPr w:rsidR="009D736F" w:rsidRPr="00C74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40275"/>
    <w:multiLevelType w:val="multilevel"/>
    <w:tmpl w:val="D9FA0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9750AD"/>
    <w:multiLevelType w:val="multilevel"/>
    <w:tmpl w:val="9D42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6C7E68"/>
    <w:multiLevelType w:val="multilevel"/>
    <w:tmpl w:val="3C60B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C41887"/>
    <w:multiLevelType w:val="multilevel"/>
    <w:tmpl w:val="62B8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13D60"/>
    <w:multiLevelType w:val="multilevel"/>
    <w:tmpl w:val="807CA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25D0A"/>
    <w:multiLevelType w:val="multilevel"/>
    <w:tmpl w:val="0850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6573CE"/>
    <w:multiLevelType w:val="multilevel"/>
    <w:tmpl w:val="FC54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6C1240"/>
    <w:multiLevelType w:val="multilevel"/>
    <w:tmpl w:val="C13C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0F1DDF"/>
    <w:multiLevelType w:val="multilevel"/>
    <w:tmpl w:val="5612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0"/>
  </w:num>
  <w:num w:numId="4">
    <w:abstractNumId w:val="1"/>
  </w:num>
  <w:num w:numId="5">
    <w:abstractNumId w:val="3"/>
  </w:num>
  <w:num w:numId="6">
    <w:abstractNumId w:val="2"/>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361"/>
    <w:rsid w:val="003A557C"/>
    <w:rsid w:val="00601F51"/>
    <w:rsid w:val="009D736F"/>
    <w:rsid w:val="00A75361"/>
    <w:rsid w:val="00C74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91CC7"/>
  <w15:chartTrackingRefBased/>
  <w15:docId w15:val="{2796B136-D209-4379-837A-21AA81319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741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41BC"/>
    <w:rPr>
      <w:rFonts w:ascii="Times New Roman" w:eastAsia="Times New Roman" w:hAnsi="Times New Roman" w:cs="Times New Roman"/>
      <w:b/>
      <w:bCs/>
      <w:sz w:val="27"/>
      <w:szCs w:val="27"/>
    </w:rPr>
  </w:style>
  <w:style w:type="paragraph" w:customStyle="1" w:styleId="ng-star-inserted">
    <w:name w:val="ng-star-inserted"/>
    <w:basedOn w:val="Normal"/>
    <w:rsid w:val="00C741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C74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071128">
      <w:bodyDiv w:val="1"/>
      <w:marLeft w:val="0"/>
      <w:marRight w:val="0"/>
      <w:marTop w:val="0"/>
      <w:marBottom w:val="0"/>
      <w:divBdr>
        <w:top w:val="none" w:sz="0" w:space="0" w:color="auto"/>
        <w:left w:val="none" w:sz="0" w:space="0" w:color="auto"/>
        <w:bottom w:val="none" w:sz="0" w:space="0" w:color="auto"/>
        <w:right w:val="none" w:sz="0" w:space="0" w:color="auto"/>
      </w:divBdr>
    </w:div>
    <w:div w:id="1534880625">
      <w:bodyDiv w:val="1"/>
      <w:marLeft w:val="0"/>
      <w:marRight w:val="0"/>
      <w:marTop w:val="0"/>
      <w:marBottom w:val="0"/>
      <w:divBdr>
        <w:top w:val="none" w:sz="0" w:space="0" w:color="auto"/>
        <w:left w:val="none" w:sz="0" w:space="0" w:color="auto"/>
        <w:bottom w:val="none" w:sz="0" w:space="0" w:color="auto"/>
        <w:right w:val="none" w:sz="0" w:space="0" w:color="auto"/>
      </w:divBdr>
      <w:divsChild>
        <w:div w:id="1066150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3155</Words>
  <Characters>17989</Characters>
  <Application>Microsoft Office Word</Application>
  <DocSecurity>0</DocSecurity>
  <Lines>149</Lines>
  <Paragraphs>42</Paragraphs>
  <ScaleCrop>false</ScaleCrop>
  <Company/>
  <LinksUpToDate>false</LinksUpToDate>
  <CharactersWithSpaces>21102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2025-07-14T10:58:00Z</dcterms:created>
  <dcterms:modified xsi:type="dcterms:W3CDTF">2025-08-13T08:32:00Z</dcterms:modified>
</cp:coreProperties>
</file>