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Georgian</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b/>
          <w:bCs/>
          <w:szCs w:val="24"/>
        </w:rPr>
        <w:t>აქციონერთა</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და</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პარტნიორთა</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შორის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დავები</w:t>
      </w:r>
      <w:r w:rsidRPr="009875FE">
        <w:rPr>
          <w:rFonts w:ascii="Times New Roman" w:eastAsia="Times New Roman" w:hAnsi="Times New Roman" w:cs="Times New Roman"/>
          <w:b/>
          <w:bCs/>
          <w:szCs w:val="24"/>
        </w:rPr>
        <w:t>:</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წარმომადგენლობა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აქციონერთა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უმცირესობის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აქციონერთა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ჩაგვრის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წარმოებული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სარჩელებისა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ბიზნესის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გაყოფის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შესახებ</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დავებში</w:t>
      </w:r>
      <w:r w:rsidRPr="009875FE">
        <w:rPr>
          <w:rFonts w:ascii="Times New Roman" w:eastAsia="Times New Roman" w:hAnsi="Times New Roman" w:cs="Times New Roman"/>
          <w:szCs w:val="24"/>
        </w:rPr>
        <w:t>.</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szCs w:val="24"/>
        </w:rPr>
        <w:t>ბიზნეს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პარტნიორობა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ისევე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როგორც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ნებისმიერი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სხვა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ურთიერთობა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შეიძლება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დაიწყოს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დიდი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იმედებით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მაგრამ</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დასრულდეს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ღრმა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კონფლიქტით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როდესაც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პარტნიორებს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შორის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ნდობა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იკარგება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რომელიც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ერთ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დროს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საერთო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მიზნის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სიმბოლო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იყო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გადაიქცევა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ბრძოლის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ველად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კონფლიქტი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შეიძლება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წარმოიშვას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მმართველობითი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გადაწყვეტილებების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ფინანსური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გაუმჭვირვალობის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უმრავლესობის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მიერ</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უმცირესობის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შელახვის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უბრალოდ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ბიზნესის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მომავლის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განსხვავებული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ხედვების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გამო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ასეთი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შიდა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ომი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კორპორატიული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კიბო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რომელიც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ანადგურებს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ღირებულებას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პარალიზებს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საქმიანობას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საფრთხეს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უქმნის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არსებობას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ამ</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კრიტიკულ</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ვითარებაში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როდესაც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ინვესტიცია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სასწორზეა</w:t>
      </w:r>
      <w:r w:rsidRPr="009875FE">
        <w:rPr>
          <w:rFonts w:ascii="Times New Roman" w:eastAsia="Times New Roman" w:hAnsi="Times New Roman" w:cs="Times New Roman"/>
          <w:szCs w:val="24"/>
        </w:rPr>
        <w:t>, "Legal Sandbox"-</w:t>
      </w:r>
      <w:r w:rsidRPr="009875FE">
        <w:rPr>
          <w:rFonts w:ascii="Sylfaen" w:eastAsia="Times New Roman" w:hAnsi="Sylfaen" w:cs="Sylfaen"/>
          <w:szCs w:val="24"/>
        </w:rPr>
        <w:t>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გუნდი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სტრატეგიული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მოკავშირე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რომელიც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იცავს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წილს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ხმას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მომავალს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კომპანიაში</w:t>
      </w:r>
      <w:r w:rsidRPr="009875FE">
        <w:rPr>
          <w:rFonts w:ascii="Times New Roman" w:eastAsia="Times New Roman" w:hAnsi="Times New Roman" w:cs="Times New Roman"/>
          <w:szCs w:val="24"/>
        </w:rPr>
        <w:t>.</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ღრმად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გვესმის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კორპორატიული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დავების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სირთულე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დინამიკა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მიდგომა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მიზნად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ისახავს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მაქსიმალურ</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დაცვას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ბიზნესისთვის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მიყენებული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ზიანის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მინიმიზაციას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ვმუშაობთ</w:t>
      </w:r>
      <w:r w:rsidRPr="009875FE">
        <w:rPr>
          <w:rFonts w:ascii="Times New Roman" w:eastAsia="Times New Roman" w:hAnsi="Times New Roman" w:cs="Times New Roman"/>
          <w:szCs w:val="24"/>
        </w:rPr>
        <w:t xml:space="preserve"> </w:t>
      </w:r>
      <w:r w:rsidRPr="009875FE">
        <w:rPr>
          <w:rFonts w:ascii="Times New Roman" w:eastAsia="Times New Roman" w:hAnsi="Times New Roman" w:cs="Times New Roman"/>
          <w:b/>
          <w:bCs/>
          <w:szCs w:val="24"/>
        </w:rPr>
        <w:t>"</w:t>
      </w:r>
      <w:r w:rsidRPr="009875FE">
        <w:rPr>
          <w:rFonts w:ascii="Sylfaen" w:eastAsia="Times New Roman" w:hAnsi="Sylfaen" w:cs="Sylfaen"/>
          <w:b/>
          <w:bCs/>
          <w:szCs w:val="24"/>
        </w:rPr>
        <w:t>მეწარმეთა</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შესახებ</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საქართველოს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კანონის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საფუძველზე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ვიყენებთ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ყველა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სამართლებრივ</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ბერკეტს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სასარგებლოდ</w:t>
      </w:r>
      <w:r w:rsidRPr="009875FE">
        <w:rPr>
          <w:rFonts w:ascii="Times New Roman" w:eastAsia="Times New Roman" w:hAnsi="Times New Roman" w:cs="Times New Roman"/>
          <w:szCs w:val="24"/>
        </w:rPr>
        <w:t>:</w:t>
      </w:r>
    </w:p>
    <w:p w:rsidR="009875FE" w:rsidRPr="009875FE" w:rsidRDefault="009875FE" w:rsidP="009875FE">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b/>
          <w:bCs/>
          <w:szCs w:val="24"/>
        </w:rPr>
        <w:t>უმცირესობის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აქციონერთა</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უფლებების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დაცვა</w:t>
      </w:r>
      <w:r w:rsidRPr="009875FE">
        <w:rPr>
          <w:rFonts w:ascii="Times New Roman" w:eastAsia="Times New Roman" w:hAnsi="Times New Roman" w:cs="Times New Roman"/>
          <w:b/>
          <w:bCs/>
          <w:szCs w:val="24"/>
        </w:rPr>
        <w:t>:</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ვიცავთ</w:t>
      </w:r>
      <w:r w:rsidRPr="009875FE">
        <w:rPr>
          <w:rFonts w:ascii="Times New Roman" w:eastAsia="Times New Roman" w:hAnsi="Times New Roman" w:cs="Times New Roman"/>
          <w:szCs w:val="24"/>
        </w:rPr>
        <w:t xml:space="preserve"> </w:t>
      </w:r>
      <w:r w:rsidRPr="009875FE">
        <w:rPr>
          <w:rFonts w:ascii="Sylfaen" w:eastAsia="Times New Roman" w:hAnsi="Sylfaen" w:cs="Sylfaen"/>
          <w:b/>
          <w:bCs/>
          <w:szCs w:val="24"/>
        </w:rPr>
        <w:t>უმცირესობის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აქციონერებს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მათი</w:t>
      </w:r>
      <w:r w:rsidRPr="009875FE">
        <w:rPr>
          <w:rFonts w:ascii="Times New Roman" w:eastAsia="Times New Roman" w:hAnsi="Times New Roman" w:cs="Times New Roman"/>
          <w:szCs w:val="24"/>
        </w:rPr>
        <w:t xml:space="preserve"> </w:t>
      </w:r>
      <w:r w:rsidRPr="009875FE">
        <w:rPr>
          <w:rFonts w:ascii="Sylfaen" w:eastAsia="Times New Roman" w:hAnsi="Sylfaen" w:cs="Sylfaen"/>
          <w:b/>
          <w:bCs/>
          <w:szCs w:val="24"/>
        </w:rPr>
        <w:t>უფლებების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შელახვისგან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იქნება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დივიდენდების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განაწილებაზე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უარის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თქმა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შესახებ</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ინფორმაციის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მიუწოდებლობა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თუ</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სხვა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სახის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ჩაგვრა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ვიბრძვით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რათა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აღვადგინოთ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სამართლიანი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ბალანსი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მართვაში</w:t>
      </w:r>
      <w:r w:rsidRPr="009875FE">
        <w:rPr>
          <w:rFonts w:ascii="Times New Roman" w:eastAsia="Times New Roman" w:hAnsi="Times New Roman" w:cs="Times New Roman"/>
          <w:szCs w:val="24"/>
        </w:rPr>
        <w:t>.</w:t>
      </w:r>
    </w:p>
    <w:p w:rsidR="009875FE" w:rsidRPr="009875FE" w:rsidRDefault="009875FE" w:rsidP="009875FE">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b/>
          <w:bCs/>
          <w:szCs w:val="24"/>
        </w:rPr>
        <w:t>წარმოებული</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სარჩელები</w:t>
      </w:r>
      <w:r w:rsidRPr="009875FE">
        <w:rPr>
          <w:rFonts w:ascii="Times New Roman" w:eastAsia="Times New Roman" w:hAnsi="Times New Roman" w:cs="Times New Roman"/>
          <w:b/>
          <w:bCs/>
          <w:szCs w:val="24"/>
        </w:rPr>
        <w:t xml:space="preserve"> (Derivative Actions):</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როდესაც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დირექტორები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უმრავლესობის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აქციონერები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თავიანთი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ქმედებით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ზიანს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აყენებენ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თავად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წარმოვადგენთ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აქციონერებს</w:t>
      </w:r>
      <w:r w:rsidRPr="009875FE">
        <w:rPr>
          <w:rFonts w:ascii="Times New Roman" w:eastAsia="Times New Roman" w:hAnsi="Times New Roman" w:cs="Times New Roman"/>
          <w:szCs w:val="24"/>
        </w:rPr>
        <w:t xml:space="preserve"> </w:t>
      </w:r>
      <w:r w:rsidRPr="009875FE">
        <w:rPr>
          <w:rFonts w:ascii="Sylfaen" w:eastAsia="Times New Roman" w:hAnsi="Sylfaen" w:cs="Sylfaen"/>
          <w:b/>
          <w:bCs/>
          <w:szCs w:val="24"/>
        </w:rPr>
        <w:t>წარმოებული</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სარჩელით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მძლავრი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ინსტრუმენტი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რომელიც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საშუალებას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გაძლევთ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სახელით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იმოქმედოთ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მოითხოვოთ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ზიანის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ანაზღაურება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იმ</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პირებისგან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რომლებმაც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ბოროტად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გამოიყენეს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თავიანთი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ძალაუფლება</w:t>
      </w:r>
      <w:r w:rsidRPr="009875FE">
        <w:rPr>
          <w:rFonts w:ascii="Times New Roman" w:eastAsia="Times New Roman" w:hAnsi="Times New Roman" w:cs="Times New Roman"/>
          <w:szCs w:val="24"/>
        </w:rPr>
        <w:t>.</w:t>
      </w:r>
    </w:p>
    <w:p w:rsidR="009875FE" w:rsidRPr="009875FE" w:rsidRDefault="009875FE" w:rsidP="009875FE">
      <w:pPr>
        <w:numPr>
          <w:ilvl w:val="0"/>
          <w:numId w:val="4"/>
        </w:num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b/>
          <w:bCs/>
          <w:szCs w:val="24"/>
        </w:rPr>
        <w:t>ბიზნესის</w:t>
      </w:r>
      <w:r w:rsidRPr="009875FE">
        <w:rPr>
          <w:rFonts w:ascii="Times New Roman" w:eastAsia="Times New Roman" w:hAnsi="Times New Roman" w:cs="Times New Roman"/>
          <w:b/>
          <w:bCs/>
          <w:szCs w:val="24"/>
        </w:rPr>
        <w:t xml:space="preserve"> </w:t>
      </w:r>
      <w:r w:rsidRPr="009875FE">
        <w:rPr>
          <w:rFonts w:ascii="Sylfaen" w:eastAsia="Times New Roman" w:hAnsi="Sylfaen" w:cs="Sylfaen"/>
          <w:b/>
          <w:bCs/>
          <w:szCs w:val="24"/>
        </w:rPr>
        <w:t>გაყოფა</w:t>
      </w:r>
      <w:r w:rsidRPr="009875FE">
        <w:rPr>
          <w:rFonts w:ascii="Times New Roman" w:eastAsia="Times New Roman" w:hAnsi="Times New Roman" w:cs="Times New Roman"/>
          <w:b/>
          <w:bCs/>
          <w:szCs w:val="24"/>
        </w:rPr>
        <w:t xml:space="preserve"> ("Business Divorce"):</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როდესაც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პარტნიორებს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შორის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თანამშრომლობა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შეუძლებელი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ხდება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ვმართავთ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ბიზნესის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გაყრის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რთულ</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პროცესს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მიზანია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მივაღწიოთ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სამართლიან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შეთანხმებას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აქტივების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განაწილების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წილების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გამოსყიდვის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კომპანიის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ლიკვიდაციის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შესახებ</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რაც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მინიმუმამდე</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დაიყვანს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ფინანსურ</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ზარალს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იურიდიულ</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რისკებს</w:t>
      </w:r>
      <w:r w:rsidRPr="009875FE">
        <w:rPr>
          <w:rFonts w:ascii="Times New Roman" w:eastAsia="Times New Roman" w:hAnsi="Times New Roman" w:cs="Times New Roman"/>
          <w:szCs w:val="24"/>
        </w:rPr>
        <w:t>.</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Sylfaen" w:eastAsia="Times New Roman" w:hAnsi="Sylfaen" w:cs="Sylfaen"/>
          <w:szCs w:val="24"/>
        </w:rPr>
        <w:t>საბოლოო</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ჯამში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სერვისი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ინვესტიციისა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კორპორატიული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დაცვის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გარანტია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ვუშვებთ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შიდა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კონფლიქტმა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გაანადგუროს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მიერ</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შექმნილი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ღირებულება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ჩარევით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იღებთ</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მხოლოდ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იურიდიულ</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წარმომადგენელს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არამედ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სტრატეგიულ</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პარტნიორს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რომელიც</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იბრძვის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კანონიერი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ადგილისთვის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ბიზნესში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კორპორატიული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უფლებების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დასაცავად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სამართლიანი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lastRenderedPageBreak/>
        <w:t>გადაწყვეტილების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მისაღწევად</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დაუკავშირდით</w:t>
      </w:r>
      <w:r w:rsidRPr="009875FE">
        <w:rPr>
          <w:rFonts w:ascii="Times New Roman" w:eastAsia="Times New Roman" w:hAnsi="Times New Roman" w:cs="Times New Roman"/>
          <w:szCs w:val="24"/>
        </w:rPr>
        <w:t xml:space="preserve"> "Legal Sandbox"-</w:t>
      </w:r>
      <w:r w:rsidRPr="009875FE">
        <w:rPr>
          <w:rFonts w:ascii="Sylfaen" w:eastAsia="Times New Roman" w:hAnsi="Sylfaen" w:cs="Sylfaen"/>
          <w:szCs w:val="24"/>
        </w:rPr>
        <w:t>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გუნდს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თქვენი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საქმის</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კონფიდენციალური</w:t>
      </w:r>
      <w:r w:rsidRPr="009875FE">
        <w:rPr>
          <w:rFonts w:ascii="Times New Roman" w:eastAsia="Times New Roman" w:hAnsi="Times New Roman" w:cs="Times New Roman"/>
          <w:szCs w:val="24"/>
        </w:rPr>
        <w:t xml:space="preserve"> </w:t>
      </w:r>
      <w:r w:rsidRPr="009875FE">
        <w:rPr>
          <w:rFonts w:ascii="Sylfaen" w:eastAsia="Times New Roman" w:hAnsi="Sylfaen" w:cs="Sylfaen"/>
          <w:szCs w:val="24"/>
        </w:rPr>
        <w:t>ანალიზისთვის</w:t>
      </w:r>
      <w:r w:rsidRPr="009875FE">
        <w:rPr>
          <w:rFonts w:ascii="Times New Roman" w:eastAsia="Times New Roman" w:hAnsi="Times New Roman" w:cs="Times New Roman"/>
          <w:szCs w:val="24"/>
        </w:rPr>
        <w:t>.</w:t>
      </w:r>
    </w:p>
    <w:p w:rsidR="009875FE" w:rsidRPr="009875FE" w:rsidRDefault="00D731F7" w:rsidP="009875F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English</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Shareholder and Partnership Disputes:</w:t>
      </w:r>
      <w:r w:rsidRPr="009875FE">
        <w:rPr>
          <w:rFonts w:ascii="Times New Roman" w:eastAsia="Times New Roman" w:hAnsi="Times New Roman" w:cs="Times New Roman"/>
          <w:szCs w:val="24"/>
        </w:rPr>
        <w:t xml:space="preserve"> Representation in disputes over shareholder rights, oppression of minority shareholders, derivative actions, and business divorces.</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szCs w:val="24"/>
        </w:rPr>
        <w:t xml:space="preserve">A business partnership, like any relationship, may begin with great promise but can end in profound conflict. When trust between partners is lost, the company that once symbolized a shared vision transforms into a battlefield. Conflict can arise from management decisions, financial opacity, the majority trampling the rights of the minority, or simply divergent visions for the business's future. This internal warfare is a corporate cancer that destroys company value, paralyzes its operations, and threatens its very existence. In this critical situation, when your investment and your rights are on the line, the </w:t>
      </w:r>
      <w:r w:rsidRPr="009875FE">
        <w:rPr>
          <w:rFonts w:ascii="Times New Roman" w:eastAsia="Times New Roman" w:hAnsi="Times New Roman" w:cs="Times New Roman"/>
          <w:b/>
          <w:bCs/>
          <w:szCs w:val="24"/>
        </w:rPr>
        <w:t>Legal Sandbox</w:t>
      </w:r>
      <w:r w:rsidRPr="009875FE">
        <w:rPr>
          <w:rFonts w:ascii="Times New Roman" w:eastAsia="Times New Roman" w:hAnsi="Times New Roman" w:cs="Times New Roman"/>
          <w:szCs w:val="24"/>
        </w:rPr>
        <w:t xml:space="preserve"> team is your strategic ally, protecting your stake, your voice, and your future in the company.</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szCs w:val="24"/>
        </w:rPr>
        <w:t xml:space="preserve">We possess a deep understanding of the complexity and dynamics of corporate disputes. Our approach is aimed at the maximum protection of your rights and the minimization of damage to the business. We operate under the </w:t>
      </w:r>
      <w:r w:rsidRPr="009875FE">
        <w:rPr>
          <w:rFonts w:ascii="Times New Roman" w:eastAsia="Times New Roman" w:hAnsi="Times New Roman" w:cs="Times New Roman"/>
          <w:b/>
          <w:bCs/>
          <w:szCs w:val="24"/>
        </w:rPr>
        <w:t>Law of Georgia on Entrepreneurs</w:t>
      </w:r>
      <w:r w:rsidRPr="009875FE">
        <w:rPr>
          <w:rFonts w:ascii="Times New Roman" w:eastAsia="Times New Roman" w:hAnsi="Times New Roman" w:cs="Times New Roman"/>
          <w:szCs w:val="24"/>
        </w:rPr>
        <w:t xml:space="preserve"> and use every legal lever to your advantage:</w:t>
      </w:r>
    </w:p>
    <w:p w:rsidR="009875FE" w:rsidRPr="009875FE" w:rsidRDefault="009875FE" w:rsidP="009875FE">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Protecting Minority Shareholder Rights:</w:t>
      </w:r>
      <w:r w:rsidRPr="009875FE">
        <w:rPr>
          <w:rFonts w:ascii="Times New Roman" w:eastAsia="Times New Roman" w:hAnsi="Times New Roman" w:cs="Times New Roman"/>
          <w:szCs w:val="24"/>
        </w:rPr>
        <w:t xml:space="preserve"> We defend </w:t>
      </w:r>
      <w:r w:rsidRPr="009875FE">
        <w:rPr>
          <w:rFonts w:ascii="Times New Roman" w:eastAsia="Times New Roman" w:hAnsi="Times New Roman" w:cs="Times New Roman"/>
          <w:b/>
          <w:bCs/>
          <w:szCs w:val="24"/>
        </w:rPr>
        <w:t>minority shareholders</w:t>
      </w:r>
      <w:r w:rsidRPr="009875FE">
        <w:rPr>
          <w:rFonts w:ascii="Times New Roman" w:eastAsia="Times New Roman" w:hAnsi="Times New Roman" w:cs="Times New Roman"/>
          <w:szCs w:val="24"/>
        </w:rPr>
        <w:t xml:space="preserve"> from the </w:t>
      </w:r>
      <w:r w:rsidRPr="009875FE">
        <w:rPr>
          <w:rFonts w:ascii="Times New Roman" w:eastAsia="Times New Roman" w:hAnsi="Times New Roman" w:cs="Times New Roman"/>
          <w:b/>
          <w:bCs/>
          <w:szCs w:val="24"/>
        </w:rPr>
        <w:t>oppression</w:t>
      </w:r>
      <w:r w:rsidRPr="009875FE">
        <w:rPr>
          <w:rFonts w:ascii="Times New Roman" w:eastAsia="Times New Roman" w:hAnsi="Times New Roman" w:cs="Times New Roman"/>
          <w:szCs w:val="24"/>
        </w:rPr>
        <w:t xml:space="preserve"> of their rights, whether it involves the refusal to distribute dividends, the withholding of company information, or other forms of unfair treatment. We fight to restore a fair balance in corporate governance.</w:t>
      </w:r>
    </w:p>
    <w:p w:rsidR="009875FE" w:rsidRPr="009875FE" w:rsidRDefault="009875FE" w:rsidP="009875FE">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Derivative Actions:</w:t>
      </w:r>
      <w:r w:rsidRPr="009875FE">
        <w:rPr>
          <w:rFonts w:ascii="Times New Roman" w:eastAsia="Times New Roman" w:hAnsi="Times New Roman" w:cs="Times New Roman"/>
          <w:szCs w:val="24"/>
        </w:rPr>
        <w:t xml:space="preserve"> When directors or majority shareholders harm the company itself through their actions, we represent shareholders in a </w:t>
      </w:r>
      <w:r w:rsidRPr="009875FE">
        <w:rPr>
          <w:rFonts w:ascii="Times New Roman" w:eastAsia="Times New Roman" w:hAnsi="Times New Roman" w:cs="Times New Roman"/>
          <w:b/>
          <w:bCs/>
          <w:szCs w:val="24"/>
        </w:rPr>
        <w:t>derivative action</w:t>
      </w:r>
      <w:r w:rsidRPr="009875FE">
        <w:rPr>
          <w:rFonts w:ascii="Times New Roman" w:eastAsia="Times New Roman" w:hAnsi="Times New Roman" w:cs="Times New Roman"/>
          <w:szCs w:val="24"/>
        </w:rPr>
        <w:t>. This is a powerful tool that allows you to act on behalf of the company and demand compensation from those who have abused their power.</w:t>
      </w:r>
    </w:p>
    <w:p w:rsidR="009875FE" w:rsidRPr="009875FE" w:rsidRDefault="009875FE" w:rsidP="009875FE">
      <w:pPr>
        <w:numPr>
          <w:ilvl w:val="0"/>
          <w:numId w:val="5"/>
        </w:num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rPr>
        <w:t>Business Divorces:</w:t>
      </w:r>
      <w:r w:rsidRPr="009875FE">
        <w:rPr>
          <w:rFonts w:ascii="Times New Roman" w:eastAsia="Times New Roman" w:hAnsi="Times New Roman" w:cs="Times New Roman"/>
          <w:szCs w:val="24"/>
        </w:rPr>
        <w:t xml:space="preserve"> When cooperation between partners becomes impossible, we manage the complex process of a "business divorce." Our goal is to achieve a fair settlement regarding the division of assets, the buyout of shares, or the company's liquidation, thereby minimizing financial losses and legal risks.</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szCs w:val="24"/>
        </w:rPr>
        <w:t xml:space="preserve">Ultimately, our service is a guarantee for the protection of your investment and your corporate rights. We do not allow internal conflict to destroy the value you have helped create. With our intervention, you gain not just a legal representative, but a strategic partner who fights for your rightful place in the business. To protect your corporate rights and achieve a fair resolution, contact the </w:t>
      </w:r>
      <w:r w:rsidRPr="009875FE">
        <w:rPr>
          <w:rFonts w:ascii="Times New Roman" w:eastAsia="Times New Roman" w:hAnsi="Times New Roman" w:cs="Times New Roman"/>
          <w:b/>
          <w:bCs/>
          <w:szCs w:val="24"/>
        </w:rPr>
        <w:t>Legal Sandbox</w:t>
      </w:r>
      <w:r w:rsidRPr="009875FE">
        <w:rPr>
          <w:rFonts w:ascii="Times New Roman" w:eastAsia="Times New Roman" w:hAnsi="Times New Roman" w:cs="Times New Roman"/>
          <w:szCs w:val="24"/>
        </w:rPr>
        <w:t xml:space="preserve"> team for a confidential analysis of your case.</w:t>
      </w:r>
    </w:p>
    <w:p w:rsidR="009875FE" w:rsidRPr="009875FE" w:rsidRDefault="00D731F7" w:rsidP="009875FE">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b/>
          <w:bCs/>
          <w:szCs w:val="24"/>
        </w:rPr>
        <w:t>Russian</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b/>
          <w:bCs/>
          <w:szCs w:val="24"/>
          <w:lang w:val="ru-RU"/>
        </w:rPr>
        <w:t>Споры между акционерами и партнерами:</w:t>
      </w:r>
      <w:r w:rsidRPr="009875FE">
        <w:rPr>
          <w:rFonts w:ascii="Times New Roman" w:eastAsia="Times New Roman" w:hAnsi="Times New Roman" w:cs="Times New Roman"/>
          <w:szCs w:val="24"/>
          <w:lang w:val="ru-RU"/>
        </w:rPr>
        <w:t xml:space="preserve"> Представительство в спорах о правах акционеров, притеснении миноритарных акционеров, по производным искам и при «бизнес-разводах».</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szCs w:val="24"/>
          <w:lang w:val="ru-RU"/>
        </w:rPr>
        <w:lastRenderedPageBreak/>
        <w:t xml:space="preserve">Деловое партнерство, как и любые другие отношения, может начаться с больших надежд, но закончиться глубоким конфликтом. Когда доверие между партнерами утрачено, компания, некогда символизировавшая общую цель, превращается в поле битвы. Конфликт может возникнуть из-за управленческих решений, финансовой непрозрачности, ущемления прав меньшинства большинством или просто из-за разного видения будущего бизнеса. Такая внутренняя война — это корпоративный рак, который уничтожает стоимость компании, парализует ее деятельность и ставит под угрозу само ее существование. В этой критической ситуации, когда на кону ваши инвестиции и ваши права, команда </w:t>
      </w:r>
      <w:r w:rsidRPr="009875FE">
        <w:rPr>
          <w:rFonts w:ascii="Times New Roman" w:eastAsia="Times New Roman" w:hAnsi="Times New Roman" w:cs="Times New Roman"/>
          <w:b/>
          <w:bCs/>
          <w:szCs w:val="24"/>
          <w:lang w:val="ru-RU"/>
        </w:rPr>
        <w:t>«</w:t>
      </w:r>
      <w:r w:rsidRPr="009875FE">
        <w:rPr>
          <w:rFonts w:ascii="Times New Roman" w:eastAsia="Times New Roman" w:hAnsi="Times New Roman" w:cs="Times New Roman"/>
          <w:b/>
          <w:bCs/>
          <w:szCs w:val="24"/>
        </w:rPr>
        <w:t>Legal</w:t>
      </w:r>
      <w:r w:rsidRPr="009875FE">
        <w:rPr>
          <w:rFonts w:ascii="Times New Roman" w:eastAsia="Times New Roman" w:hAnsi="Times New Roman" w:cs="Times New Roman"/>
          <w:b/>
          <w:bCs/>
          <w:szCs w:val="24"/>
          <w:lang w:val="ru-RU"/>
        </w:rPr>
        <w:t xml:space="preserve"> </w:t>
      </w:r>
      <w:r w:rsidRPr="009875FE">
        <w:rPr>
          <w:rFonts w:ascii="Times New Roman" w:eastAsia="Times New Roman" w:hAnsi="Times New Roman" w:cs="Times New Roman"/>
          <w:b/>
          <w:bCs/>
          <w:szCs w:val="24"/>
        </w:rPr>
        <w:t>Sandbox</w:t>
      </w:r>
      <w:r w:rsidRPr="009875FE">
        <w:rPr>
          <w:rFonts w:ascii="Times New Roman" w:eastAsia="Times New Roman" w:hAnsi="Times New Roman" w:cs="Times New Roman"/>
          <w:b/>
          <w:bCs/>
          <w:szCs w:val="24"/>
          <w:lang w:val="ru-RU"/>
        </w:rPr>
        <w:t>»</w:t>
      </w:r>
      <w:r w:rsidRPr="009875FE">
        <w:rPr>
          <w:rFonts w:ascii="Times New Roman" w:eastAsia="Times New Roman" w:hAnsi="Times New Roman" w:cs="Times New Roman"/>
          <w:szCs w:val="24"/>
          <w:lang w:val="ru-RU"/>
        </w:rPr>
        <w:t xml:space="preserve"> — ваш стратегический союзник, который защищает вашу долю, ваш голос и ваше будущее в компании.</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szCs w:val="24"/>
          <w:lang w:val="ru-RU"/>
        </w:rPr>
        <w:t xml:space="preserve">Мы глубоко понимаем сложность и динамику корпоративных споров. Наш подход нацелен на максимальную защиту ваших прав и минимизацию ущерба для бизнеса. Мы работаем на основании </w:t>
      </w:r>
      <w:r w:rsidRPr="009875FE">
        <w:rPr>
          <w:rFonts w:ascii="Times New Roman" w:eastAsia="Times New Roman" w:hAnsi="Times New Roman" w:cs="Times New Roman"/>
          <w:b/>
          <w:bCs/>
          <w:szCs w:val="24"/>
          <w:lang w:val="ru-RU"/>
        </w:rPr>
        <w:t>Закона Грузии «О предпринимателях»</w:t>
      </w:r>
      <w:r w:rsidRPr="009875FE">
        <w:rPr>
          <w:rFonts w:ascii="Times New Roman" w:eastAsia="Times New Roman" w:hAnsi="Times New Roman" w:cs="Times New Roman"/>
          <w:szCs w:val="24"/>
          <w:lang w:val="ru-RU"/>
        </w:rPr>
        <w:t xml:space="preserve"> и используем все правовые рычаги в вашу пользу:</w:t>
      </w:r>
    </w:p>
    <w:p w:rsidR="009875FE" w:rsidRPr="009875FE" w:rsidRDefault="009875FE" w:rsidP="009875FE">
      <w:pPr>
        <w:numPr>
          <w:ilvl w:val="0"/>
          <w:numId w:val="6"/>
        </w:numPr>
        <w:spacing w:before="100" w:beforeAutospacing="1" w:after="100" w:afterAutospacing="1" w:line="240" w:lineRule="auto"/>
        <w:jc w:val="both"/>
        <w:rPr>
          <w:rFonts w:ascii="Times New Roman" w:eastAsia="Times New Roman" w:hAnsi="Times New Roman" w:cs="Times New Roman"/>
          <w:szCs w:val="24"/>
        </w:rPr>
      </w:pPr>
      <w:r w:rsidRPr="009875FE">
        <w:rPr>
          <w:rFonts w:ascii="Times New Roman" w:eastAsia="Times New Roman" w:hAnsi="Times New Roman" w:cs="Times New Roman"/>
          <w:b/>
          <w:bCs/>
          <w:szCs w:val="24"/>
          <w:lang w:val="ru-RU"/>
        </w:rPr>
        <w:t>Защита прав миноритарных акционеров:</w:t>
      </w:r>
      <w:r w:rsidRPr="009875FE">
        <w:rPr>
          <w:rFonts w:ascii="Times New Roman" w:eastAsia="Times New Roman" w:hAnsi="Times New Roman" w:cs="Times New Roman"/>
          <w:szCs w:val="24"/>
          <w:lang w:val="ru-RU"/>
        </w:rPr>
        <w:t xml:space="preserve"> Мы защищаем </w:t>
      </w:r>
      <w:r w:rsidRPr="009875FE">
        <w:rPr>
          <w:rFonts w:ascii="Times New Roman" w:eastAsia="Times New Roman" w:hAnsi="Times New Roman" w:cs="Times New Roman"/>
          <w:b/>
          <w:bCs/>
          <w:szCs w:val="24"/>
          <w:lang w:val="ru-RU"/>
        </w:rPr>
        <w:t>миноритарных акционеров</w:t>
      </w:r>
      <w:r w:rsidRPr="009875FE">
        <w:rPr>
          <w:rFonts w:ascii="Times New Roman" w:eastAsia="Times New Roman" w:hAnsi="Times New Roman" w:cs="Times New Roman"/>
          <w:szCs w:val="24"/>
          <w:lang w:val="ru-RU"/>
        </w:rPr>
        <w:t xml:space="preserve"> от </w:t>
      </w:r>
      <w:r w:rsidRPr="009875FE">
        <w:rPr>
          <w:rFonts w:ascii="Times New Roman" w:eastAsia="Times New Roman" w:hAnsi="Times New Roman" w:cs="Times New Roman"/>
          <w:b/>
          <w:bCs/>
          <w:szCs w:val="24"/>
          <w:lang w:val="ru-RU"/>
        </w:rPr>
        <w:t>ущемления их прав</w:t>
      </w:r>
      <w:r w:rsidRPr="009875FE">
        <w:rPr>
          <w:rFonts w:ascii="Times New Roman" w:eastAsia="Times New Roman" w:hAnsi="Times New Roman" w:cs="Times New Roman"/>
          <w:szCs w:val="24"/>
          <w:lang w:val="ru-RU"/>
        </w:rPr>
        <w:t xml:space="preserve">, будь то отказ в распределении дивидендов, непредоставление информации о компании или другие формы притеснения. </w:t>
      </w:r>
      <w:r w:rsidRPr="009875FE">
        <w:rPr>
          <w:rFonts w:ascii="Times New Roman" w:eastAsia="Times New Roman" w:hAnsi="Times New Roman" w:cs="Times New Roman"/>
          <w:szCs w:val="24"/>
        </w:rPr>
        <w:t>Мы боремся за восстановление справедливого баланса в управлении компанией.</w:t>
      </w:r>
    </w:p>
    <w:p w:rsidR="009875FE" w:rsidRPr="009875FE" w:rsidRDefault="009875FE" w:rsidP="009875FE">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b/>
          <w:bCs/>
          <w:szCs w:val="24"/>
          <w:lang w:val="ru-RU"/>
        </w:rPr>
        <w:t>Производные иски (</w:t>
      </w:r>
      <w:r w:rsidRPr="009875FE">
        <w:rPr>
          <w:rFonts w:ascii="Times New Roman" w:eastAsia="Times New Roman" w:hAnsi="Times New Roman" w:cs="Times New Roman"/>
          <w:b/>
          <w:bCs/>
          <w:szCs w:val="24"/>
        </w:rPr>
        <w:t>Derivative</w:t>
      </w:r>
      <w:r w:rsidRPr="009875FE">
        <w:rPr>
          <w:rFonts w:ascii="Times New Roman" w:eastAsia="Times New Roman" w:hAnsi="Times New Roman" w:cs="Times New Roman"/>
          <w:b/>
          <w:bCs/>
          <w:szCs w:val="24"/>
          <w:lang w:val="ru-RU"/>
        </w:rPr>
        <w:t xml:space="preserve"> </w:t>
      </w:r>
      <w:r w:rsidRPr="009875FE">
        <w:rPr>
          <w:rFonts w:ascii="Times New Roman" w:eastAsia="Times New Roman" w:hAnsi="Times New Roman" w:cs="Times New Roman"/>
          <w:b/>
          <w:bCs/>
          <w:szCs w:val="24"/>
        </w:rPr>
        <w:t>Actions</w:t>
      </w:r>
      <w:r w:rsidRPr="009875FE">
        <w:rPr>
          <w:rFonts w:ascii="Times New Roman" w:eastAsia="Times New Roman" w:hAnsi="Times New Roman" w:cs="Times New Roman"/>
          <w:b/>
          <w:bCs/>
          <w:szCs w:val="24"/>
          <w:lang w:val="ru-RU"/>
        </w:rPr>
        <w:t>):</w:t>
      </w:r>
      <w:r w:rsidRPr="009875FE">
        <w:rPr>
          <w:rFonts w:ascii="Times New Roman" w:eastAsia="Times New Roman" w:hAnsi="Times New Roman" w:cs="Times New Roman"/>
          <w:szCs w:val="24"/>
          <w:lang w:val="ru-RU"/>
        </w:rPr>
        <w:t xml:space="preserve"> Когда директора или мажоритарные акционеры своими действиями наносят ущерб самой компании, мы представляем акционеров в </w:t>
      </w:r>
      <w:r w:rsidRPr="009875FE">
        <w:rPr>
          <w:rFonts w:ascii="Times New Roman" w:eastAsia="Times New Roman" w:hAnsi="Times New Roman" w:cs="Times New Roman"/>
          <w:b/>
          <w:bCs/>
          <w:szCs w:val="24"/>
          <w:lang w:val="ru-RU"/>
        </w:rPr>
        <w:t>производном иске</w:t>
      </w:r>
      <w:r w:rsidRPr="009875FE">
        <w:rPr>
          <w:rFonts w:ascii="Times New Roman" w:eastAsia="Times New Roman" w:hAnsi="Times New Roman" w:cs="Times New Roman"/>
          <w:szCs w:val="24"/>
          <w:lang w:val="ru-RU"/>
        </w:rPr>
        <w:t>. Это мощный инструмент, позволяющий вам действовать от имени компании и требовать возмещения убытков с лиц, злоупотребивших своей властью.</w:t>
      </w:r>
    </w:p>
    <w:p w:rsidR="009875FE" w:rsidRPr="009875FE" w:rsidRDefault="009875FE" w:rsidP="009875FE">
      <w:pPr>
        <w:numPr>
          <w:ilvl w:val="0"/>
          <w:numId w:val="6"/>
        </w:num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b/>
          <w:bCs/>
          <w:szCs w:val="24"/>
          <w:lang w:val="ru-RU"/>
        </w:rPr>
        <w:t>«Бизнес-разводы»:</w:t>
      </w:r>
      <w:r w:rsidRPr="009875FE">
        <w:rPr>
          <w:rFonts w:ascii="Times New Roman" w:eastAsia="Times New Roman" w:hAnsi="Times New Roman" w:cs="Times New Roman"/>
          <w:szCs w:val="24"/>
          <w:lang w:val="ru-RU"/>
        </w:rPr>
        <w:t xml:space="preserve"> Когда сотрудничество между партнерами становится невозможным, мы управляем сложным процессом «бизнес-развода». Наша цель — достичь справедливого соглашения о разделе активов, выкупе долей или ликвидации компании, что минимизирует финансовые потери и юридические риски.</w:t>
      </w:r>
    </w:p>
    <w:p w:rsidR="009875FE" w:rsidRPr="009875FE" w:rsidRDefault="009875FE" w:rsidP="009875FE">
      <w:pPr>
        <w:spacing w:before="100" w:beforeAutospacing="1" w:after="100" w:afterAutospacing="1" w:line="240" w:lineRule="auto"/>
        <w:jc w:val="both"/>
        <w:rPr>
          <w:rFonts w:ascii="Times New Roman" w:eastAsia="Times New Roman" w:hAnsi="Times New Roman" w:cs="Times New Roman"/>
          <w:szCs w:val="24"/>
          <w:lang w:val="ru-RU"/>
        </w:rPr>
      </w:pPr>
      <w:r w:rsidRPr="009875FE">
        <w:rPr>
          <w:rFonts w:ascii="Times New Roman" w:eastAsia="Times New Roman" w:hAnsi="Times New Roman" w:cs="Times New Roman"/>
          <w:szCs w:val="24"/>
          <w:lang w:val="ru-RU"/>
        </w:rPr>
        <w:t>В конечном счете, наши услуги — это гарантия защиты ваших инвестиций и корпоративных прав. Мы не позволяем внутренним конфликтам уничтожить созданную вами стоимость. С нашим вмешательством вы получаете не просто юридического представителя, а стратегического партнера, который борется за ваше законное место в бизнесе. Для защиты ваших корпоративных прав и достижения справедливого решения свяжитесь с командой «</w:t>
      </w:r>
      <w:r w:rsidRPr="009875FE">
        <w:rPr>
          <w:rFonts w:ascii="Times New Roman" w:eastAsia="Times New Roman" w:hAnsi="Times New Roman" w:cs="Times New Roman"/>
          <w:szCs w:val="24"/>
        </w:rPr>
        <w:t>Legal</w:t>
      </w:r>
      <w:r w:rsidRPr="009875FE">
        <w:rPr>
          <w:rFonts w:ascii="Times New Roman" w:eastAsia="Times New Roman" w:hAnsi="Times New Roman" w:cs="Times New Roman"/>
          <w:szCs w:val="24"/>
          <w:lang w:val="ru-RU"/>
        </w:rPr>
        <w:t xml:space="preserve"> </w:t>
      </w:r>
      <w:r w:rsidRPr="009875FE">
        <w:rPr>
          <w:rFonts w:ascii="Times New Roman" w:eastAsia="Times New Roman" w:hAnsi="Times New Roman" w:cs="Times New Roman"/>
          <w:szCs w:val="24"/>
        </w:rPr>
        <w:t>Sandbox</w:t>
      </w:r>
      <w:r w:rsidRPr="009875FE">
        <w:rPr>
          <w:rFonts w:ascii="Times New Roman" w:eastAsia="Times New Roman" w:hAnsi="Times New Roman" w:cs="Times New Roman"/>
          <w:szCs w:val="24"/>
          <w:lang w:val="ru-RU"/>
        </w:rPr>
        <w:t>» для конфиденциального анализа вашего дела.</w:t>
      </w:r>
    </w:p>
    <w:p w:rsidR="00715EF3" w:rsidRDefault="00D731F7" w:rsidP="009875FE">
      <w:pPr>
        <w:jc w:val="both"/>
        <w:rPr>
          <w:sz w:val="20"/>
          <w:lang w:val="ru-RU"/>
        </w:rPr>
      </w:pPr>
    </w:p>
    <w:p w:rsidR="00D731F7" w:rsidRPr="00D731F7" w:rsidRDefault="00D731F7" w:rsidP="00D731F7">
      <w:pPr>
        <w:spacing w:before="100" w:beforeAutospacing="1" w:after="100" w:afterAutospacing="1" w:line="240" w:lineRule="auto"/>
        <w:outlineLvl w:val="2"/>
        <w:rPr>
          <w:rFonts w:ascii="Times New Roman" w:eastAsia="Times New Roman" w:hAnsi="Times New Roman" w:cs="Times New Roman"/>
          <w:b/>
          <w:bCs/>
          <w:sz w:val="27"/>
          <w:szCs w:val="27"/>
        </w:rPr>
      </w:pPr>
      <w:r w:rsidRPr="00D731F7">
        <w:rPr>
          <w:rFonts w:ascii="Sylfaen" w:eastAsia="Times New Roman" w:hAnsi="Sylfaen" w:cs="Sylfaen"/>
          <w:b/>
          <w:bCs/>
          <w:sz w:val="27"/>
          <w:szCs w:val="27"/>
        </w:rPr>
        <w:t>ნაწილი</w:t>
      </w:r>
      <w:r w:rsidRPr="00D731F7">
        <w:rPr>
          <w:rFonts w:ascii="Times New Roman" w:eastAsia="Times New Roman" w:hAnsi="Times New Roman" w:cs="Times New Roman"/>
          <w:b/>
          <w:bCs/>
          <w:sz w:val="27"/>
          <w:szCs w:val="27"/>
        </w:rPr>
        <w:t xml:space="preserve"> 1: </w:t>
      </w:r>
      <w:r w:rsidRPr="00D731F7">
        <w:rPr>
          <w:rFonts w:ascii="Sylfaen" w:eastAsia="Times New Roman" w:hAnsi="Sylfaen" w:cs="Sylfaen"/>
          <w:b/>
          <w:bCs/>
          <w:sz w:val="27"/>
          <w:szCs w:val="27"/>
        </w:rPr>
        <w:t>ვებსაიტის</w:t>
      </w:r>
      <w:r w:rsidRPr="00D731F7">
        <w:rPr>
          <w:rFonts w:ascii="Times New Roman" w:eastAsia="Times New Roman" w:hAnsi="Times New Roman" w:cs="Times New Roman"/>
          <w:b/>
          <w:bCs/>
          <w:sz w:val="27"/>
          <w:szCs w:val="27"/>
        </w:rPr>
        <w:t xml:space="preserve"> </w:t>
      </w:r>
      <w:r w:rsidRPr="00D731F7">
        <w:rPr>
          <w:rFonts w:ascii="Sylfaen" w:eastAsia="Times New Roman" w:hAnsi="Sylfaen" w:cs="Sylfaen"/>
          <w:b/>
          <w:bCs/>
          <w:sz w:val="27"/>
          <w:szCs w:val="27"/>
        </w:rPr>
        <w:t>კონტენტი</w:t>
      </w:r>
    </w:p>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pict>
          <v:rect id="_x0000_i1027" style="width:0;height:1.5pt" o:hralign="center" o:hrstd="t" o:hr="t" fillcolor="#a0a0a0" stroked="f"/>
        </w:pict>
      </w:r>
    </w:p>
    <w:p w:rsidR="00D731F7" w:rsidRPr="00D731F7" w:rsidRDefault="00D731F7" w:rsidP="00D731F7">
      <w:pPr>
        <w:spacing w:before="100" w:beforeAutospacing="1" w:after="100" w:afterAutospacing="1" w:line="240" w:lineRule="auto"/>
        <w:outlineLvl w:val="3"/>
        <w:rPr>
          <w:rFonts w:ascii="Times New Roman" w:eastAsia="Times New Roman" w:hAnsi="Times New Roman" w:cs="Times New Roman"/>
          <w:b/>
          <w:bCs/>
          <w:sz w:val="24"/>
          <w:szCs w:val="24"/>
        </w:rPr>
      </w:pPr>
      <w:r w:rsidRPr="00D731F7">
        <w:rPr>
          <w:rFonts w:ascii="Times New Roman" w:eastAsia="Times New Roman" w:hAnsi="Times New Roman" w:cs="Times New Roman"/>
          <w:b/>
          <w:bCs/>
          <w:sz w:val="24"/>
          <w:szCs w:val="24"/>
        </w:rPr>
        <w:t>Georgian (</w:t>
      </w:r>
      <w:r w:rsidRPr="00D731F7">
        <w:rPr>
          <w:rFonts w:ascii="Sylfaen" w:eastAsia="Times New Roman" w:hAnsi="Sylfaen" w:cs="Sylfaen"/>
          <w:b/>
          <w:bCs/>
          <w:sz w:val="24"/>
          <w:szCs w:val="24"/>
        </w:rPr>
        <w:t>ქართული</w:t>
      </w:r>
      <w:r w:rsidRPr="00D731F7">
        <w:rPr>
          <w:rFonts w:ascii="Times New Roman" w:eastAsia="Times New Roman" w:hAnsi="Times New Roman" w:cs="Times New Roman"/>
          <w:b/>
          <w:bCs/>
          <w:sz w:val="24"/>
          <w:szCs w:val="24"/>
        </w:rPr>
        <w:t>)</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Title:</w:t>
      </w:r>
      <w:r w:rsidRPr="00D731F7">
        <w:rPr>
          <w:rFonts w:ascii="Times New Roman" w:eastAsia="Times New Roman" w:hAnsi="Times New Roman" w:cs="Times New Roman"/>
          <w:sz w:val="24"/>
          <w:szCs w:val="24"/>
        </w:rPr>
        <w:br/>
      </w:r>
      <w:r w:rsidRPr="00D731F7">
        <w:rPr>
          <w:rFonts w:ascii="Sylfaen" w:eastAsia="Times New Roman" w:hAnsi="Sylfaen" w:cs="Sylfaen"/>
          <w:sz w:val="24"/>
          <w:szCs w:val="24"/>
        </w:rPr>
        <w:t>აქციონერთა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შორის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დავები</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Short Description:</w:t>
      </w:r>
      <w:r w:rsidRPr="00D731F7">
        <w:rPr>
          <w:rFonts w:ascii="Times New Roman" w:eastAsia="Times New Roman" w:hAnsi="Times New Roman" w:cs="Times New Roman"/>
          <w:sz w:val="24"/>
          <w:szCs w:val="24"/>
        </w:rPr>
        <w:br/>
      </w:r>
      <w:r w:rsidRPr="00D731F7">
        <w:rPr>
          <w:rFonts w:ascii="Sylfaen" w:eastAsia="Times New Roman" w:hAnsi="Sylfaen" w:cs="Sylfaen"/>
          <w:sz w:val="24"/>
          <w:szCs w:val="24"/>
        </w:rPr>
        <w:t>საერთო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ხედვამ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შექმნა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ნუ</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მისცემთ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დარღვეულ</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პარტნიორობას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დაანგრიოს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შიდა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ნდობა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ინგრევა</w:t>
      </w:r>
      <w:r w:rsidRPr="00D731F7">
        <w:rPr>
          <w:rFonts w:ascii="Times New Roman" w:eastAsia="Times New Roman" w:hAnsi="Times New Roman" w:cs="Times New Roman"/>
          <w:sz w:val="24"/>
          <w:szCs w:val="24"/>
        </w:rPr>
        <w:t xml:space="preserve">, Legal Sandbox Georgia </w:t>
      </w:r>
      <w:r w:rsidRPr="00D731F7">
        <w:rPr>
          <w:rFonts w:ascii="Sylfaen" w:eastAsia="Times New Roman" w:hAnsi="Sylfaen" w:cs="Sylfaen"/>
          <w:sz w:val="24"/>
          <w:szCs w:val="24"/>
        </w:rPr>
        <w:lastRenderedPageBreak/>
        <w:t>ხდება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სტრატეგიული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მრჩეველი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რომელიც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იცავს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წილს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ხმას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მიერ</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შექმნილ</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ღირებულებას</w:t>
      </w:r>
      <w:r w:rsidRPr="00D731F7">
        <w:rPr>
          <w:rFonts w:ascii="Times New Roman" w:eastAsia="Times New Roman" w:hAnsi="Times New Roman" w:cs="Times New Roman"/>
          <w:sz w:val="24"/>
          <w:szCs w:val="24"/>
        </w:rPr>
        <w:t>.</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Full Content:</w:t>
      </w:r>
      <w:r w:rsidRPr="00D731F7">
        <w:rPr>
          <w:rFonts w:ascii="Times New Roman" w:eastAsia="Times New Roman" w:hAnsi="Times New Roman" w:cs="Times New Roman"/>
          <w:sz w:val="24"/>
          <w:szCs w:val="24"/>
        </w:rPr>
        <w:br/>
      </w:r>
      <w:r w:rsidRPr="00D731F7">
        <w:rPr>
          <w:rFonts w:ascii="Sylfaen" w:eastAsia="Times New Roman" w:hAnsi="Sylfaen" w:cs="Sylfaen"/>
          <w:sz w:val="24"/>
          <w:szCs w:val="24"/>
        </w:rPr>
        <w:t>ბიზნეს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ისევე</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როგორც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ნებისმიერი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სხვა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ურთიერთობა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შეიძლება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დაიწყოს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დიდი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იმედებით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მაგრამ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დასრულდეს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ღრმა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კონფლიქტით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შორის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ნდობა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იკარგება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რომელიც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ერთ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დროს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საერთო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მიზნის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სიმბოლო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იყო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გადაიქცევა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ბრძოლის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ველად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კონფლიქტი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შეიძლება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წარმოიშვას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მმართველობითი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გადაწყვეტილებების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ფინანსური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გაუმჭვირვალობის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უმრავლესობის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მიერ</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უმცირესობის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შელახვის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უბრალოდ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ბიზნესის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მომავლის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განსხვავებული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ხედვების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გამო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ასეთი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შიდა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ომი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კორპორატიული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კიბო</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რომელიც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ანადგურებს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ღირებულებას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პარალიზებს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საქმიანობას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საფრთხეს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უქმნის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არსებობას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კრიტიკულ</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ვითარებაში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ინვესტიცია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სასწორზეა</w:t>
      </w:r>
      <w:r w:rsidRPr="00D731F7">
        <w:rPr>
          <w:rFonts w:ascii="Times New Roman" w:eastAsia="Times New Roman" w:hAnsi="Times New Roman" w:cs="Times New Roman"/>
          <w:sz w:val="24"/>
          <w:szCs w:val="24"/>
        </w:rPr>
        <w:t>, Legal Sandbox Georgia-</w:t>
      </w:r>
      <w:r w:rsidRPr="00D731F7">
        <w:rPr>
          <w:rFonts w:ascii="Sylfaen" w:eastAsia="Times New Roman" w:hAnsi="Sylfaen" w:cs="Sylfaen"/>
          <w:sz w:val="24"/>
          <w:szCs w:val="24"/>
        </w:rPr>
        <w:t>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გუნდი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სტრატეგიული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მოკავშირე</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რომელიც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იცავს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წილს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ხმას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მომავალს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კომპანიაში</w:t>
      </w:r>
      <w:r w:rsidRPr="00D731F7">
        <w:rPr>
          <w:rFonts w:ascii="Times New Roman" w:eastAsia="Times New Roman" w:hAnsi="Times New Roman" w:cs="Times New Roman"/>
          <w:sz w:val="24"/>
          <w:szCs w:val="24"/>
        </w:rPr>
        <w:t>.</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ღრმად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გვესმის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კორპორატიული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დავების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სირთულე</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ვიყენებთ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ყველა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სამართლებრივ</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ბერკეტს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სასარგებლოდ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მეწარმეთა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შესახებ</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საქართველოს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კანონის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საფუძველზე</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ვიცავთ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უმცირესობის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აქციონერებს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მათი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შელახვისგან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იქნება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ეს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დივიდენდების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განაწილებაზე</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უარის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თქმა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შესახებ</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ინფორმაციის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მიუწოდებლობა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თუ</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სხვა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სახის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ჩაგვრა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რათა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აღვადგინოთ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სამართლიანი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ბალანსი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მართვაში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დირექტორები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უმრავლესობის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აქციონერები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თავიანთი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ქმედებით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ზიანს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აყენებენ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თავად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წარმოვადგენთ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აქციონერებს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წარმოებული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სარჩელით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მძლავრი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ინსტრუმენტია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სახელით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ვიმოქმედოთ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მოვითხოვოთ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ზიანის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ანაზღაურება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პირებისგან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რომლებმაც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ბოროტად</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გამოიყენეს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თავიანთი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ძალაუფლება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შემთხვევაში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შორის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თანამშრომლობა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შეუძლებელი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ხდება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ვმართავთ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ბიზნესის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გაყრის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რთულ</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პროცესს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რათა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მივაღწიოთ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სამართლიან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შეთანხმებას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აქტივების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განაწილების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წილების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გამოსყიდვის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ლიკვიდაციის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გზით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ფინანსური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ზარალისა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იურიდიული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რისკების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მინიმიზაციით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არ</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ვუშვებთ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რომ</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შიდა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კონფლიქტმა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გაანადგუროს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მიერ</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შექმნილი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ღირებულება</w:t>
      </w:r>
      <w:r w:rsidRPr="00D731F7">
        <w:rPr>
          <w:rFonts w:ascii="Times New Roman" w:eastAsia="Times New Roman" w:hAnsi="Times New Roman" w:cs="Times New Roman"/>
          <w:sz w:val="24"/>
          <w:szCs w:val="24"/>
        </w:rPr>
        <w:t>.</w:t>
      </w:r>
    </w:p>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pict>
          <v:rect id="_x0000_i1028" style="width:0;height:1.5pt" o:hralign="center" o:hrstd="t" o:hr="t" fillcolor="#a0a0a0" stroked="f"/>
        </w:pict>
      </w:r>
    </w:p>
    <w:p w:rsidR="00D731F7" w:rsidRPr="00D731F7" w:rsidRDefault="00D731F7" w:rsidP="00D731F7">
      <w:pPr>
        <w:spacing w:before="100" w:beforeAutospacing="1" w:after="100" w:afterAutospacing="1" w:line="240" w:lineRule="auto"/>
        <w:outlineLvl w:val="3"/>
        <w:rPr>
          <w:rFonts w:ascii="Times New Roman" w:eastAsia="Times New Roman" w:hAnsi="Times New Roman" w:cs="Times New Roman"/>
          <w:b/>
          <w:bCs/>
          <w:sz w:val="24"/>
          <w:szCs w:val="24"/>
        </w:rPr>
      </w:pPr>
      <w:r w:rsidRPr="00D731F7">
        <w:rPr>
          <w:rFonts w:ascii="Times New Roman" w:eastAsia="Times New Roman" w:hAnsi="Times New Roman" w:cs="Times New Roman"/>
          <w:b/>
          <w:bCs/>
          <w:sz w:val="24"/>
          <w:szCs w:val="24"/>
        </w:rPr>
        <w:t>English</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Title:</w:t>
      </w:r>
      <w:r w:rsidRPr="00D731F7">
        <w:rPr>
          <w:rFonts w:ascii="Times New Roman" w:eastAsia="Times New Roman" w:hAnsi="Times New Roman" w:cs="Times New Roman"/>
          <w:sz w:val="24"/>
          <w:szCs w:val="24"/>
        </w:rPr>
        <w:br/>
        <w:t>Shareholder and Partnership Disputes</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lastRenderedPageBreak/>
        <w:t>Short Description:</w:t>
      </w:r>
      <w:r w:rsidRPr="00D731F7">
        <w:rPr>
          <w:rFonts w:ascii="Times New Roman" w:eastAsia="Times New Roman" w:hAnsi="Times New Roman" w:cs="Times New Roman"/>
          <w:sz w:val="24"/>
          <w:szCs w:val="24"/>
        </w:rPr>
        <w:br/>
        <w:t>A shared vision built your company; don't let a fractured partnership tear it down. When internal trust collapses, Legal Sandbox Georgia acts as your strategic counsel, defending your stake, your voice, and the value you helped create.</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Full Content:</w:t>
      </w:r>
      <w:r w:rsidRPr="00D731F7">
        <w:rPr>
          <w:rFonts w:ascii="Times New Roman" w:eastAsia="Times New Roman" w:hAnsi="Times New Roman" w:cs="Times New Roman"/>
          <w:sz w:val="24"/>
          <w:szCs w:val="24"/>
        </w:rPr>
        <w:br/>
        <w:t>A business partnership, like any relationship, may begin with great promise but can end in profound conflict. When trust between partners is lost, the company that once symbolized a shared vision transforms into a battlefield. Conflict can arise from management decisions, financial opacity, the majority trampling the rights of the minority, or simply divergent visions for the business's future. This internal warfare is a corporate cancer that destroys company value, paralyzes its operations, and threatens its very existence. In this critical situation, when your investment and your rights are on the line, the Legal Sandbox Georgia team is your strategic ally, protecting your stake, your voice, and your future in the company.</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We possess a deep understanding of the complexity of corporate disputes and operate under the Law of Georgia on Entrepreneurs, using every legal lever to your advantage. We defend minority shareholders from the oppression of their rights, whether it involves the refusal to distribute dividends, the withholding of company information, or other forms of unfair treatment, fighting to restore a fair balance in corporate governance. When directors or majority shareholders harm the company itself through their actions, we represent shareholders in a derivative action. This is a powerful tool that allows you to act on behalf of the company and demand compensation from those who have abused their power. When cooperation between partners becomes impossible, we manage the complex process of a "business divorce," aiming to achieve a fair settlement regarding the division of assets, the buyout of shares, or the company's liquidation, thereby minimizing financial losses and legal risks. We do not allow internal conflict to destroy the value you have helped create.</w:t>
      </w:r>
    </w:p>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pict>
          <v:rect id="_x0000_i1029" style="width:0;height:1.5pt" o:hralign="center" o:hrstd="t" o:hr="t" fillcolor="#a0a0a0" stroked="f"/>
        </w:pict>
      </w:r>
    </w:p>
    <w:p w:rsidR="00D731F7" w:rsidRPr="00D731F7" w:rsidRDefault="00D731F7" w:rsidP="00D731F7">
      <w:pPr>
        <w:spacing w:before="100" w:beforeAutospacing="1" w:after="100" w:afterAutospacing="1" w:line="240" w:lineRule="auto"/>
        <w:outlineLvl w:val="3"/>
        <w:rPr>
          <w:rFonts w:ascii="Times New Roman" w:eastAsia="Times New Roman" w:hAnsi="Times New Roman" w:cs="Times New Roman"/>
          <w:b/>
          <w:bCs/>
          <w:sz w:val="24"/>
          <w:szCs w:val="24"/>
        </w:rPr>
      </w:pPr>
      <w:r w:rsidRPr="00D731F7">
        <w:rPr>
          <w:rFonts w:ascii="Times New Roman" w:eastAsia="Times New Roman" w:hAnsi="Times New Roman" w:cs="Times New Roman"/>
          <w:b/>
          <w:bCs/>
          <w:sz w:val="24"/>
          <w:szCs w:val="24"/>
        </w:rPr>
        <w:t>Russian (Русский)</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Title:</w:t>
      </w:r>
      <w:r w:rsidRPr="00D731F7">
        <w:rPr>
          <w:rFonts w:ascii="Times New Roman" w:eastAsia="Times New Roman" w:hAnsi="Times New Roman" w:cs="Times New Roman"/>
          <w:sz w:val="24"/>
          <w:szCs w:val="24"/>
        </w:rPr>
        <w:br/>
        <w:t>Споры между акционерами и партнерами</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Short Description:</w:t>
      </w:r>
      <w:r w:rsidRPr="00D731F7">
        <w:rPr>
          <w:rFonts w:ascii="Times New Roman" w:eastAsia="Times New Roman" w:hAnsi="Times New Roman" w:cs="Times New Roman"/>
          <w:sz w:val="24"/>
          <w:szCs w:val="24"/>
        </w:rPr>
        <w:br/>
        <w:t>Общее видение создало вашу компанию; не позволяйте разрушенному партнерству ее уничтожить. Когда внутреннее доверие рушится, Legal Sandbox Georgia выступает вашим стратегическим советником, защищая вашу долю, ваш голос и ценность, которую вы помогли создать.</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Full Content:</w:t>
      </w:r>
      <w:r w:rsidRPr="00D731F7">
        <w:rPr>
          <w:rFonts w:ascii="Times New Roman" w:eastAsia="Times New Roman" w:hAnsi="Times New Roman" w:cs="Times New Roman"/>
          <w:sz w:val="24"/>
          <w:szCs w:val="24"/>
        </w:rPr>
        <w:br/>
        <w:t xml:space="preserve">Деловое партнерство, как и любые другие отношения, может начаться с больших надежд, но закончиться глубоким конфликтом. Когда доверие между партнерами утрачено, компания, некогда символизировавшая общую цель, превращается в поле битвы. Конфликт может возникнуть из-за управленческих решений, финансовой непрозрачности, </w:t>
      </w:r>
      <w:r w:rsidRPr="00D731F7">
        <w:rPr>
          <w:rFonts w:ascii="Times New Roman" w:eastAsia="Times New Roman" w:hAnsi="Times New Roman" w:cs="Times New Roman"/>
          <w:sz w:val="24"/>
          <w:szCs w:val="24"/>
        </w:rPr>
        <w:lastRenderedPageBreak/>
        <w:t>ущемления прав меньшинства большинством или просто из-за разного видения будущего бизнеса. Такая внутренняя война — это корпоративный рак, который уничтожает стоимость компании, парализует ее деятельность и ставит под угрозу само ее существование. В этой критической ситуации, когда на кону ваши инвестиции и ваши права, команда Legal Sandbox Georgia — ваш стратегический союзник, который защищает вашу долю, ваш голос и ваше будущее в компании.</w:t>
      </w:r>
    </w:p>
    <w:p w:rsidR="00D731F7" w:rsidRPr="00D731F7" w:rsidRDefault="00D731F7" w:rsidP="00D731F7">
      <w:pPr>
        <w:spacing w:before="100" w:beforeAutospacing="1" w:after="100" w:afterAutospacing="1"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Мы глубоко понимаем сложность корпоративных споров и работаем на основании Закона Грузии «О предпринимателях», используя все правовые рычаги в вашу пользу. Мы защищаем миноритарных акционеров от ущемления их прав, будь то отказ в распределении дивидендов, непредоставление информации о компании или другие формы притеснения, борясь за восстановление справедливого баланса в управлении компанией. Когда директора или мажоритарные акционеры своими действиями наносят ущерб самой компании, мы представляем акционеров в производном иске. Это мощный инструмент, позволяющий вам действовать от имени компании и требовать возмещения убытков с лиц, злоупотребивших своей властью. Когда сотрудничество между партнерами становится невозможным, мы управляем сложным процессом «бизнес-развода», стремясь достичь справедливого соглашения о разделе активов, выкупе долей или ликвидации компании, что минимизирует финансовые потери и юридические риски. Мы не позволяем внутренним конфликтам уничтожить созданную вами стоимость.</w:t>
      </w:r>
    </w:p>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pict>
          <v:rect id="_x0000_i1030" style="width:0;height:1.5pt" o:hralign="center" o:hrstd="t" o:hr="t" fillcolor="#a0a0a0" stroked="f"/>
        </w:pict>
      </w:r>
    </w:p>
    <w:p w:rsidR="00D731F7" w:rsidRPr="00D731F7" w:rsidRDefault="00D731F7" w:rsidP="00D731F7">
      <w:pPr>
        <w:spacing w:before="100" w:beforeAutospacing="1" w:after="100" w:afterAutospacing="1" w:line="240" w:lineRule="auto"/>
        <w:outlineLvl w:val="2"/>
        <w:rPr>
          <w:rFonts w:ascii="Times New Roman" w:eastAsia="Times New Roman" w:hAnsi="Times New Roman" w:cs="Times New Roman"/>
          <w:b/>
          <w:bCs/>
          <w:sz w:val="27"/>
          <w:szCs w:val="27"/>
        </w:rPr>
      </w:pPr>
      <w:r w:rsidRPr="00D731F7">
        <w:rPr>
          <w:rFonts w:ascii="Sylfaen" w:eastAsia="Times New Roman" w:hAnsi="Sylfaen" w:cs="Sylfaen"/>
          <w:b/>
          <w:bCs/>
          <w:sz w:val="27"/>
          <w:szCs w:val="27"/>
        </w:rPr>
        <w:t>ნაწილი</w:t>
      </w:r>
      <w:r w:rsidRPr="00D731F7">
        <w:rPr>
          <w:rFonts w:ascii="Times New Roman" w:eastAsia="Times New Roman" w:hAnsi="Times New Roman" w:cs="Times New Roman"/>
          <w:b/>
          <w:bCs/>
          <w:sz w:val="27"/>
          <w:szCs w:val="27"/>
        </w:rPr>
        <w:t xml:space="preserve"> 2: SEO </w:t>
      </w:r>
      <w:r w:rsidRPr="00D731F7">
        <w:rPr>
          <w:rFonts w:ascii="Sylfaen" w:eastAsia="Times New Roman" w:hAnsi="Sylfaen" w:cs="Sylfaen"/>
          <w:b/>
          <w:bCs/>
          <w:sz w:val="27"/>
          <w:szCs w:val="27"/>
        </w:rPr>
        <w:t>დეტალები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gridCol w:w="2487"/>
        <w:gridCol w:w="5361"/>
      </w:tblGrid>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Language</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Category</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Value</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Georgian (</w:t>
            </w:r>
            <w:r w:rsidRPr="00D731F7">
              <w:rPr>
                <w:rFonts w:ascii="Sylfaen" w:eastAsia="Times New Roman" w:hAnsi="Sylfaen" w:cs="Sylfaen"/>
                <w:b/>
                <w:bCs/>
                <w:sz w:val="24"/>
                <w:szCs w:val="24"/>
              </w:rPr>
              <w:t>ქართული</w:t>
            </w:r>
            <w:r w:rsidRPr="00D731F7">
              <w:rPr>
                <w:rFonts w:ascii="Times New Roman" w:eastAsia="Times New Roman" w:hAnsi="Times New Roman" w:cs="Times New Roman"/>
                <w:b/>
                <w:bCs/>
                <w:sz w:val="24"/>
                <w:szCs w:val="24"/>
              </w:rPr>
              <w:t>)</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MetaKeywords</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Sylfaen" w:eastAsia="Times New Roman" w:hAnsi="Sylfaen" w:cs="Sylfaen"/>
                <w:sz w:val="24"/>
                <w:szCs w:val="24"/>
              </w:rPr>
              <w:t>აქციონერთა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დავები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შორის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დავა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უმცირესობის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დაცვა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ბიზნესის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გაყოფა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კორპორატიული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იურისტი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თბილისი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წარმოებული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სარჩელი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კორპორატიული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კონფლიქტი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მეწარმეთა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შესახებ</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კანონი</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 xml:space="preserve">Legal Sandbox Georgia </w:t>
            </w:r>
            <w:r w:rsidRPr="00D731F7">
              <w:rPr>
                <w:rFonts w:ascii="Sylfaen" w:eastAsia="Times New Roman" w:hAnsi="Sylfaen" w:cs="Sylfaen"/>
                <w:sz w:val="24"/>
                <w:szCs w:val="24"/>
              </w:rPr>
              <w:t>იცავს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აქციონერთა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თბილისში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ვმართავთ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კორპორატიულ</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კონფლიქტებს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უმცირესობის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ჩაგვრის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ბიზნესის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გაყოფის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საკითხებს</w:t>
            </w:r>
            <w:r w:rsidRPr="00D731F7">
              <w:rPr>
                <w:rFonts w:ascii="Times New Roman" w:eastAsia="Times New Roman" w:hAnsi="Times New Roman" w:cs="Times New Roman"/>
                <w:sz w:val="24"/>
                <w:szCs w:val="24"/>
              </w:rPr>
              <w:t>.</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OpenGraphTitle</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Sylfaen" w:eastAsia="Times New Roman" w:hAnsi="Sylfaen" w:cs="Sylfaen"/>
                <w:sz w:val="24"/>
                <w:szCs w:val="24"/>
              </w:rPr>
              <w:t>აქციონერთა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პარტნიორთა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დავები</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Sylfaen" w:eastAsia="Times New Roman" w:hAnsi="Sylfaen" w:cs="Sylfaen"/>
                <w:sz w:val="24"/>
                <w:szCs w:val="24"/>
              </w:rPr>
              <w:t>როდესაც</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პარტნიორებს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შორის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ნდობა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იკარგება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ბიზნესი</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საფრთხის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ქვეშაა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ჩვენ</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ვიცავთ</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ინვესტიციას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თქვენს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უფლებებსა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და</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კომპანიის</w:t>
            </w:r>
            <w:r w:rsidRPr="00D731F7">
              <w:rPr>
                <w:rFonts w:ascii="Times New Roman" w:eastAsia="Times New Roman" w:hAnsi="Times New Roman" w:cs="Times New Roman"/>
                <w:sz w:val="24"/>
                <w:szCs w:val="24"/>
              </w:rPr>
              <w:t xml:space="preserve"> </w:t>
            </w:r>
            <w:r w:rsidRPr="00D731F7">
              <w:rPr>
                <w:rFonts w:ascii="Sylfaen" w:eastAsia="Times New Roman" w:hAnsi="Sylfaen" w:cs="Sylfaen"/>
                <w:sz w:val="24"/>
                <w:szCs w:val="24"/>
              </w:rPr>
              <w:t>მომავალს</w:t>
            </w:r>
            <w:r w:rsidRPr="00D731F7">
              <w:rPr>
                <w:rFonts w:ascii="Times New Roman" w:eastAsia="Times New Roman" w:hAnsi="Times New Roman" w:cs="Times New Roman"/>
                <w:sz w:val="24"/>
                <w:szCs w:val="24"/>
              </w:rPr>
              <w:t>.</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English</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MetaKeywords</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 xml:space="preserve">shareholder dispute lawyer tbilisi, partnership dispute georgia, minority shareholder oppression, derivative </w:t>
            </w:r>
            <w:r w:rsidRPr="00D731F7">
              <w:rPr>
                <w:rFonts w:ascii="Times New Roman" w:eastAsia="Times New Roman" w:hAnsi="Times New Roman" w:cs="Times New Roman"/>
                <w:sz w:val="24"/>
                <w:szCs w:val="24"/>
              </w:rPr>
              <w:lastRenderedPageBreak/>
              <w:t>action lawsuit, business divorce attorney, corporate governance litigation, legal sandbox georgia, company law expert</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Legal Sandbox Georgia resolves shareholder and partnership disputes in Tbilisi. We handle minority shareholder oppression, derivative actions, and complex business divorces to protect your investment.</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OpenGraphTitle</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Shareholder &amp; Partnership Disputes</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sz w:val="24"/>
                <w:szCs w:val="24"/>
              </w:rPr>
              <w:t>When partnership trust breaks down, your business is at risk. We step in to protect your investment, enforce your rights, and secure the company's future through strategic litigation.</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Russian (Русский)</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MetaKeywords</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r w:rsidRPr="00D731F7">
              <w:rPr>
                <w:rFonts w:ascii="Times New Roman" w:eastAsia="Times New Roman" w:hAnsi="Times New Roman" w:cs="Times New Roman"/>
                <w:sz w:val="24"/>
                <w:szCs w:val="24"/>
                <w:lang w:val="ru-RU"/>
              </w:rPr>
              <w:t>споры между акционерами, споры партнеров по бизнесу, защита прав миноритарных акционеров, корпоративный юрист тбилиси, бизнес-развод, производный иск, корпоративные конфликты грузия</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MetaDescription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r w:rsidRPr="00D731F7">
              <w:rPr>
                <w:rFonts w:ascii="Times New Roman" w:eastAsia="Times New Roman" w:hAnsi="Times New Roman" w:cs="Times New Roman"/>
                <w:sz w:val="24"/>
                <w:szCs w:val="24"/>
              </w:rPr>
              <w:t>Legal</w:t>
            </w:r>
            <w:r w:rsidRPr="00D731F7">
              <w:rPr>
                <w:rFonts w:ascii="Times New Roman" w:eastAsia="Times New Roman" w:hAnsi="Times New Roman" w:cs="Times New Roman"/>
                <w:sz w:val="24"/>
                <w:szCs w:val="24"/>
                <w:lang w:val="ru-RU"/>
              </w:rPr>
              <w:t xml:space="preserve"> </w:t>
            </w:r>
            <w:r w:rsidRPr="00D731F7">
              <w:rPr>
                <w:rFonts w:ascii="Times New Roman" w:eastAsia="Times New Roman" w:hAnsi="Times New Roman" w:cs="Times New Roman"/>
                <w:sz w:val="24"/>
                <w:szCs w:val="24"/>
              </w:rPr>
              <w:t>Sandbox</w:t>
            </w:r>
            <w:r w:rsidRPr="00D731F7">
              <w:rPr>
                <w:rFonts w:ascii="Times New Roman" w:eastAsia="Times New Roman" w:hAnsi="Times New Roman" w:cs="Times New Roman"/>
                <w:sz w:val="24"/>
                <w:szCs w:val="24"/>
                <w:lang w:val="ru-RU"/>
              </w:rPr>
              <w:t xml:space="preserve"> </w:t>
            </w:r>
            <w:r w:rsidRPr="00D731F7">
              <w:rPr>
                <w:rFonts w:ascii="Times New Roman" w:eastAsia="Times New Roman" w:hAnsi="Times New Roman" w:cs="Times New Roman"/>
                <w:sz w:val="24"/>
                <w:szCs w:val="24"/>
              </w:rPr>
              <w:t>Georgia</w:t>
            </w:r>
            <w:r w:rsidRPr="00D731F7">
              <w:rPr>
                <w:rFonts w:ascii="Times New Roman" w:eastAsia="Times New Roman" w:hAnsi="Times New Roman" w:cs="Times New Roman"/>
                <w:sz w:val="24"/>
                <w:szCs w:val="24"/>
                <w:lang w:val="ru-RU"/>
              </w:rPr>
              <w:t xml:space="preserve"> разрешает споры между акционерами и партнерами в Тбилиси. Мы занимаемся делами о притеснении миноритариев, производными исками и сложными «бизнес-разводами».</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OpenGraphTitle</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r w:rsidRPr="00D731F7">
              <w:rPr>
                <w:rFonts w:ascii="Times New Roman" w:eastAsia="Times New Roman" w:hAnsi="Times New Roman" w:cs="Times New Roman"/>
                <w:sz w:val="24"/>
                <w:szCs w:val="24"/>
                <w:lang w:val="ru-RU"/>
              </w:rPr>
              <w:t>Споры между акционерами и партнерами</w:t>
            </w:r>
          </w:p>
        </w:tc>
      </w:tr>
      <w:tr w:rsidR="00D731F7" w:rsidRPr="00D731F7" w:rsidTr="00D731F7">
        <w:trPr>
          <w:tblCellSpacing w:w="15" w:type="dxa"/>
        </w:trPr>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rPr>
            </w:pPr>
            <w:r w:rsidRPr="00D731F7">
              <w:rPr>
                <w:rFonts w:ascii="Times New Roman" w:eastAsia="Times New Roman" w:hAnsi="Times New Roman" w:cs="Times New Roman"/>
                <w:b/>
                <w:bCs/>
                <w:sz w:val="24"/>
                <w:szCs w:val="24"/>
              </w:rPr>
              <w:t>OpenGraphDescription</w:t>
            </w:r>
          </w:p>
        </w:tc>
        <w:tc>
          <w:tcPr>
            <w:tcW w:w="0" w:type="auto"/>
            <w:vAlign w:val="center"/>
            <w:hideMark/>
          </w:tcPr>
          <w:p w:rsidR="00D731F7" w:rsidRPr="00D731F7" w:rsidRDefault="00D731F7" w:rsidP="00D731F7">
            <w:pPr>
              <w:spacing w:after="0" w:line="240" w:lineRule="auto"/>
              <w:rPr>
                <w:rFonts w:ascii="Times New Roman" w:eastAsia="Times New Roman" w:hAnsi="Times New Roman" w:cs="Times New Roman"/>
                <w:sz w:val="24"/>
                <w:szCs w:val="24"/>
                <w:lang w:val="ru-RU"/>
              </w:rPr>
            </w:pPr>
            <w:r w:rsidRPr="00D731F7">
              <w:rPr>
                <w:rFonts w:ascii="Times New Roman" w:eastAsia="Times New Roman" w:hAnsi="Times New Roman" w:cs="Times New Roman"/>
                <w:sz w:val="24"/>
                <w:szCs w:val="24"/>
                <w:lang w:val="ru-RU"/>
              </w:rPr>
              <w:t>Когда доверие между партнерами утрачено, ваш бизнес под угрозой. Мы защищаем ваши инвестиции, отстаиваем ваши права и обеспечиваем будущее компании через стратегические судебные процессы.</w:t>
            </w:r>
          </w:p>
        </w:tc>
      </w:tr>
    </w:tbl>
    <w:p w:rsidR="00D731F7" w:rsidRPr="009875FE" w:rsidRDefault="00D731F7" w:rsidP="009875FE">
      <w:pPr>
        <w:jc w:val="both"/>
        <w:rPr>
          <w:sz w:val="20"/>
          <w:lang w:val="ru-RU"/>
        </w:rPr>
      </w:pPr>
      <w:bookmarkStart w:id="0" w:name="_GoBack"/>
      <w:bookmarkEnd w:id="0"/>
    </w:p>
    <w:sectPr w:rsidR="00D731F7" w:rsidRPr="00987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4542A"/>
    <w:multiLevelType w:val="multilevel"/>
    <w:tmpl w:val="3AC2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F45D3"/>
    <w:multiLevelType w:val="multilevel"/>
    <w:tmpl w:val="CF10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C5DEF"/>
    <w:multiLevelType w:val="multilevel"/>
    <w:tmpl w:val="D84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E38DC"/>
    <w:multiLevelType w:val="multilevel"/>
    <w:tmpl w:val="35F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64700"/>
    <w:multiLevelType w:val="multilevel"/>
    <w:tmpl w:val="317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3726B"/>
    <w:multiLevelType w:val="multilevel"/>
    <w:tmpl w:val="A1B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02F"/>
    <w:rsid w:val="0022602F"/>
    <w:rsid w:val="003A557C"/>
    <w:rsid w:val="00601F51"/>
    <w:rsid w:val="009875FE"/>
    <w:rsid w:val="00D73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0A5A"/>
  <w15:chartTrackingRefBased/>
  <w15:docId w15:val="{9BBFAC97-29BD-4E14-B987-F5AD57F5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73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31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9875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9875FE"/>
  </w:style>
  <w:style w:type="character" w:customStyle="1" w:styleId="Heading3Char">
    <w:name w:val="Heading 3 Char"/>
    <w:basedOn w:val="DefaultParagraphFont"/>
    <w:link w:val="Heading3"/>
    <w:uiPriority w:val="9"/>
    <w:rsid w:val="00D731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31F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5490">
      <w:bodyDiv w:val="1"/>
      <w:marLeft w:val="0"/>
      <w:marRight w:val="0"/>
      <w:marTop w:val="0"/>
      <w:marBottom w:val="0"/>
      <w:divBdr>
        <w:top w:val="none" w:sz="0" w:space="0" w:color="auto"/>
        <w:left w:val="none" w:sz="0" w:space="0" w:color="auto"/>
        <w:bottom w:val="none" w:sz="0" w:space="0" w:color="auto"/>
        <w:right w:val="none" w:sz="0" w:space="0" w:color="auto"/>
      </w:divBdr>
      <w:divsChild>
        <w:div w:id="874540624">
          <w:marLeft w:val="0"/>
          <w:marRight w:val="0"/>
          <w:marTop w:val="0"/>
          <w:marBottom w:val="0"/>
          <w:divBdr>
            <w:top w:val="none" w:sz="0" w:space="0" w:color="auto"/>
            <w:left w:val="none" w:sz="0" w:space="0" w:color="auto"/>
            <w:bottom w:val="none" w:sz="0" w:space="0" w:color="auto"/>
            <w:right w:val="none" w:sz="0" w:space="0" w:color="auto"/>
          </w:divBdr>
        </w:div>
      </w:divsChild>
    </w:div>
    <w:div w:id="566384018">
      <w:bodyDiv w:val="1"/>
      <w:marLeft w:val="0"/>
      <w:marRight w:val="0"/>
      <w:marTop w:val="0"/>
      <w:marBottom w:val="0"/>
      <w:divBdr>
        <w:top w:val="none" w:sz="0" w:space="0" w:color="auto"/>
        <w:left w:val="none" w:sz="0" w:space="0" w:color="auto"/>
        <w:bottom w:val="none" w:sz="0" w:space="0" w:color="auto"/>
        <w:right w:val="none" w:sz="0" w:space="0" w:color="auto"/>
      </w:divBdr>
    </w:div>
    <w:div w:id="6017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2025-07-14T12:22:00Z</dcterms:created>
  <dcterms:modified xsi:type="dcterms:W3CDTF">2025-08-14T06:54:00Z</dcterms:modified>
</cp:coreProperties>
</file>